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kc3uvwq71dl8" w:id="0"/>
      <w:bookmarkEnd w:id="0"/>
      <w:r w:rsidDel="00000000" w:rsidR="00000000" w:rsidRPr="00000000">
        <w:rPr>
          <w:rtl w:val="0"/>
        </w:rPr>
        <w:t xml:space="preserve">Project 1: Personal Website</w:t>
      </w:r>
    </w:p>
    <w:p w:rsidR="00000000" w:rsidDel="00000000" w:rsidP="00000000" w:rsidRDefault="00000000" w:rsidRPr="00000000">
      <w:pPr>
        <w:pStyle w:val="Heading2"/>
        <w:contextualSpacing w:val="0"/>
        <w:rPr/>
      </w:pPr>
      <w:bookmarkStart w:colFirst="0" w:colLast="0" w:name="_fw0tt7o8210a" w:id="1"/>
      <w:bookmarkEnd w:id="1"/>
      <w:r w:rsidDel="00000000" w:rsidR="00000000" w:rsidRPr="00000000">
        <w:rPr>
          <w:rtl w:val="0"/>
        </w:rPr>
        <w:t xml:space="preserve">Directions: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Brainstorming: </w:t>
      </w:r>
      <w:r w:rsidDel="00000000" w:rsidR="00000000" w:rsidRPr="00000000">
        <w:rPr>
          <w:rtl w:val="0"/>
        </w:rPr>
        <w:t xml:space="preserve">Design a personal website examining an idea, interest, research topic, course, or hobby of yours.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Strategy: </w:t>
      </w:r>
      <w:r w:rsidDel="00000000" w:rsidR="00000000" w:rsidRPr="00000000">
        <w:rPr>
          <w:rtl w:val="0"/>
        </w:rPr>
        <w:t xml:space="preserve">Write a strategy/scope statement. List the goals for your site, a list of pages, project requirements, potential obstacles, and resources needed. Save as a .pdf in your project folder.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Concepting: </w:t>
      </w:r>
      <w:r w:rsidDel="00000000" w:rsidR="00000000" w:rsidRPr="00000000">
        <w:rPr>
          <w:rtl w:val="0"/>
        </w:rPr>
        <w:t xml:space="preserve">Sketch out ideas for layout in your sketchbook. Consider several “templates”; page with a banner, full width, left sidebar, right sidebar, half/half. </w:t>
      </w:r>
    </w:p>
    <w:p w:rsidR="00000000" w:rsidDel="00000000" w:rsidP="00000000" w:rsidRDefault="00000000" w:rsidRPr="00000000">
      <w:pPr>
        <w:numPr>
          <w:ilvl w:val="0"/>
          <w:numId w:val="2"/>
        </w:numPr>
        <w:ind w:left="720" w:hanging="360"/>
        <w:contextualSpacing w:val="1"/>
        <w:rPr/>
      </w:pPr>
      <w:r w:rsidDel="00000000" w:rsidR="00000000" w:rsidRPr="00000000">
        <w:rPr>
          <w:b w:val="1"/>
          <w:rtl w:val="0"/>
        </w:rPr>
        <w:t xml:space="preserve">Resource acquisition and management: </w:t>
      </w:r>
      <w:r w:rsidDel="00000000" w:rsidR="00000000" w:rsidRPr="00000000">
        <w:rPr>
          <w:rtl w:val="0"/>
        </w:rPr>
        <w:t xml:space="preserve">Gather your content. Create a document with sections for the copy that will appear on each page. Put any/all graphic assets in your project folder. Optimize your copy and images for web. Summarize information as lists, assign alt and caption text to images, title your links. Resize and properly compress imagery.</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Design:</w:t>
      </w:r>
      <w:r w:rsidDel="00000000" w:rsidR="00000000" w:rsidRPr="00000000">
        <w:rPr>
          <w:rtl w:val="0"/>
        </w:rPr>
        <w:t xml:space="preserve"> Download a Style Tile, and customize it to fit your project/branding goals. </w:t>
      </w:r>
      <w:hyperlink r:id="rId5">
        <w:r w:rsidDel="00000000" w:rsidR="00000000" w:rsidRPr="00000000">
          <w:rPr>
            <w:color w:val="1155cc"/>
            <w:u w:val="single"/>
            <w:rtl w:val="0"/>
          </w:rPr>
          <w:t xml:space="preserve">http://styletil.es/</w:t>
        </w:r>
      </w:hyperlink>
      <w:r w:rsidDel="00000000" w:rsidR="00000000" w:rsidRPr="00000000">
        <w:rPr>
          <w:rtl w:val="0"/>
        </w:rPr>
        <w:t xml:space="preserve"> . Use Photoshop to create visual prototypes of your templates. </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Code: </w:t>
      </w:r>
      <w:r w:rsidDel="00000000" w:rsidR="00000000" w:rsidRPr="00000000">
        <w:rPr>
          <w:rtl w:val="0"/>
        </w:rPr>
        <w:t xml:space="preserve">Create and save an index.html file in your project folder. Add a link to a style.css file. Design as much as you can that will be consistent on each page. When done, save index.html as other pages in the site; e.g., contact.html, about.html, etc.</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Deploy and QA: </w:t>
      </w:r>
      <w:r w:rsidDel="00000000" w:rsidR="00000000" w:rsidRPr="00000000">
        <w:rPr>
          <w:rtl w:val="0"/>
        </w:rPr>
        <w:t xml:space="preserve">Upload to your web host, and test! Open your site in different browsers, on different machines. Use your phone and tablet. Make sure to test in Internet Explorer. Note any issues that arise.</w:t>
      </w:r>
    </w:p>
    <w:p w:rsidR="00000000" w:rsidDel="00000000" w:rsidP="00000000" w:rsidRDefault="00000000" w:rsidRPr="00000000">
      <w:pPr>
        <w:pStyle w:val="Heading2"/>
        <w:contextualSpacing w:val="0"/>
        <w:rPr/>
      </w:pPr>
      <w:bookmarkStart w:colFirst="0" w:colLast="0" w:name="_8ll5eof528sv" w:id="2"/>
      <w:bookmarkEnd w:id="2"/>
      <w:r w:rsidDel="00000000" w:rsidR="00000000" w:rsidRPr="00000000">
        <w:rPr>
          <w:rtl w:val="0"/>
        </w:rPr>
        <w:t xml:space="preserve">Requirements/Deliverables: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Detailed strategy statement (pdf)</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Photos/scans of sketches (jpg)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Style Tile (jpg)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Designs/Prototypes (jpg)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URL that points to your project site (e.g., http://dmaprof.com/pr1)</w:t>
      </w: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No W3C errors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Fast load times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Well designed aesthetically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Layout features a grid with header, nav, main content, sidebar, and footer areas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Consistent color scheme applied to backgrounds, type, and imagery</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Images properly formatted, compressed and displayed at native resolution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Type structured hierarchically, with clear visual contrast established between levels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Clear, relevant content; writing free from spelling and grammatical errors.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tyletil.es/" TargetMode="External"/></Relationships>
</file>