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A5755" w14:textId="77777777" w:rsidR="00BC1F46" w:rsidRDefault="00000000">
      <w:pPr>
        <w:pStyle w:val="Heading1"/>
        <w:keepNext w:val="0"/>
        <w:keepLines w:val="0"/>
        <w:spacing w:before="480"/>
        <w:rPr>
          <w:b/>
          <w:bCs/>
          <w:sz w:val="46"/>
          <w:szCs w:val="46"/>
        </w:rPr>
      </w:pPr>
      <w:bookmarkStart w:id="0" w:name="_w4ex58b5ecvo" w:colFirst="0" w:colLast="0"/>
      <w:bookmarkEnd w:id="0"/>
      <w:r>
        <w:rPr>
          <w:b/>
          <w:bCs/>
          <w:sz w:val="46"/>
          <w:szCs w:val="46"/>
        </w:rPr>
        <w:t>Assignment 1: Initial Thoughts and System Design (A1)</w:t>
      </w:r>
    </w:p>
    <w:p w14:paraId="59C54ABE" w14:textId="77777777" w:rsidR="00BC1F46" w:rsidRDefault="00000000">
      <w:pPr>
        <w:pStyle w:val="Heading2"/>
        <w:keepNext w:val="0"/>
        <w:keepLines w:val="0"/>
        <w:spacing w:after="80"/>
        <w:rPr>
          <w:b/>
          <w:bCs/>
          <w:sz w:val="34"/>
          <w:szCs w:val="34"/>
        </w:rPr>
      </w:pPr>
      <w:bookmarkStart w:id="1" w:name="_o2lkjt5mhw88" w:colFirst="0" w:colLast="0"/>
      <w:bookmarkEnd w:id="1"/>
      <w:r>
        <w:rPr>
          <w:b/>
          <w:bCs/>
          <w:sz w:val="34"/>
          <w:szCs w:val="34"/>
        </w:rPr>
        <w:t>QueueSmart – Smart Queue Management Application</w:t>
      </w:r>
    </w:p>
    <w:p w14:paraId="00D14653" w14:textId="77777777" w:rsidR="00BC1F46" w:rsidRDefault="00000000">
      <w:pPr>
        <w:pStyle w:val="Heading2"/>
        <w:keepNext w:val="0"/>
        <w:keepLines w:val="0"/>
        <w:spacing w:after="80"/>
        <w:rPr>
          <w:b/>
          <w:bCs/>
          <w:sz w:val="34"/>
          <w:szCs w:val="34"/>
        </w:rPr>
      </w:pPr>
      <w:bookmarkStart w:id="2" w:name="_k30j8ll6szyj" w:colFirst="0" w:colLast="0"/>
      <w:bookmarkEnd w:id="2"/>
      <w:r>
        <w:rPr>
          <w:b/>
          <w:bCs/>
          <w:sz w:val="34"/>
          <w:szCs w:val="34"/>
        </w:rPr>
        <w:t>1. Initial Thoughts</w:t>
      </w:r>
    </w:p>
    <w:p w14:paraId="778395D2" w14:textId="77777777" w:rsidR="00BC1F46" w:rsidRDefault="00000000">
      <w:pPr>
        <w:spacing w:before="240" w:after="240"/>
      </w:pPr>
      <w:r>
        <w:t>//text here</w:t>
      </w:r>
    </w:p>
    <w:p w14:paraId="0E1797EC" w14:textId="77777777" w:rsidR="00BC1F46" w:rsidRDefault="00000000">
      <w:r>
        <w:pict w14:anchorId="406EBC06">
          <v:rect id="_x0000_i1025" style="width:0;height:1.5pt" o:hralign="center" o:hrstd="t" o:hr="t" fillcolor="#a0a0a0" stroked="f"/>
        </w:pict>
      </w:r>
    </w:p>
    <w:p w14:paraId="3A2BF6B3" w14:textId="77777777" w:rsidR="00BC1F46" w:rsidRDefault="00000000">
      <w:pPr>
        <w:pStyle w:val="Heading2"/>
        <w:keepNext w:val="0"/>
        <w:keepLines w:val="0"/>
        <w:spacing w:after="80"/>
        <w:rPr>
          <w:b/>
          <w:bCs/>
          <w:sz w:val="34"/>
          <w:szCs w:val="34"/>
        </w:rPr>
      </w:pPr>
      <w:bookmarkStart w:id="3" w:name="_68llr56wlds4" w:colFirst="0" w:colLast="0"/>
      <w:bookmarkEnd w:id="3"/>
      <w:r>
        <w:rPr>
          <w:b/>
          <w:bCs/>
          <w:sz w:val="34"/>
          <w:szCs w:val="34"/>
        </w:rPr>
        <w:t>2. Development Methodology</w:t>
      </w:r>
    </w:p>
    <w:p w14:paraId="04E782B0" w14:textId="77777777" w:rsidR="005C33BB" w:rsidRDefault="00A74047" w:rsidP="005C33BB">
      <w:pPr>
        <w:ind w:firstLine="720"/>
      </w:pPr>
      <w:r w:rsidRPr="00A74047">
        <w:t>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w:t>
      </w:r>
      <w:r w:rsidR="00A50364">
        <w:t xml:space="preserve"> </w:t>
      </w:r>
    </w:p>
    <w:p w14:paraId="0880C9F8" w14:textId="6BFA85AF" w:rsidR="00BC1F46" w:rsidRDefault="00A50364" w:rsidP="005C33BB">
      <w:pPr>
        <w:ind w:firstLine="720"/>
      </w:pPr>
      <w:r>
        <w:t>By using a shared repository on GitHub we can coordinate our work efficiently and have a record of our individual contributions for each cycle of the project.</w:t>
      </w:r>
      <w:r w:rsidR="00A74047" w:rsidRPr="00A74047">
        <w:t xml:space="preserve"> With everyone involved in every cycle, everyone becomes familiar with every section of the application which facilitates communication within our group. </w:t>
      </w:r>
      <w:r w:rsidR="00000000">
        <w:pict w14:anchorId="5AF3AA6A">
          <v:rect id="_x0000_i1026" style="width:0;height:1.5pt" o:hralign="center" o:hrstd="t" o:hr="t" fillcolor="#a0a0a0" stroked="f"/>
        </w:pict>
      </w:r>
    </w:p>
    <w:p w14:paraId="4FD0E50B" w14:textId="77777777" w:rsidR="00BC1F46" w:rsidRDefault="00000000">
      <w:pPr>
        <w:pStyle w:val="Heading2"/>
        <w:keepNext w:val="0"/>
        <w:keepLines w:val="0"/>
        <w:spacing w:after="80"/>
        <w:rPr>
          <w:b/>
          <w:bCs/>
          <w:sz w:val="34"/>
          <w:szCs w:val="34"/>
        </w:rPr>
      </w:pPr>
      <w:bookmarkStart w:id="4" w:name="_539jdmilwa40" w:colFirst="0" w:colLast="0"/>
      <w:bookmarkEnd w:id="4"/>
      <w:r>
        <w:rPr>
          <w:b/>
          <w:bCs/>
          <w:sz w:val="34"/>
          <w:szCs w:val="34"/>
        </w:rPr>
        <w:t>3. High-Level Design / Architecture</w:t>
      </w:r>
    </w:p>
    <w:p w14:paraId="236BDD21" w14:textId="4FCD47EF" w:rsidR="00414DA2" w:rsidRPr="007F03B9" w:rsidRDefault="00000000" w:rsidP="007F03B9">
      <w:pPr>
        <w:pStyle w:val="Heading3"/>
        <w:keepNext w:val="0"/>
        <w:keepLines w:val="0"/>
        <w:spacing w:before="280"/>
        <w:rPr>
          <w:b/>
          <w:bCs/>
          <w:color w:val="000000"/>
          <w:sz w:val="26"/>
          <w:szCs w:val="26"/>
        </w:rPr>
      </w:pPr>
      <w:bookmarkStart w:id="5" w:name="_n9rkqy14gmc1" w:colFirst="0" w:colLast="0"/>
      <w:bookmarkEnd w:id="5"/>
      <w:r>
        <w:rPr>
          <w:b/>
          <w:bCs/>
          <w:color w:val="000000"/>
          <w:sz w:val="26"/>
          <w:szCs w:val="26"/>
        </w:rPr>
        <w:t>3.1 System Context Diagram</w:t>
      </w:r>
    </w:p>
    <w:p w14:paraId="448155B1" w14:textId="77777777" w:rsidR="00414DA2" w:rsidRPr="00414DA2" w:rsidRDefault="00414DA2" w:rsidP="00414DA2"/>
    <w:p w14:paraId="19700F25" w14:textId="624A933F" w:rsidR="00BC1F46" w:rsidRDefault="00000000" w:rsidP="00414DA2">
      <w:pPr>
        <w:pStyle w:val="Heading3"/>
        <w:keepNext w:val="0"/>
        <w:keepLines w:val="0"/>
        <w:spacing w:before="280"/>
        <w:rPr>
          <w:b/>
          <w:bCs/>
          <w:color w:val="000000"/>
          <w:sz w:val="26"/>
          <w:szCs w:val="26"/>
        </w:rPr>
      </w:pPr>
      <w:bookmarkStart w:id="6" w:name="_mr012098t7d3" w:colFirst="0" w:colLast="0"/>
      <w:bookmarkEnd w:id="6"/>
      <w:r>
        <w:rPr>
          <w:b/>
          <w:bCs/>
          <w:color w:val="000000"/>
          <w:sz w:val="26"/>
          <w:szCs w:val="26"/>
        </w:rPr>
        <w:t>System Context Explanation</w:t>
      </w:r>
    </w:p>
    <w:p w14:paraId="6788D4E7" w14:textId="64BE6C39" w:rsidR="00414DA2" w:rsidRPr="00414DA2" w:rsidRDefault="007F03B9" w:rsidP="007F03B9">
      <w:r>
        <w:t>//text here</w:t>
      </w:r>
    </w:p>
    <w:p w14:paraId="7B01C911" w14:textId="77777777" w:rsidR="00BC1F46" w:rsidRDefault="00000000">
      <w:r>
        <w:pict w14:anchorId="67D5834B">
          <v:rect id="_x0000_i1027" style="width:0;height:1.5pt" o:hralign="center" o:hrstd="t" o:hr="t" fillcolor="#a0a0a0" stroked="f"/>
        </w:pict>
      </w:r>
    </w:p>
    <w:p w14:paraId="0E8B8E16" w14:textId="77777777" w:rsidR="00BC1F46" w:rsidRDefault="00000000">
      <w:pPr>
        <w:pStyle w:val="Heading3"/>
        <w:keepNext w:val="0"/>
        <w:keepLines w:val="0"/>
        <w:spacing w:before="280"/>
        <w:rPr>
          <w:b/>
          <w:bCs/>
          <w:color w:val="000000"/>
          <w:sz w:val="26"/>
          <w:szCs w:val="26"/>
        </w:rPr>
      </w:pPr>
      <w:bookmarkStart w:id="7" w:name="_y8o0qr9cv2q4" w:colFirst="0" w:colLast="0"/>
      <w:bookmarkEnd w:id="7"/>
      <w:r>
        <w:rPr>
          <w:b/>
          <w:bCs/>
          <w:color w:val="000000"/>
          <w:sz w:val="26"/>
          <w:szCs w:val="26"/>
        </w:rPr>
        <w:t>3.2 Optional Container Diagram</w:t>
      </w:r>
    </w:p>
    <w:p w14:paraId="6517BBE0" w14:textId="5A8F635B" w:rsidR="007F03B9" w:rsidRPr="007F03B9" w:rsidRDefault="007F03B9" w:rsidP="007F03B9">
      <w:r w:rsidRPr="00414DA2">
        <w:rPr>
          <w:lang w:val="en-US"/>
        </w:rPr>
        <w:lastRenderedPageBreak/>
        <w:drawing>
          <wp:inline distT="0" distB="0" distL="0" distR="0" wp14:anchorId="49E371E0" wp14:editId="2431EB25">
            <wp:extent cx="5943600" cy="944880"/>
            <wp:effectExtent l="0" t="0" r="0" b="7620"/>
            <wp:docPr id="1623405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944880"/>
                    </a:xfrm>
                    <a:prstGeom prst="rect">
                      <a:avLst/>
                    </a:prstGeom>
                    <a:noFill/>
                    <a:ln>
                      <a:noFill/>
                    </a:ln>
                  </pic:spPr>
                </pic:pic>
              </a:graphicData>
            </a:graphic>
          </wp:inline>
        </w:drawing>
      </w:r>
    </w:p>
    <w:p w14:paraId="1AD68DAE" w14:textId="77777777" w:rsidR="00BC1F46" w:rsidRDefault="00000000">
      <w:pPr>
        <w:pStyle w:val="Heading3"/>
        <w:keepNext w:val="0"/>
        <w:keepLines w:val="0"/>
        <w:spacing w:before="280"/>
        <w:rPr>
          <w:b/>
          <w:bCs/>
          <w:color w:val="000000"/>
          <w:sz w:val="26"/>
          <w:szCs w:val="26"/>
        </w:rPr>
      </w:pPr>
      <w:bookmarkStart w:id="8" w:name="_1ybz22a7dtl" w:colFirst="0" w:colLast="0"/>
      <w:bookmarkEnd w:id="8"/>
      <w:r>
        <w:rPr>
          <w:b/>
          <w:bCs/>
          <w:color w:val="000000"/>
          <w:sz w:val="26"/>
          <w:szCs w:val="26"/>
        </w:rPr>
        <w:t>Container Diagram Explanation</w:t>
      </w:r>
    </w:p>
    <w:p w14:paraId="784AA543" w14:textId="07186E46" w:rsidR="007F03B9" w:rsidRDefault="007F03B9" w:rsidP="007F03B9">
      <w:pPr>
        <w:ind w:firstLine="720"/>
      </w:pPr>
      <w:r>
        <w:t xml:space="preserve">The Web Frontend provides interfaces </w:t>
      </w:r>
      <w:r w:rsidR="00494D00">
        <w:t>to</w:t>
      </w:r>
      <w:r>
        <w:t xml:space="preserve"> both the regular users and administrators use. It displays queue position, estimated wait time, history, available services, and administrator management tools. The frontend sends user actions directly to the backend, without directly changing application data.</w:t>
      </w:r>
    </w:p>
    <w:p w14:paraId="62B30462" w14:textId="77777777" w:rsidR="007F03B9" w:rsidRDefault="007F03B9" w:rsidP="007F03B9">
      <w:r>
        <w:tab/>
        <w:t>The Backend/API contains all main application logic. It authenticates users, manages services, processes join and leave requests, checks whether a user has the permissions of a regular user or an administrator, orders queue entries by arrival time and priority, computes estimated wait time of requests, prepares basic usage statistics, and records the queue history.</w:t>
      </w:r>
    </w:p>
    <w:p w14:paraId="08BC05FC" w14:textId="77777777" w:rsidR="007F03B9" w:rsidRDefault="007F03B9" w:rsidP="007F03B9">
      <w:r>
        <w:tab/>
        <w:t>The Notification Module receives notification events directly from the backend. For instance, when a user becomes close to the front of the queue, the backend may trigger a notification event. This notification module can then use the external email service to deliver the message to the user. Additionally, in-app notifications can be shown directly through the web application.</w:t>
      </w:r>
    </w:p>
    <w:p w14:paraId="303E5AFB" w14:textId="77777777" w:rsidR="007F03B9" w:rsidRPr="00414DA2" w:rsidRDefault="007F03B9" w:rsidP="007F03B9">
      <w:r>
        <w:tab/>
        <w:t>The Database stores persistent information, such as user accounts, services, roles, active queue entries, queue participation history, and priority information. Keeping this information in one data store allows the system to maintain queue state, even if a user closes their browser.</w:t>
      </w:r>
    </w:p>
    <w:p w14:paraId="64967B76" w14:textId="77777777" w:rsidR="00BC1F46" w:rsidRDefault="00000000">
      <w:r>
        <w:pict w14:anchorId="339AD95F">
          <v:rect id="_x0000_i1028" style="width:0;height:1.5pt" o:hralign="center" o:hrstd="t" o:hr="t" fillcolor="#a0a0a0" stroked="f"/>
        </w:pict>
      </w:r>
    </w:p>
    <w:p w14:paraId="7C0B51DA" w14:textId="77777777" w:rsidR="00BC1F46" w:rsidRDefault="00000000">
      <w:pPr>
        <w:pStyle w:val="Heading2"/>
        <w:keepNext w:val="0"/>
        <w:keepLines w:val="0"/>
        <w:spacing w:after="80"/>
        <w:rPr>
          <w:b/>
          <w:bCs/>
          <w:sz w:val="34"/>
          <w:szCs w:val="34"/>
        </w:rPr>
      </w:pPr>
      <w:bookmarkStart w:id="9" w:name="_fanei6xsgk9" w:colFirst="0" w:colLast="0"/>
      <w:bookmarkEnd w:id="9"/>
      <w:r>
        <w:rPr>
          <w:b/>
          <w:bCs/>
          <w:sz w:val="34"/>
          <w:szCs w:val="34"/>
        </w:rPr>
        <w:t>4. Major Component Interaction Summary</w:t>
      </w:r>
    </w:p>
    <w:p w14:paraId="59501F4A" w14:textId="26C79D5C" w:rsidR="00BC1F46" w:rsidRDefault="00000000">
      <w:pPr>
        <w:spacing w:before="240" w:after="240"/>
      </w:pPr>
      <w:r>
        <w:t>/</w:t>
      </w:r>
      <w:r w:rsidR="00C767DF">
        <w:t>fff</w:t>
      </w:r>
    </w:p>
    <w:p w14:paraId="71CD46E7" w14:textId="77777777" w:rsidR="00BC1F46" w:rsidRDefault="00000000">
      <w:r>
        <w:pict w14:anchorId="1EF63B7A">
          <v:rect id="_x0000_i1029" style="width:0;height:1.5pt" o:hralign="center" o:hrstd="t" o:hr="t" fillcolor="#a0a0a0" stroked="f"/>
        </w:pict>
      </w:r>
    </w:p>
    <w:p w14:paraId="6B25F0C5" w14:textId="77777777" w:rsidR="00BC1F46" w:rsidRDefault="00000000">
      <w:pPr>
        <w:pStyle w:val="Heading2"/>
        <w:keepNext w:val="0"/>
        <w:keepLines w:val="0"/>
        <w:spacing w:after="80"/>
        <w:rPr>
          <w:b/>
          <w:bCs/>
          <w:sz w:val="34"/>
          <w:szCs w:val="34"/>
        </w:rPr>
      </w:pPr>
      <w:bookmarkStart w:id="10" w:name="_pd330yj8v2k7" w:colFirst="0" w:colLast="0"/>
      <w:bookmarkEnd w:id="10"/>
      <w:r>
        <w:rPr>
          <w:b/>
          <w:bCs/>
          <w:sz w:val="34"/>
          <w:szCs w:val="34"/>
        </w:rPr>
        <w:t>5. Team Contributions</w:t>
      </w:r>
    </w:p>
    <w:tbl>
      <w:tblPr>
        <w:tblStyle w:val="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0"/>
        <w:gridCol w:w="5045"/>
        <w:gridCol w:w="3055"/>
      </w:tblGrid>
      <w:tr w:rsidR="00BC1F46" w14:paraId="6630A5C4" w14:textId="77777777" w:rsidTr="00A24401">
        <w:trPr>
          <w:trHeight w:val="770"/>
        </w:trPr>
        <w:tc>
          <w:tcPr>
            <w:tcW w:w="1260" w:type="dxa"/>
            <w:tcBorders>
              <w:top w:val="nil"/>
              <w:left w:val="nil"/>
              <w:bottom w:val="nil"/>
              <w:right w:val="nil"/>
            </w:tcBorders>
            <w:tcMar>
              <w:top w:w="100" w:type="dxa"/>
              <w:left w:w="100" w:type="dxa"/>
              <w:bottom w:w="100" w:type="dxa"/>
              <w:right w:w="100" w:type="dxa"/>
            </w:tcMar>
          </w:tcPr>
          <w:p w14:paraId="2992A24A" w14:textId="77777777" w:rsidR="00BC1F46" w:rsidRDefault="00000000">
            <w:pPr>
              <w:jc w:val="center"/>
            </w:pPr>
            <w:r>
              <w:rPr>
                <w:b/>
                <w:bCs/>
              </w:rPr>
              <w:t>Group Member</w:t>
            </w:r>
          </w:p>
        </w:tc>
        <w:tc>
          <w:tcPr>
            <w:tcW w:w="5045" w:type="dxa"/>
            <w:tcBorders>
              <w:top w:val="nil"/>
              <w:left w:val="nil"/>
              <w:bottom w:val="nil"/>
              <w:right w:val="nil"/>
            </w:tcBorders>
            <w:tcMar>
              <w:top w:w="100" w:type="dxa"/>
              <w:left w:w="100" w:type="dxa"/>
              <w:bottom w:w="100" w:type="dxa"/>
              <w:right w:w="100" w:type="dxa"/>
            </w:tcMar>
          </w:tcPr>
          <w:p w14:paraId="7968B9EF" w14:textId="77777777" w:rsidR="00BC1F46"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41B209D9" w14:textId="77777777" w:rsidR="00BC1F46" w:rsidRDefault="00000000">
            <w:pPr>
              <w:jc w:val="center"/>
            </w:pPr>
            <w:r>
              <w:rPr>
                <w:b/>
                <w:bCs/>
              </w:rPr>
              <w:t>Discussion Notes</w:t>
            </w:r>
          </w:p>
        </w:tc>
      </w:tr>
      <w:tr w:rsidR="00BC1F46" w14:paraId="44FE9053"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73544B88" w14:textId="33BC6412" w:rsidR="00BC1F46" w:rsidRDefault="00494D00">
            <w:r>
              <w:t>Jeremy Yang</w:t>
            </w:r>
          </w:p>
        </w:tc>
        <w:tc>
          <w:tcPr>
            <w:tcW w:w="5045" w:type="dxa"/>
            <w:tcBorders>
              <w:top w:val="nil"/>
              <w:left w:val="nil"/>
              <w:bottom w:val="nil"/>
              <w:right w:val="nil"/>
            </w:tcBorders>
            <w:tcMar>
              <w:top w:w="100" w:type="dxa"/>
              <w:left w:w="100" w:type="dxa"/>
              <w:bottom w:w="100" w:type="dxa"/>
              <w:right w:w="100" w:type="dxa"/>
            </w:tcMar>
          </w:tcPr>
          <w:p w14:paraId="03E29FDD" w14:textId="77777777" w:rsidR="00BC1F46"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81B93B7" w14:textId="77777777" w:rsidR="00BC1F46" w:rsidRDefault="00000000">
            <w:r>
              <w:t>Focused on requirements from the regular-user perspective and queue usability.</w:t>
            </w:r>
          </w:p>
        </w:tc>
      </w:tr>
      <w:tr w:rsidR="00BC1F46" w14:paraId="6A1BF895"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74F38682" w14:textId="00797CBE" w:rsidR="00BC1F46" w:rsidRDefault="00AC4AED">
            <w:r>
              <w:lastRenderedPageBreak/>
              <w:t>Alan Garcia</w:t>
            </w:r>
          </w:p>
        </w:tc>
        <w:tc>
          <w:tcPr>
            <w:tcW w:w="5045" w:type="dxa"/>
            <w:tcBorders>
              <w:top w:val="nil"/>
              <w:left w:val="nil"/>
              <w:bottom w:val="nil"/>
              <w:right w:val="nil"/>
            </w:tcBorders>
            <w:tcMar>
              <w:top w:w="100" w:type="dxa"/>
              <w:left w:w="100" w:type="dxa"/>
              <w:bottom w:w="100" w:type="dxa"/>
              <w:right w:w="100" w:type="dxa"/>
            </w:tcMar>
          </w:tcPr>
          <w:p w14:paraId="3D7C1892" w14:textId="77777777" w:rsidR="00BC1F46"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5CC76FE1" w14:textId="77777777" w:rsidR="00BC1F46" w:rsidRDefault="00000000">
            <w:r>
              <w:t>Focused on how the team will organize work across A1–A4 and the final project.</w:t>
            </w:r>
          </w:p>
        </w:tc>
      </w:tr>
      <w:tr w:rsidR="00BC1F46" w14:paraId="2052170D" w14:textId="77777777" w:rsidTr="00A24401">
        <w:trPr>
          <w:trHeight w:val="1040"/>
        </w:trPr>
        <w:tc>
          <w:tcPr>
            <w:tcW w:w="1260" w:type="dxa"/>
            <w:tcBorders>
              <w:top w:val="nil"/>
              <w:left w:val="nil"/>
              <w:bottom w:val="nil"/>
              <w:right w:val="nil"/>
            </w:tcBorders>
            <w:tcMar>
              <w:top w:w="100" w:type="dxa"/>
              <w:left w:w="100" w:type="dxa"/>
              <w:bottom w:w="100" w:type="dxa"/>
              <w:right w:w="100" w:type="dxa"/>
            </w:tcMar>
          </w:tcPr>
          <w:p w14:paraId="4E1C50E8" w14:textId="5C4CD3EC" w:rsidR="00BC1F46" w:rsidRDefault="00414DA2">
            <w:r>
              <w:t>Chase Beeler</w:t>
            </w:r>
          </w:p>
        </w:tc>
        <w:tc>
          <w:tcPr>
            <w:tcW w:w="5045" w:type="dxa"/>
            <w:tcBorders>
              <w:top w:val="nil"/>
              <w:left w:val="nil"/>
              <w:bottom w:val="nil"/>
              <w:right w:val="nil"/>
            </w:tcBorders>
            <w:tcMar>
              <w:top w:w="100" w:type="dxa"/>
              <w:left w:w="100" w:type="dxa"/>
              <w:bottom w:w="100" w:type="dxa"/>
              <w:right w:w="100" w:type="dxa"/>
            </w:tcMar>
          </w:tcPr>
          <w:p w14:paraId="2F58B9E3" w14:textId="77777777" w:rsidR="00BC1F46"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79DFF8A0" w14:textId="77777777" w:rsidR="00BC1F46" w:rsidRDefault="00000000">
            <w:r>
              <w:t>Focused on high-level architecture and external interactions.</w:t>
            </w:r>
          </w:p>
        </w:tc>
      </w:tr>
      <w:tr w:rsidR="00BC1F46" w14:paraId="0562B1EF"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084B0A32" w14:textId="1959C3B5" w:rsidR="00BC1F46" w:rsidRDefault="00AC4AED">
            <w:r>
              <w:t>Tyler Landgrebe</w:t>
            </w:r>
          </w:p>
        </w:tc>
        <w:tc>
          <w:tcPr>
            <w:tcW w:w="5045" w:type="dxa"/>
            <w:tcBorders>
              <w:top w:val="nil"/>
              <w:left w:val="nil"/>
              <w:bottom w:val="nil"/>
              <w:right w:val="nil"/>
            </w:tcBorders>
            <w:tcMar>
              <w:top w:w="100" w:type="dxa"/>
              <w:left w:w="100" w:type="dxa"/>
              <w:bottom w:w="100" w:type="dxa"/>
              <w:right w:w="100" w:type="dxa"/>
            </w:tcMar>
          </w:tcPr>
          <w:p w14:paraId="41D2C3AE" w14:textId="77777777" w:rsidR="00BC1F46" w:rsidRDefault="00000000">
            <w:r>
              <w:t>Designed the optional Container Diagram, wrote the component interaction explanation, and integrated/proofread the final Markdown submission.</w:t>
            </w:r>
          </w:p>
        </w:tc>
        <w:tc>
          <w:tcPr>
            <w:tcW w:w="3055" w:type="dxa"/>
            <w:tcBorders>
              <w:top w:val="nil"/>
              <w:left w:val="nil"/>
              <w:bottom w:val="nil"/>
              <w:right w:val="nil"/>
            </w:tcBorders>
            <w:tcMar>
              <w:top w:w="100" w:type="dxa"/>
              <w:left w:w="100" w:type="dxa"/>
              <w:bottom w:w="100" w:type="dxa"/>
              <w:right w:w="100" w:type="dxa"/>
            </w:tcMar>
          </w:tcPr>
          <w:p w14:paraId="4DA9C7CC" w14:textId="77777777" w:rsidR="00BC1F46" w:rsidRDefault="00000000">
            <w:r>
              <w:t>Focused on internal component responsibilities and consistency of the final document.</w:t>
            </w:r>
          </w:p>
        </w:tc>
      </w:tr>
    </w:tbl>
    <w:p w14:paraId="3650C29D" w14:textId="77777777" w:rsidR="00BC1F46" w:rsidRDefault="00BC1F46"/>
    <w:sectPr w:rsidR="00BC1F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589C2A-1D00-40DA-9218-9BC9F5DD420D}"/>
  </w:font>
  <w:font w:name="Cambria">
    <w:panose1 w:val="02040503050406030204"/>
    <w:charset w:val="00"/>
    <w:family w:val="roman"/>
    <w:pitch w:val="variable"/>
    <w:sig w:usb0="E00006FF" w:usb1="420024FF" w:usb2="02000000" w:usb3="00000000" w:csb0="0000019F" w:csb1="00000000"/>
    <w:embedRegular r:id="rId2" w:fontKey="{AAECD4A4-0F8A-451B-807B-A75FDDA7122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0C5D69"/>
    <w:rsid w:val="00113C54"/>
    <w:rsid w:val="002157B2"/>
    <w:rsid w:val="00414DA2"/>
    <w:rsid w:val="00494D00"/>
    <w:rsid w:val="005C33BB"/>
    <w:rsid w:val="007F03B9"/>
    <w:rsid w:val="00A24401"/>
    <w:rsid w:val="00A50364"/>
    <w:rsid w:val="00A63014"/>
    <w:rsid w:val="00A74047"/>
    <w:rsid w:val="00AC4AED"/>
    <w:rsid w:val="00BC1F46"/>
    <w:rsid w:val="00C13650"/>
    <w:rsid w:val="00C73A9C"/>
    <w:rsid w:val="00C767DF"/>
    <w:rsid w:val="00E84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3EAA5"/>
  <w15:docId w15:val="{801FCF07-C809-4ED2-B257-BB6049FD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1279</TotalTime>
  <Pages>3</Pages>
  <Words>550</Words>
  <Characters>3138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Landgrebe, Tyler C</dc:creator>
  <cp:keywords/>
  <dc:description/>
  <cp:lastModifiedBy>Landgrebe, Tyler C</cp:lastModifiedBy>
  <cp:revision>2</cp:revision>
  <dcterms:created xsi:type="dcterms:W3CDTF">2026-09-11T20:10:00Z</dcterms:created>
  <dcterms:modified xsi:type="dcterms:W3CDTF">2026-09-15T22:36:00Z</dcterms:modified>
</cp:coreProperties>
</file>