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2E39A" w14:textId="6E43DF38" w:rsidR="00B12B40" w:rsidRPr="00DF791D" w:rsidRDefault="00B12B40" w:rsidP="00B12B40">
      <w:pPr>
        <w:jc w:val="center"/>
        <w:rPr>
          <w:rFonts w:ascii="Aptos Black" w:hAnsi="Aptos Black"/>
          <w:b/>
          <w:bCs/>
          <w:sz w:val="26"/>
          <w:szCs w:val="26"/>
        </w:rPr>
      </w:pPr>
      <w:r w:rsidRPr="00DF791D">
        <w:rPr>
          <w:rFonts w:ascii="Aptos Black" w:hAnsi="Aptos Black"/>
          <w:b/>
          <w:bCs/>
          <w:sz w:val="26"/>
          <w:szCs w:val="26"/>
        </w:rPr>
        <w:t xml:space="preserve">AsterPeak Software — </w:t>
      </w:r>
      <w:r w:rsidR="00DF791D" w:rsidRPr="00DF791D">
        <w:rPr>
          <w:rFonts w:ascii="Aptos Black" w:hAnsi="Aptos Black"/>
          <w:b/>
          <w:bCs/>
          <w:sz w:val="26"/>
          <w:szCs w:val="26"/>
        </w:rPr>
        <w:t>Revenue Operations Standard Operating Procedures</w:t>
      </w:r>
    </w:p>
    <w:p w14:paraId="11E27319" w14:textId="0E2CA53C" w:rsidR="003E5848" w:rsidRDefault="00117DC0" w:rsidP="00117DC0">
      <w:r w:rsidRPr="00AB2AA2">
        <w:rPr>
          <w:b/>
          <w:bCs/>
        </w:rPr>
        <w:t>Purpose</w:t>
      </w:r>
      <w:r w:rsidRPr="00117DC0">
        <w:br/>
        <w:t>Document the repeatable operating procedures used to manage lead handoff, opportunity pipeline governance, and Deal Desk approvals across AsterPeak’s revenue organization.</w:t>
      </w:r>
    </w:p>
    <w:p w14:paraId="74210A52" w14:textId="77777777" w:rsidR="006D4B20" w:rsidRDefault="00117DC0" w:rsidP="006D4B20">
      <w:pPr>
        <w:pStyle w:val="ListParagraph"/>
        <w:numPr>
          <w:ilvl w:val="0"/>
          <w:numId w:val="1"/>
        </w:numPr>
        <w:rPr>
          <w:b/>
          <w:bCs/>
        </w:rPr>
      </w:pPr>
      <w:r w:rsidRPr="00117DC0">
        <w:rPr>
          <w:b/>
          <w:bCs/>
        </w:rPr>
        <w:t>Marketing-to-Sales Lead Handoff SOP</w:t>
      </w:r>
    </w:p>
    <w:p w14:paraId="6627F6B6" w14:textId="77777777" w:rsidR="006D4B20" w:rsidRDefault="006D4B20" w:rsidP="006D4B20">
      <w:pPr>
        <w:rPr>
          <w:b/>
          <w:bCs/>
        </w:rPr>
      </w:pPr>
      <w:r w:rsidRPr="006D4B20">
        <w:rPr>
          <w:b/>
          <w:bCs/>
        </w:rPr>
        <w:t>Objective</w:t>
      </w:r>
    </w:p>
    <w:p w14:paraId="68039D6A" w14:textId="3EE80581" w:rsidR="006D4B20" w:rsidRPr="006D4B20" w:rsidRDefault="006D4B20" w:rsidP="006D4B20">
      <w:pPr>
        <w:rPr>
          <w:b/>
          <w:bCs/>
        </w:rPr>
      </w:pPr>
      <w:r w:rsidRPr="006D4B20">
        <w:t>Ensure qualified marketing leads are routed to the correct sales representative quickly and consistently, while maintaining accurate lifecycle, status, segment, territory, and source data across HubSpot and Salesforce.</w:t>
      </w:r>
    </w:p>
    <w:p w14:paraId="6DBAD23B" w14:textId="77777777" w:rsidR="006D4B20" w:rsidRPr="006D4B20" w:rsidRDefault="006D4B20" w:rsidP="006D4B20">
      <w:pPr>
        <w:pStyle w:val="ListParagraph"/>
        <w:ind w:left="0"/>
        <w:rPr>
          <w:b/>
          <w:bCs/>
        </w:rPr>
      </w:pPr>
      <w:r w:rsidRPr="006D4B20">
        <w:rPr>
          <w:b/>
          <w:bCs/>
        </w:rPr>
        <w:t>Owner(s)</w:t>
      </w:r>
    </w:p>
    <w:p w14:paraId="332022C3" w14:textId="77777777" w:rsidR="006D4B20" w:rsidRPr="006D4B20" w:rsidRDefault="006D4B20" w:rsidP="006D4B20">
      <w:pPr>
        <w:pStyle w:val="ListParagraph"/>
        <w:ind w:left="0"/>
      </w:pPr>
      <w:r w:rsidRPr="006D4B20">
        <w:rPr>
          <w:b/>
          <w:bCs/>
        </w:rPr>
        <w:t>Primary Owners:</w:t>
      </w:r>
      <w:r w:rsidRPr="006D4B20">
        <w:t xml:space="preserve"> Marketing Operations, SDR Team, Revenue Operations</w:t>
      </w:r>
      <w:r w:rsidRPr="006D4B20">
        <w:br/>
      </w:r>
      <w:r w:rsidRPr="006D4B20">
        <w:rPr>
          <w:b/>
          <w:bCs/>
        </w:rPr>
        <w:t>Supporting Owners:</w:t>
      </w:r>
      <w:r w:rsidRPr="006D4B20">
        <w:t xml:space="preserve"> Account Executives and Sales Leadership</w:t>
      </w:r>
    </w:p>
    <w:p w14:paraId="72E25A18" w14:textId="77777777" w:rsidR="006D4B20" w:rsidRPr="006D4B20" w:rsidRDefault="006D4B20" w:rsidP="006D4B20">
      <w:pPr>
        <w:pStyle w:val="ListParagraph"/>
        <w:ind w:left="0"/>
        <w:rPr>
          <w:b/>
          <w:bCs/>
        </w:rPr>
      </w:pPr>
      <w:r w:rsidRPr="006D4B20">
        <w:rPr>
          <w:b/>
          <w:bCs/>
        </w:rPr>
        <w:t>Trigger</w:t>
      </w:r>
    </w:p>
    <w:p w14:paraId="70A740F4" w14:textId="77777777" w:rsidR="006D4B20" w:rsidRPr="006D4B20" w:rsidRDefault="006D4B20" w:rsidP="006D4B20">
      <w:pPr>
        <w:pStyle w:val="ListParagraph"/>
        <w:ind w:left="0"/>
      </w:pPr>
      <w:r w:rsidRPr="006D4B20">
        <w:t>This procedure begins when a lead demonstrates sufficient company fit and buying intent to meet AsterPeak’s Marketing Qualified Lead (MQL) criteria.</w:t>
      </w:r>
    </w:p>
    <w:p w14:paraId="5B73C2C1" w14:textId="77777777" w:rsidR="006D4B20" w:rsidRPr="006D4B20" w:rsidRDefault="006D4B20" w:rsidP="006D4B20">
      <w:pPr>
        <w:pStyle w:val="ListParagraph"/>
        <w:ind w:left="0"/>
      </w:pPr>
      <w:r w:rsidRPr="006D4B20">
        <w:t>A demo request may qualify automatically when required company information is available. Other leads qualify based on a combination of company characteristics, engagement, and demonstrated purchase intent.</w:t>
      </w:r>
    </w:p>
    <w:p w14:paraId="03035888" w14:textId="77777777" w:rsidR="006D4B20" w:rsidRPr="006D4B20" w:rsidRDefault="006D4B20" w:rsidP="006D4B20">
      <w:pPr>
        <w:pStyle w:val="ListParagraph"/>
        <w:ind w:left="0"/>
        <w:rPr>
          <w:b/>
          <w:bCs/>
        </w:rPr>
      </w:pPr>
      <w:r w:rsidRPr="006D4B20">
        <w:rPr>
          <w:b/>
          <w:bCs/>
        </w:rPr>
        <w:t>Procedure</w:t>
      </w:r>
    </w:p>
    <w:p w14:paraId="32681AE5" w14:textId="77777777" w:rsidR="006D4B20" w:rsidRPr="006D4B20" w:rsidRDefault="006D4B20" w:rsidP="006D4B20">
      <w:pPr>
        <w:pStyle w:val="ListParagraph"/>
        <w:numPr>
          <w:ilvl w:val="0"/>
          <w:numId w:val="2"/>
        </w:numPr>
        <w:tabs>
          <w:tab w:val="clear" w:pos="720"/>
          <w:tab w:val="num" w:pos="0"/>
        </w:tabs>
        <w:ind w:left="0"/>
      </w:pPr>
      <w:r w:rsidRPr="006D4B20">
        <w:rPr>
          <w:b/>
          <w:bCs/>
        </w:rPr>
        <w:t>Evaluate the lead for MQL qualification.</w:t>
      </w:r>
      <w:r w:rsidRPr="006D4B20">
        <w:t xml:space="preserve"> Marketing Operations confirms that the lead demonstrates appropriate company fit and buying intent.</w:t>
      </w:r>
    </w:p>
    <w:p w14:paraId="5EDC9397" w14:textId="77777777" w:rsidR="006D4B20" w:rsidRPr="006D4B20" w:rsidRDefault="006D4B20" w:rsidP="006D4B20">
      <w:pPr>
        <w:pStyle w:val="ListParagraph"/>
        <w:numPr>
          <w:ilvl w:val="0"/>
          <w:numId w:val="2"/>
        </w:numPr>
        <w:tabs>
          <w:tab w:val="clear" w:pos="720"/>
          <w:tab w:val="num" w:pos="0"/>
        </w:tabs>
        <w:ind w:left="0"/>
      </w:pPr>
      <w:r w:rsidRPr="006D4B20">
        <w:rPr>
          <w:b/>
          <w:bCs/>
        </w:rPr>
        <w:t>Validate segmentation data.</w:t>
      </w:r>
      <w:r w:rsidRPr="006D4B20">
        <w:t xml:space="preserve"> The lead is classified according to AsterPeak’s employee-count segmentation rules:</w:t>
      </w:r>
    </w:p>
    <w:p w14:paraId="4F16F4E0" w14:textId="77777777" w:rsidR="006D4B20" w:rsidRPr="006D4B20" w:rsidRDefault="006D4B20" w:rsidP="006D4B20">
      <w:pPr>
        <w:pStyle w:val="ListParagraph"/>
        <w:numPr>
          <w:ilvl w:val="1"/>
          <w:numId w:val="2"/>
        </w:numPr>
        <w:tabs>
          <w:tab w:val="clear" w:pos="1440"/>
          <w:tab w:val="num" w:pos="720"/>
        </w:tabs>
        <w:ind w:left="720"/>
      </w:pPr>
      <w:r w:rsidRPr="006D4B20">
        <w:t>20–199 employees: SMB</w:t>
      </w:r>
    </w:p>
    <w:p w14:paraId="3EBD1A3B" w14:textId="77777777" w:rsidR="006D4B20" w:rsidRPr="006D4B20" w:rsidRDefault="006D4B20" w:rsidP="006D4B20">
      <w:pPr>
        <w:pStyle w:val="ListParagraph"/>
        <w:numPr>
          <w:ilvl w:val="1"/>
          <w:numId w:val="2"/>
        </w:numPr>
        <w:tabs>
          <w:tab w:val="clear" w:pos="1440"/>
          <w:tab w:val="num" w:pos="720"/>
        </w:tabs>
        <w:ind w:left="720"/>
      </w:pPr>
      <w:r w:rsidRPr="006D4B20">
        <w:t>200–999 employees: Mid-Market</w:t>
      </w:r>
    </w:p>
    <w:p w14:paraId="77A40FA3" w14:textId="77777777" w:rsidR="006D4B20" w:rsidRPr="006D4B20" w:rsidRDefault="006D4B20" w:rsidP="006D4B20">
      <w:pPr>
        <w:pStyle w:val="ListParagraph"/>
        <w:numPr>
          <w:ilvl w:val="1"/>
          <w:numId w:val="2"/>
        </w:numPr>
        <w:tabs>
          <w:tab w:val="clear" w:pos="1440"/>
          <w:tab w:val="num" w:pos="720"/>
        </w:tabs>
        <w:ind w:left="720"/>
      </w:pPr>
      <w:r w:rsidRPr="006D4B20">
        <w:t>1,000–2,499 employees: Upper Mid-Market</w:t>
      </w:r>
    </w:p>
    <w:p w14:paraId="6BF8E7FC" w14:textId="77777777" w:rsidR="006D4B20" w:rsidRPr="006D4B20" w:rsidRDefault="006D4B20" w:rsidP="006D4B20">
      <w:pPr>
        <w:pStyle w:val="ListParagraph"/>
        <w:numPr>
          <w:ilvl w:val="1"/>
          <w:numId w:val="2"/>
        </w:numPr>
        <w:tabs>
          <w:tab w:val="clear" w:pos="1440"/>
          <w:tab w:val="num" w:pos="720"/>
        </w:tabs>
        <w:ind w:left="720"/>
      </w:pPr>
      <w:r w:rsidRPr="006D4B20">
        <w:t>Fewer than 20 employees: Outside Target</w:t>
      </w:r>
    </w:p>
    <w:p w14:paraId="46E88D7B" w14:textId="77777777" w:rsidR="006D4B20" w:rsidRPr="006D4B20" w:rsidRDefault="006D4B20" w:rsidP="006D4B20">
      <w:pPr>
        <w:pStyle w:val="ListParagraph"/>
        <w:numPr>
          <w:ilvl w:val="1"/>
          <w:numId w:val="2"/>
        </w:numPr>
        <w:tabs>
          <w:tab w:val="clear" w:pos="1440"/>
          <w:tab w:val="num" w:pos="720"/>
        </w:tabs>
        <w:ind w:left="720"/>
      </w:pPr>
      <w:r w:rsidRPr="006D4B20">
        <w:t>2,500 or more employees: Management Review</w:t>
      </w:r>
    </w:p>
    <w:p w14:paraId="628886EA" w14:textId="77777777" w:rsidR="006D4B20" w:rsidRPr="006D4B20" w:rsidRDefault="006D4B20" w:rsidP="006D4B20">
      <w:pPr>
        <w:pStyle w:val="ListParagraph"/>
        <w:numPr>
          <w:ilvl w:val="0"/>
          <w:numId w:val="2"/>
        </w:numPr>
        <w:tabs>
          <w:tab w:val="clear" w:pos="720"/>
          <w:tab w:val="num" w:pos="0"/>
        </w:tabs>
        <w:ind w:left="0"/>
      </w:pPr>
      <w:r w:rsidRPr="006D4B20">
        <w:rPr>
          <w:b/>
          <w:bCs/>
        </w:rPr>
        <w:t>Determine routing requirements.</w:t>
      </w:r>
      <w:r w:rsidRPr="006D4B20">
        <w:t xml:space="preserve"> Qualified leads are routed using both segment and geographic territory. Records with missing or conflicting routing data are identified for review rather than intentionally assigned to an incorrect representative.</w:t>
      </w:r>
    </w:p>
    <w:p w14:paraId="2AACBA0B" w14:textId="78529D28" w:rsidR="006D4B20" w:rsidRPr="006D4B20" w:rsidRDefault="00AB2AA2" w:rsidP="006D4B20">
      <w:pPr>
        <w:pStyle w:val="ListParagraph"/>
        <w:numPr>
          <w:ilvl w:val="0"/>
          <w:numId w:val="2"/>
        </w:numPr>
        <w:tabs>
          <w:tab w:val="clear" w:pos="720"/>
          <w:tab w:val="num" w:pos="0"/>
        </w:tabs>
        <w:ind w:left="0"/>
      </w:pPr>
      <w:r w:rsidRPr="00AB2AA2">
        <w:rPr>
          <w:b/>
          <w:bCs/>
        </w:rPr>
        <w:t>Assign the MQL to the appropriate SDR.</w:t>
      </w:r>
      <w:r w:rsidRPr="00AB2AA2">
        <w:t xml:space="preserve"> SMB leads are assigned to the appropriate SMB SDR, while Mid-Market and Upper Mid-Market leads are assigned to the appropriate Mid-Market SDR, based on the established segment and territory routing model.</w:t>
      </w:r>
    </w:p>
    <w:p w14:paraId="3F69F536" w14:textId="77777777" w:rsidR="006D4B20" w:rsidRPr="006D4B20" w:rsidRDefault="006D4B20" w:rsidP="006D4B20">
      <w:pPr>
        <w:pStyle w:val="ListParagraph"/>
        <w:numPr>
          <w:ilvl w:val="0"/>
          <w:numId w:val="2"/>
        </w:numPr>
        <w:tabs>
          <w:tab w:val="clear" w:pos="720"/>
          <w:tab w:val="num" w:pos="0"/>
        </w:tabs>
        <w:ind w:left="0"/>
      </w:pPr>
      <w:r w:rsidRPr="006D4B20">
        <w:rPr>
          <w:b/>
          <w:bCs/>
        </w:rPr>
        <w:lastRenderedPageBreak/>
        <w:t>Initiate sales follow-up.</w:t>
      </w:r>
      <w:r w:rsidRPr="006D4B20">
        <w:t xml:space="preserve"> The assigned SDR must make the initial follow-up attempt within </w:t>
      </w:r>
      <w:r w:rsidRPr="006D4B20">
        <w:rPr>
          <w:b/>
          <w:bCs/>
        </w:rPr>
        <w:t>four business hours</w:t>
      </w:r>
      <w:r w:rsidRPr="006D4B20">
        <w:t xml:space="preserve"> of MQL assignment.</w:t>
      </w:r>
    </w:p>
    <w:p w14:paraId="5EF101D1" w14:textId="77777777" w:rsidR="006D4B20" w:rsidRPr="006D4B20" w:rsidRDefault="006D4B20" w:rsidP="006D4B20">
      <w:pPr>
        <w:pStyle w:val="ListParagraph"/>
        <w:numPr>
          <w:ilvl w:val="0"/>
          <w:numId w:val="2"/>
        </w:numPr>
        <w:tabs>
          <w:tab w:val="clear" w:pos="720"/>
          <w:tab w:val="num" w:pos="0"/>
        </w:tabs>
        <w:ind w:left="0"/>
      </w:pPr>
      <w:r w:rsidRPr="006D4B20">
        <w:rPr>
          <w:b/>
          <w:bCs/>
        </w:rPr>
        <w:t>Update lead status as activity occurs.</w:t>
      </w:r>
      <w:r w:rsidRPr="006D4B20">
        <w:t xml:space="preserve"> Lead Status should reflect the lead’s current sales disposition using the approved values: New, Working, Connected, Qualified, Nurture, Disqualified, or Converted.</w:t>
      </w:r>
    </w:p>
    <w:p w14:paraId="5EDF89AA" w14:textId="77777777" w:rsidR="006D4B20" w:rsidRPr="006D4B20" w:rsidRDefault="006D4B20" w:rsidP="006D4B20">
      <w:pPr>
        <w:pStyle w:val="ListParagraph"/>
        <w:numPr>
          <w:ilvl w:val="0"/>
          <w:numId w:val="2"/>
        </w:numPr>
        <w:tabs>
          <w:tab w:val="clear" w:pos="720"/>
          <w:tab w:val="num" w:pos="0"/>
        </w:tabs>
        <w:ind w:left="0"/>
      </w:pPr>
      <w:r w:rsidRPr="006D4B20">
        <w:rPr>
          <w:b/>
          <w:bCs/>
        </w:rPr>
        <w:t>Perform sales qualification.</w:t>
      </w:r>
      <w:r w:rsidRPr="006D4B20">
        <w:t xml:space="preserve"> The SDR evaluates whether there is a credible business need, company fit, and realistic purchase potential.</w:t>
      </w:r>
    </w:p>
    <w:p w14:paraId="40B11753" w14:textId="77777777" w:rsidR="006D4B20" w:rsidRPr="006D4B20" w:rsidRDefault="006D4B20" w:rsidP="006D4B20">
      <w:pPr>
        <w:pStyle w:val="ListParagraph"/>
        <w:numPr>
          <w:ilvl w:val="0"/>
          <w:numId w:val="2"/>
        </w:numPr>
        <w:tabs>
          <w:tab w:val="clear" w:pos="720"/>
          <w:tab w:val="num" w:pos="0"/>
        </w:tabs>
        <w:ind w:left="0"/>
      </w:pPr>
      <w:r w:rsidRPr="006D4B20">
        <w:rPr>
          <w:b/>
          <w:bCs/>
        </w:rPr>
        <w:t>Determine the appropriate disposition.</w:t>
      </w:r>
    </w:p>
    <w:p w14:paraId="64D89973" w14:textId="77777777" w:rsidR="006D4B20" w:rsidRPr="006D4B20" w:rsidRDefault="006D4B20" w:rsidP="006D4B20">
      <w:pPr>
        <w:pStyle w:val="ListParagraph"/>
        <w:numPr>
          <w:ilvl w:val="1"/>
          <w:numId w:val="2"/>
        </w:numPr>
        <w:tabs>
          <w:tab w:val="clear" w:pos="1440"/>
          <w:tab w:val="num" w:pos="720"/>
        </w:tabs>
        <w:ind w:left="720"/>
      </w:pPr>
      <w:r w:rsidRPr="006D4B20">
        <w:t xml:space="preserve">Leads that meet sales qualification standards progress to </w:t>
      </w:r>
      <w:r w:rsidRPr="006D4B20">
        <w:rPr>
          <w:b/>
          <w:bCs/>
        </w:rPr>
        <w:t>SQL</w:t>
      </w:r>
      <w:r w:rsidRPr="006D4B20">
        <w:t>.</w:t>
      </w:r>
    </w:p>
    <w:p w14:paraId="6483C9DC" w14:textId="77777777" w:rsidR="006D4B20" w:rsidRPr="006D4B20" w:rsidRDefault="006D4B20" w:rsidP="006D4B20">
      <w:pPr>
        <w:pStyle w:val="ListParagraph"/>
        <w:numPr>
          <w:ilvl w:val="1"/>
          <w:numId w:val="2"/>
        </w:numPr>
        <w:tabs>
          <w:tab w:val="clear" w:pos="1440"/>
          <w:tab w:val="num" w:pos="720"/>
        </w:tabs>
        <w:ind w:left="720"/>
      </w:pPr>
      <w:r w:rsidRPr="006D4B20">
        <w:t>Qualified leads are converted into the appropriate Salesforce Account and Contact records and, when appropriate, an Opportunity.</w:t>
      </w:r>
    </w:p>
    <w:p w14:paraId="2EE3EB25" w14:textId="77777777" w:rsidR="006D4B20" w:rsidRPr="006D4B20" w:rsidRDefault="006D4B20" w:rsidP="006D4B20">
      <w:pPr>
        <w:pStyle w:val="ListParagraph"/>
        <w:numPr>
          <w:ilvl w:val="1"/>
          <w:numId w:val="2"/>
        </w:numPr>
        <w:tabs>
          <w:tab w:val="clear" w:pos="1440"/>
          <w:tab w:val="num" w:pos="720"/>
        </w:tabs>
        <w:ind w:left="720"/>
      </w:pPr>
      <w:r w:rsidRPr="006D4B20">
        <w:t xml:space="preserve">Leads that are not yet ready for sales may return to </w:t>
      </w:r>
      <w:r w:rsidRPr="006D4B20">
        <w:rPr>
          <w:b/>
          <w:bCs/>
        </w:rPr>
        <w:t>Nurture</w:t>
      </w:r>
      <w:r w:rsidRPr="006D4B20">
        <w:t>.</w:t>
      </w:r>
    </w:p>
    <w:p w14:paraId="78C0A555" w14:textId="77777777" w:rsidR="006D4B20" w:rsidRPr="006D4B20" w:rsidRDefault="006D4B20" w:rsidP="006D4B20">
      <w:pPr>
        <w:pStyle w:val="ListParagraph"/>
        <w:numPr>
          <w:ilvl w:val="1"/>
          <w:numId w:val="2"/>
        </w:numPr>
        <w:tabs>
          <w:tab w:val="clear" w:pos="1440"/>
          <w:tab w:val="num" w:pos="720"/>
        </w:tabs>
        <w:ind w:left="720"/>
      </w:pPr>
      <w:r w:rsidRPr="006D4B20">
        <w:t xml:space="preserve">Leads that do not meet qualification requirements may be </w:t>
      </w:r>
      <w:r w:rsidRPr="006D4B20">
        <w:rPr>
          <w:b/>
          <w:bCs/>
        </w:rPr>
        <w:t>Disqualified</w:t>
      </w:r>
      <w:r w:rsidRPr="006D4B20">
        <w:t>.</w:t>
      </w:r>
    </w:p>
    <w:p w14:paraId="1193A53E" w14:textId="77777777" w:rsidR="006D4B20" w:rsidRPr="006D4B20" w:rsidRDefault="006D4B20" w:rsidP="006D4B20">
      <w:pPr>
        <w:pStyle w:val="ListParagraph"/>
        <w:numPr>
          <w:ilvl w:val="1"/>
          <w:numId w:val="2"/>
        </w:numPr>
        <w:tabs>
          <w:tab w:val="clear" w:pos="1440"/>
          <w:tab w:val="num" w:pos="720"/>
        </w:tabs>
        <w:ind w:left="720"/>
      </w:pPr>
      <w:r w:rsidRPr="006D4B20">
        <w:t>Leads that cannot initially be reached should remain in an active follow-up sequence rather than being prematurely disqualified.</w:t>
      </w:r>
    </w:p>
    <w:p w14:paraId="6836FCA2" w14:textId="77777777" w:rsidR="006D4B20" w:rsidRPr="006D4B20" w:rsidRDefault="006D4B20" w:rsidP="006D4B20">
      <w:pPr>
        <w:pStyle w:val="ListParagraph"/>
        <w:numPr>
          <w:ilvl w:val="0"/>
          <w:numId w:val="2"/>
        </w:numPr>
        <w:tabs>
          <w:tab w:val="clear" w:pos="720"/>
          <w:tab w:val="num" w:pos="0"/>
        </w:tabs>
        <w:ind w:left="0"/>
      </w:pPr>
      <w:r w:rsidRPr="006D4B20">
        <w:rPr>
          <w:b/>
          <w:bCs/>
        </w:rPr>
        <w:t>Maintain system alignment.</w:t>
      </w:r>
      <w:r w:rsidRPr="006D4B20">
        <w:t xml:space="preserve"> HubSpot remains the primary system for early marketing lifecycle activity and </w:t>
      </w:r>
      <w:proofErr w:type="gramStart"/>
      <w:r w:rsidRPr="006D4B20">
        <w:t>lead</w:t>
      </w:r>
      <w:proofErr w:type="gramEnd"/>
      <w:r w:rsidRPr="006D4B20">
        <w:t xml:space="preserve"> nurturing. Salesforce becomes the primary sales system of record after conversion. Marketing Operations and Revenue Operations monitor routing, field synchronization, and lifecycle exceptions between the systems.</w:t>
      </w:r>
    </w:p>
    <w:p w14:paraId="2086CD23" w14:textId="77777777" w:rsidR="006D4B20" w:rsidRPr="006D4B20" w:rsidRDefault="006D4B20" w:rsidP="006D4B20">
      <w:pPr>
        <w:pStyle w:val="ListParagraph"/>
        <w:ind w:left="0"/>
        <w:rPr>
          <w:b/>
          <w:bCs/>
        </w:rPr>
      </w:pPr>
      <w:r w:rsidRPr="006D4B20">
        <w:rPr>
          <w:b/>
          <w:bCs/>
        </w:rPr>
        <w:t>Exceptions / Escalation</w:t>
      </w:r>
    </w:p>
    <w:p w14:paraId="6E787BF9" w14:textId="77777777" w:rsidR="006D4B20" w:rsidRPr="006D4B20" w:rsidRDefault="006D4B20" w:rsidP="006D4B20">
      <w:pPr>
        <w:pStyle w:val="ListParagraph"/>
        <w:ind w:left="0"/>
      </w:pPr>
      <w:r w:rsidRPr="006D4B20">
        <w:t>Leads with missing segment, territory, or required qualification information should be reviewed before final routing.</w:t>
      </w:r>
    </w:p>
    <w:p w14:paraId="1F38EB82" w14:textId="77777777" w:rsidR="006D4B20" w:rsidRPr="006D4B20" w:rsidRDefault="006D4B20" w:rsidP="006D4B20">
      <w:pPr>
        <w:pStyle w:val="ListParagraph"/>
        <w:ind w:left="0"/>
      </w:pPr>
      <w:r w:rsidRPr="006D4B20">
        <w:t>Accounts outside AsterPeak’s normal target boundaries may require management review.</w:t>
      </w:r>
    </w:p>
    <w:p w14:paraId="65AF8B01" w14:textId="77777777" w:rsidR="006D4B20" w:rsidRPr="006D4B20" w:rsidRDefault="006D4B20" w:rsidP="006D4B20">
      <w:pPr>
        <w:pStyle w:val="ListParagraph"/>
        <w:ind w:left="0"/>
      </w:pPr>
      <w:r w:rsidRPr="006D4B20">
        <w:t>Routing or synchronization failures between HubSpot and Salesforce should be escalated to Marketing Operations and Revenue Operations for correction.</w:t>
      </w:r>
    </w:p>
    <w:p w14:paraId="1A7488B9" w14:textId="77777777" w:rsidR="006D4B20" w:rsidRPr="006D4B20" w:rsidRDefault="006D4B20" w:rsidP="006D4B20">
      <w:pPr>
        <w:pStyle w:val="ListParagraph"/>
        <w:ind w:left="0"/>
        <w:rPr>
          <w:b/>
          <w:bCs/>
        </w:rPr>
      </w:pPr>
      <w:r w:rsidRPr="006D4B20">
        <w:rPr>
          <w:b/>
          <w:bCs/>
        </w:rPr>
        <w:t>Control / Success Criteria</w:t>
      </w:r>
    </w:p>
    <w:p w14:paraId="03ADCF24" w14:textId="77777777" w:rsidR="006D4B20" w:rsidRPr="006D4B20" w:rsidRDefault="006D4B20" w:rsidP="006D4B20">
      <w:pPr>
        <w:pStyle w:val="ListParagraph"/>
        <w:ind w:left="0"/>
      </w:pPr>
      <w:r w:rsidRPr="006D4B20">
        <w:t xml:space="preserve">The handoff process is operating effectively when qualified leads are routed using the correct segment and territory, initial sales follow-up occurs within four business hours, lead statuses accurately reflect the current disposition, qualified leads are converted consistently </w:t>
      </w:r>
      <w:proofErr w:type="gramStart"/>
      <w:r w:rsidRPr="006D4B20">
        <w:t>in</w:t>
      </w:r>
      <w:proofErr w:type="gramEnd"/>
      <w:r w:rsidRPr="006D4B20">
        <w:t xml:space="preserve"> Salesforce, and routing or synchronization exceptions are surfaced for review.</w:t>
      </w:r>
    </w:p>
    <w:p w14:paraId="296F9676" w14:textId="39D8AD49" w:rsidR="006D4B20" w:rsidRDefault="00117DC0" w:rsidP="00AB2AA2">
      <w:pPr>
        <w:pStyle w:val="ListParagraph"/>
        <w:ind w:left="0"/>
        <w:rPr>
          <w:b/>
          <w:bCs/>
        </w:rPr>
      </w:pPr>
      <w:r w:rsidRPr="00117DC0">
        <w:br/>
      </w:r>
      <w:r w:rsidR="00AB2AA2">
        <w:rPr>
          <w:b/>
          <w:bCs/>
        </w:rPr>
        <w:t>II</w:t>
      </w:r>
      <w:r w:rsidRPr="00117DC0">
        <w:rPr>
          <w:b/>
          <w:bCs/>
        </w:rPr>
        <w:t>. Opportunity Pipeline Governance SOP</w:t>
      </w:r>
    </w:p>
    <w:p w14:paraId="4F013F7F" w14:textId="77777777" w:rsidR="006D4B20" w:rsidRDefault="006D4B20" w:rsidP="006D4B20">
      <w:pPr>
        <w:pStyle w:val="ListParagraph"/>
        <w:ind w:left="0"/>
        <w:rPr>
          <w:b/>
          <w:bCs/>
        </w:rPr>
      </w:pPr>
    </w:p>
    <w:p w14:paraId="0FC9E646" w14:textId="38EBF420" w:rsidR="006D4B20" w:rsidRPr="006D4B20" w:rsidRDefault="006D4B20" w:rsidP="006D4B20">
      <w:pPr>
        <w:pStyle w:val="ListParagraph"/>
        <w:ind w:left="0"/>
        <w:rPr>
          <w:b/>
          <w:bCs/>
        </w:rPr>
      </w:pPr>
      <w:r w:rsidRPr="006D4B20">
        <w:rPr>
          <w:b/>
          <w:bCs/>
        </w:rPr>
        <w:t>Objective</w:t>
      </w:r>
    </w:p>
    <w:p w14:paraId="4F93CECA" w14:textId="77777777" w:rsidR="006D4B20" w:rsidRPr="006D4B20" w:rsidRDefault="006D4B20" w:rsidP="006D4B20">
      <w:pPr>
        <w:pStyle w:val="ListParagraph"/>
        <w:ind w:left="0"/>
      </w:pPr>
      <w:r w:rsidRPr="006D4B20">
        <w:t xml:space="preserve">Maintain accurate, actionable, and forecast-ready Salesforce opportunity data by enforcing required CRM fields, monitoring pipeline health, and ensuring </w:t>
      </w:r>
      <w:proofErr w:type="gramStart"/>
      <w:r w:rsidRPr="006D4B20">
        <w:t>sellers</w:t>
      </w:r>
      <w:proofErr w:type="gramEnd"/>
      <w:r w:rsidRPr="006D4B20">
        <w:t xml:space="preserve"> address </w:t>
      </w:r>
      <w:proofErr w:type="gramStart"/>
      <w:r w:rsidRPr="006D4B20">
        <w:t>stale</w:t>
      </w:r>
      <w:proofErr w:type="gramEnd"/>
      <w:r w:rsidRPr="006D4B20">
        <w:t>, overdue, incomplete, or incorrectly classified opportunities.</w:t>
      </w:r>
    </w:p>
    <w:p w14:paraId="77C7E12D" w14:textId="77777777" w:rsidR="00AB2AA2" w:rsidRDefault="00AB2AA2" w:rsidP="006D4B20">
      <w:pPr>
        <w:pStyle w:val="ListParagraph"/>
        <w:ind w:left="0"/>
        <w:rPr>
          <w:b/>
          <w:bCs/>
        </w:rPr>
      </w:pPr>
    </w:p>
    <w:p w14:paraId="5A07B38E" w14:textId="77777777" w:rsidR="00AB2AA2" w:rsidRDefault="00AB2AA2" w:rsidP="006D4B20">
      <w:pPr>
        <w:pStyle w:val="ListParagraph"/>
        <w:ind w:left="0"/>
        <w:rPr>
          <w:b/>
          <w:bCs/>
        </w:rPr>
      </w:pPr>
    </w:p>
    <w:p w14:paraId="74710088" w14:textId="4A16715C" w:rsidR="006D4B20" w:rsidRPr="006D4B20" w:rsidRDefault="006D4B20" w:rsidP="006D4B20">
      <w:pPr>
        <w:pStyle w:val="ListParagraph"/>
        <w:ind w:left="0"/>
        <w:rPr>
          <w:b/>
          <w:bCs/>
        </w:rPr>
      </w:pPr>
      <w:r w:rsidRPr="006D4B20">
        <w:rPr>
          <w:b/>
          <w:bCs/>
        </w:rPr>
        <w:t>Owner(s)</w:t>
      </w:r>
    </w:p>
    <w:p w14:paraId="2E2E69DA" w14:textId="77777777" w:rsidR="006D4B20" w:rsidRPr="006D4B20" w:rsidRDefault="006D4B20" w:rsidP="006D4B20">
      <w:pPr>
        <w:pStyle w:val="ListParagraph"/>
        <w:ind w:left="0"/>
      </w:pPr>
      <w:r w:rsidRPr="006D4B20">
        <w:rPr>
          <w:b/>
          <w:bCs/>
        </w:rPr>
        <w:t>Primary Owner:</w:t>
      </w:r>
      <w:r w:rsidRPr="006D4B20">
        <w:t xml:space="preserve"> Revenue Operations</w:t>
      </w:r>
      <w:r w:rsidRPr="006D4B20">
        <w:br/>
      </w:r>
      <w:r w:rsidRPr="006D4B20">
        <w:rPr>
          <w:b/>
          <w:bCs/>
        </w:rPr>
        <w:t>Supporting Owners:</w:t>
      </w:r>
      <w:r w:rsidRPr="006D4B20">
        <w:t xml:space="preserve"> Account Executives, SDRs, Sales Leadership</w:t>
      </w:r>
    </w:p>
    <w:p w14:paraId="459FA131" w14:textId="77777777" w:rsidR="006D4B20" w:rsidRPr="006D4B20" w:rsidRDefault="006D4B20" w:rsidP="006D4B20">
      <w:pPr>
        <w:pStyle w:val="ListParagraph"/>
        <w:ind w:left="0"/>
        <w:rPr>
          <w:b/>
          <w:bCs/>
        </w:rPr>
      </w:pPr>
      <w:r w:rsidRPr="006D4B20">
        <w:rPr>
          <w:b/>
          <w:bCs/>
        </w:rPr>
        <w:t>Trigger</w:t>
      </w:r>
    </w:p>
    <w:p w14:paraId="17F7BC34" w14:textId="77777777" w:rsidR="006D4B20" w:rsidRPr="006D4B20" w:rsidRDefault="006D4B20" w:rsidP="006D4B20">
      <w:pPr>
        <w:pStyle w:val="ListParagraph"/>
        <w:ind w:left="0"/>
      </w:pPr>
      <w:r w:rsidRPr="006D4B20">
        <w:t>This procedure applies whenever an Opportunity is created or remains open in Salesforce and continues throughout the Opportunity lifecycle until the record is Closed Won or Closed Lost.</w:t>
      </w:r>
    </w:p>
    <w:p w14:paraId="15FBE3D8" w14:textId="77777777" w:rsidR="006D4B20" w:rsidRPr="006D4B20" w:rsidRDefault="006D4B20" w:rsidP="006D4B20">
      <w:pPr>
        <w:pStyle w:val="ListParagraph"/>
        <w:ind w:left="0"/>
        <w:rPr>
          <w:b/>
          <w:bCs/>
        </w:rPr>
      </w:pPr>
      <w:r w:rsidRPr="006D4B20">
        <w:rPr>
          <w:b/>
          <w:bCs/>
        </w:rPr>
        <w:t>Procedure</w:t>
      </w:r>
    </w:p>
    <w:p w14:paraId="7B609DD9" w14:textId="77777777" w:rsidR="006D4B20" w:rsidRPr="006D4B20" w:rsidRDefault="006D4B20" w:rsidP="006D4B20">
      <w:pPr>
        <w:pStyle w:val="ListParagraph"/>
        <w:numPr>
          <w:ilvl w:val="0"/>
          <w:numId w:val="3"/>
        </w:numPr>
        <w:tabs>
          <w:tab w:val="clear" w:pos="720"/>
          <w:tab w:val="num" w:pos="0"/>
        </w:tabs>
        <w:ind w:left="0"/>
      </w:pPr>
      <w:r w:rsidRPr="006D4B20">
        <w:rPr>
          <w:b/>
          <w:bCs/>
        </w:rPr>
        <w:t>Create the Opportunity with required information.</w:t>
      </w:r>
      <w:r w:rsidRPr="006D4B20">
        <w:t xml:space="preserve"> Open opportunities should contain, at minimum:</w:t>
      </w:r>
    </w:p>
    <w:p w14:paraId="44947981" w14:textId="77777777" w:rsidR="006D4B20" w:rsidRPr="006D4B20" w:rsidRDefault="006D4B20" w:rsidP="006D4B20">
      <w:pPr>
        <w:pStyle w:val="ListParagraph"/>
        <w:numPr>
          <w:ilvl w:val="1"/>
          <w:numId w:val="3"/>
        </w:numPr>
        <w:tabs>
          <w:tab w:val="clear" w:pos="1440"/>
          <w:tab w:val="num" w:pos="720"/>
        </w:tabs>
        <w:ind w:left="720"/>
      </w:pPr>
      <w:r w:rsidRPr="006D4B20">
        <w:t>Opportunity Owner</w:t>
      </w:r>
    </w:p>
    <w:p w14:paraId="0F062474" w14:textId="77777777" w:rsidR="006D4B20" w:rsidRPr="006D4B20" w:rsidRDefault="006D4B20" w:rsidP="006D4B20">
      <w:pPr>
        <w:pStyle w:val="ListParagraph"/>
        <w:numPr>
          <w:ilvl w:val="1"/>
          <w:numId w:val="3"/>
        </w:numPr>
        <w:tabs>
          <w:tab w:val="clear" w:pos="1440"/>
          <w:tab w:val="num" w:pos="720"/>
        </w:tabs>
        <w:ind w:left="720"/>
      </w:pPr>
      <w:r w:rsidRPr="006D4B20">
        <w:t>Account</w:t>
      </w:r>
    </w:p>
    <w:p w14:paraId="79B140C4" w14:textId="77777777" w:rsidR="006D4B20" w:rsidRPr="006D4B20" w:rsidRDefault="006D4B20" w:rsidP="006D4B20">
      <w:pPr>
        <w:pStyle w:val="ListParagraph"/>
        <w:numPr>
          <w:ilvl w:val="1"/>
          <w:numId w:val="3"/>
        </w:numPr>
        <w:tabs>
          <w:tab w:val="clear" w:pos="1440"/>
          <w:tab w:val="num" w:pos="720"/>
        </w:tabs>
        <w:ind w:left="720"/>
      </w:pPr>
      <w:r w:rsidRPr="006D4B20">
        <w:t>Stage</w:t>
      </w:r>
    </w:p>
    <w:p w14:paraId="200E9C1C" w14:textId="77777777" w:rsidR="006D4B20" w:rsidRPr="006D4B20" w:rsidRDefault="006D4B20" w:rsidP="006D4B20">
      <w:pPr>
        <w:pStyle w:val="ListParagraph"/>
        <w:numPr>
          <w:ilvl w:val="1"/>
          <w:numId w:val="3"/>
        </w:numPr>
        <w:tabs>
          <w:tab w:val="clear" w:pos="1440"/>
          <w:tab w:val="num" w:pos="720"/>
        </w:tabs>
        <w:ind w:left="720"/>
      </w:pPr>
      <w:r w:rsidRPr="006D4B20">
        <w:t>Net ARR</w:t>
      </w:r>
    </w:p>
    <w:p w14:paraId="6B87B037" w14:textId="77777777" w:rsidR="006D4B20" w:rsidRPr="006D4B20" w:rsidRDefault="006D4B20" w:rsidP="006D4B20">
      <w:pPr>
        <w:pStyle w:val="ListParagraph"/>
        <w:numPr>
          <w:ilvl w:val="1"/>
          <w:numId w:val="3"/>
        </w:numPr>
        <w:tabs>
          <w:tab w:val="clear" w:pos="1440"/>
          <w:tab w:val="num" w:pos="720"/>
        </w:tabs>
        <w:ind w:left="720"/>
      </w:pPr>
      <w:r w:rsidRPr="006D4B20">
        <w:t>Expected Close Date</w:t>
      </w:r>
    </w:p>
    <w:p w14:paraId="4F802A36" w14:textId="77777777" w:rsidR="006D4B20" w:rsidRPr="006D4B20" w:rsidRDefault="006D4B20" w:rsidP="006D4B20">
      <w:pPr>
        <w:pStyle w:val="ListParagraph"/>
        <w:numPr>
          <w:ilvl w:val="1"/>
          <w:numId w:val="3"/>
        </w:numPr>
        <w:tabs>
          <w:tab w:val="clear" w:pos="1440"/>
          <w:tab w:val="num" w:pos="720"/>
        </w:tabs>
        <w:ind w:left="720"/>
      </w:pPr>
      <w:r w:rsidRPr="006D4B20">
        <w:t>Next Step</w:t>
      </w:r>
    </w:p>
    <w:p w14:paraId="02E039C1" w14:textId="77777777" w:rsidR="006D4B20" w:rsidRPr="006D4B20" w:rsidRDefault="006D4B20" w:rsidP="006D4B20">
      <w:pPr>
        <w:pStyle w:val="ListParagraph"/>
        <w:numPr>
          <w:ilvl w:val="1"/>
          <w:numId w:val="3"/>
        </w:numPr>
        <w:tabs>
          <w:tab w:val="clear" w:pos="1440"/>
          <w:tab w:val="num" w:pos="720"/>
        </w:tabs>
        <w:ind w:left="720"/>
      </w:pPr>
      <w:r w:rsidRPr="006D4B20">
        <w:t>Last Activity information</w:t>
      </w:r>
    </w:p>
    <w:p w14:paraId="6F14564F" w14:textId="77777777" w:rsidR="006D4B20" w:rsidRPr="006D4B20" w:rsidRDefault="006D4B20" w:rsidP="006D4B20">
      <w:pPr>
        <w:pStyle w:val="ListParagraph"/>
        <w:numPr>
          <w:ilvl w:val="1"/>
          <w:numId w:val="3"/>
        </w:numPr>
        <w:tabs>
          <w:tab w:val="clear" w:pos="1440"/>
          <w:tab w:val="num" w:pos="720"/>
        </w:tabs>
        <w:ind w:left="720"/>
      </w:pPr>
      <w:r w:rsidRPr="006D4B20">
        <w:t>Lead Source / source attribution</w:t>
      </w:r>
    </w:p>
    <w:p w14:paraId="7A40138D" w14:textId="77777777" w:rsidR="006D4B20" w:rsidRPr="006D4B20" w:rsidRDefault="006D4B20" w:rsidP="006D4B20">
      <w:pPr>
        <w:pStyle w:val="ListParagraph"/>
        <w:numPr>
          <w:ilvl w:val="1"/>
          <w:numId w:val="3"/>
        </w:numPr>
        <w:tabs>
          <w:tab w:val="clear" w:pos="1440"/>
          <w:tab w:val="num" w:pos="720"/>
        </w:tabs>
        <w:ind w:left="720"/>
      </w:pPr>
      <w:r w:rsidRPr="006D4B20">
        <w:t>Forecast Category</w:t>
      </w:r>
    </w:p>
    <w:p w14:paraId="073B0CED" w14:textId="77777777" w:rsidR="006D4B20" w:rsidRPr="006D4B20" w:rsidRDefault="006D4B20" w:rsidP="006D4B20">
      <w:pPr>
        <w:pStyle w:val="ListParagraph"/>
        <w:numPr>
          <w:ilvl w:val="0"/>
          <w:numId w:val="3"/>
        </w:numPr>
        <w:tabs>
          <w:tab w:val="clear" w:pos="720"/>
          <w:tab w:val="num" w:pos="0"/>
        </w:tabs>
        <w:ind w:left="0"/>
      </w:pPr>
      <w:r w:rsidRPr="006D4B20">
        <w:rPr>
          <w:b/>
          <w:bCs/>
        </w:rPr>
        <w:t>Maintain the correct sales stage.</w:t>
      </w:r>
      <w:r w:rsidRPr="006D4B20">
        <w:t xml:space="preserve"> </w:t>
      </w:r>
      <w:proofErr w:type="gramStart"/>
      <w:r w:rsidRPr="006D4B20">
        <w:t>Opportunity stages</w:t>
      </w:r>
      <w:proofErr w:type="gramEnd"/>
      <w:r w:rsidRPr="006D4B20">
        <w:t xml:space="preserve"> must reflect the actual position of the deal in the sales process:</w:t>
      </w:r>
    </w:p>
    <w:p w14:paraId="7F6B8795" w14:textId="77777777" w:rsidR="006D4B20" w:rsidRPr="006D4B20" w:rsidRDefault="006D4B20" w:rsidP="006D4B20">
      <w:pPr>
        <w:pStyle w:val="ListParagraph"/>
        <w:numPr>
          <w:ilvl w:val="1"/>
          <w:numId w:val="3"/>
        </w:numPr>
        <w:tabs>
          <w:tab w:val="clear" w:pos="1440"/>
          <w:tab w:val="num" w:pos="720"/>
        </w:tabs>
        <w:ind w:left="720"/>
      </w:pPr>
      <w:proofErr w:type="gramStart"/>
      <w:r w:rsidRPr="006D4B20">
        <w:t>Discovery — 10</w:t>
      </w:r>
      <w:proofErr w:type="gramEnd"/>
      <w:r w:rsidRPr="006D4B20">
        <w:t>%</w:t>
      </w:r>
    </w:p>
    <w:p w14:paraId="5B3D54C4" w14:textId="77777777" w:rsidR="006D4B20" w:rsidRPr="006D4B20" w:rsidRDefault="006D4B20" w:rsidP="006D4B20">
      <w:pPr>
        <w:pStyle w:val="ListParagraph"/>
        <w:numPr>
          <w:ilvl w:val="1"/>
          <w:numId w:val="3"/>
        </w:numPr>
        <w:tabs>
          <w:tab w:val="clear" w:pos="1440"/>
          <w:tab w:val="num" w:pos="720"/>
        </w:tabs>
        <w:ind w:left="720"/>
      </w:pPr>
      <w:proofErr w:type="gramStart"/>
      <w:r w:rsidRPr="006D4B20">
        <w:t>Qualification — 25</w:t>
      </w:r>
      <w:proofErr w:type="gramEnd"/>
      <w:r w:rsidRPr="006D4B20">
        <w:t>%</w:t>
      </w:r>
    </w:p>
    <w:p w14:paraId="5AE9C3EF" w14:textId="77777777" w:rsidR="006D4B20" w:rsidRPr="006D4B20" w:rsidRDefault="006D4B20" w:rsidP="006D4B20">
      <w:pPr>
        <w:pStyle w:val="ListParagraph"/>
        <w:numPr>
          <w:ilvl w:val="1"/>
          <w:numId w:val="3"/>
        </w:numPr>
        <w:tabs>
          <w:tab w:val="clear" w:pos="1440"/>
          <w:tab w:val="num" w:pos="720"/>
        </w:tabs>
        <w:ind w:left="720"/>
      </w:pPr>
      <w:r w:rsidRPr="006D4B20">
        <w:t>Solution Evaluation — 40%</w:t>
      </w:r>
    </w:p>
    <w:p w14:paraId="550E94C5" w14:textId="77777777" w:rsidR="006D4B20" w:rsidRPr="006D4B20" w:rsidRDefault="006D4B20" w:rsidP="006D4B20">
      <w:pPr>
        <w:pStyle w:val="ListParagraph"/>
        <w:numPr>
          <w:ilvl w:val="1"/>
          <w:numId w:val="3"/>
        </w:numPr>
        <w:tabs>
          <w:tab w:val="clear" w:pos="1440"/>
          <w:tab w:val="num" w:pos="720"/>
        </w:tabs>
        <w:ind w:left="720"/>
      </w:pPr>
      <w:r w:rsidRPr="006D4B20">
        <w:t>Proposal — 60%</w:t>
      </w:r>
    </w:p>
    <w:p w14:paraId="2B6E2774" w14:textId="77777777" w:rsidR="006D4B20" w:rsidRPr="006D4B20" w:rsidRDefault="006D4B20" w:rsidP="006D4B20">
      <w:pPr>
        <w:pStyle w:val="ListParagraph"/>
        <w:numPr>
          <w:ilvl w:val="1"/>
          <w:numId w:val="3"/>
        </w:numPr>
        <w:tabs>
          <w:tab w:val="clear" w:pos="1440"/>
          <w:tab w:val="num" w:pos="720"/>
        </w:tabs>
        <w:ind w:left="720"/>
      </w:pPr>
      <w:r w:rsidRPr="006D4B20">
        <w:t>Negotiation / Legal — 80%</w:t>
      </w:r>
    </w:p>
    <w:p w14:paraId="3BEC5778" w14:textId="77777777" w:rsidR="006D4B20" w:rsidRPr="006D4B20" w:rsidRDefault="006D4B20" w:rsidP="006D4B20">
      <w:pPr>
        <w:pStyle w:val="ListParagraph"/>
        <w:numPr>
          <w:ilvl w:val="1"/>
          <w:numId w:val="3"/>
        </w:numPr>
        <w:tabs>
          <w:tab w:val="clear" w:pos="1440"/>
          <w:tab w:val="num" w:pos="720"/>
        </w:tabs>
        <w:ind w:left="720"/>
      </w:pPr>
      <w:r w:rsidRPr="006D4B20">
        <w:t>Commit — 90%</w:t>
      </w:r>
    </w:p>
    <w:p w14:paraId="74E4779F" w14:textId="77777777" w:rsidR="006D4B20" w:rsidRPr="006D4B20" w:rsidRDefault="006D4B20" w:rsidP="006D4B20">
      <w:pPr>
        <w:pStyle w:val="ListParagraph"/>
        <w:numPr>
          <w:ilvl w:val="1"/>
          <w:numId w:val="3"/>
        </w:numPr>
        <w:tabs>
          <w:tab w:val="clear" w:pos="1440"/>
          <w:tab w:val="num" w:pos="720"/>
        </w:tabs>
        <w:ind w:left="720"/>
      </w:pPr>
      <w:r w:rsidRPr="006D4B20">
        <w:t>Closed Won — 100%</w:t>
      </w:r>
    </w:p>
    <w:p w14:paraId="7BCE1794" w14:textId="77777777" w:rsidR="006D4B20" w:rsidRPr="006D4B20" w:rsidRDefault="006D4B20" w:rsidP="006D4B20">
      <w:pPr>
        <w:pStyle w:val="ListParagraph"/>
        <w:numPr>
          <w:ilvl w:val="1"/>
          <w:numId w:val="3"/>
        </w:numPr>
        <w:tabs>
          <w:tab w:val="clear" w:pos="1440"/>
          <w:tab w:val="num" w:pos="720"/>
        </w:tabs>
        <w:ind w:left="720"/>
      </w:pPr>
      <w:r w:rsidRPr="006D4B20">
        <w:t>Closed Lost — 0%</w:t>
      </w:r>
    </w:p>
    <w:p w14:paraId="2C6B7CAE" w14:textId="77777777" w:rsidR="006D4B20" w:rsidRPr="006D4B20" w:rsidRDefault="006D4B20" w:rsidP="006D4B20">
      <w:pPr>
        <w:pStyle w:val="ListParagraph"/>
        <w:numPr>
          <w:ilvl w:val="0"/>
          <w:numId w:val="3"/>
        </w:numPr>
        <w:tabs>
          <w:tab w:val="clear" w:pos="720"/>
          <w:tab w:val="num" w:pos="0"/>
        </w:tabs>
        <w:ind w:left="0"/>
      </w:pPr>
      <w:r w:rsidRPr="006D4B20">
        <w:rPr>
          <w:b/>
          <w:bCs/>
        </w:rPr>
        <w:t>Maintain forecast alignment.</w:t>
      </w:r>
      <w:r w:rsidRPr="006D4B20">
        <w:t xml:space="preserve"> Expected forecast categories are:</w:t>
      </w:r>
    </w:p>
    <w:p w14:paraId="329AF90D" w14:textId="77777777" w:rsidR="006D4B20" w:rsidRPr="006D4B20" w:rsidRDefault="006D4B20" w:rsidP="006D4B20">
      <w:pPr>
        <w:pStyle w:val="ListParagraph"/>
        <w:numPr>
          <w:ilvl w:val="1"/>
          <w:numId w:val="3"/>
        </w:numPr>
        <w:tabs>
          <w:tab w:val="clear" w:pos="1440"/>
          <w:tab w:val="num" w:pos="720"/>
        </w:tabs>
        <w:ind w:left="720"/>
      </w:pPr>
      <w:r w:rsidRPr="006D4B20">
        <w:t xml:space="preserve">Discovery, Qualification, Solution Evaluation → </w:t>
      </w:r>
      <w:r w:rsidRPr="006D4B20">
        <w:rPr>
          <w:b/>
          <w:bCs/>
        </w:rPr>
        <w:t>Pipeline</w:t>
      </w:r>
    </w:p>
    <w:p w14:paraId="7E513964" w14:textId="77777777" w:rsidR="006D4B20" w:rsidRPr="006D4B20" w:rsidRDefault="006D4B20" w:rsidP="006D4B20">
      <w:pPr>
        <w:pStyle w:val="ListParagraph"/>
        <w:numPr>
          <w:ilvl w:val="1"/>
          <w:numId w:val="3"/>
        </w:numPr>
        <w:tabs>
          <w:tab w:val="clear" w:pos="1440"/>
          <w:tab w:val="num" w:pos="720"/>
        </w:tabs>
        <w:ind w:left="720"/>
      </w:pPr>
      <w:r w:rsidRPr="006D4B20">
        <w:t xml:space="preserve">Proposal, Negotiation / Legal → </w:t>
      </w:r>
      <w:r w:rsidRPr="006D4B20">
        <w:rPr>
          <w:b/>
          <w:bCs/>
        </w:rPr>
        <w:t>Best Case</w:t>
      </w:r>
    </w:p>
    <w:p w14:paraId="0D13B116" w14:textId="77777777" w:rsidR="006D4B20" w:rsidRPr="006D4B20" w:rsidRDefault="006D4B20" w:rsidP="006D4B20">
      <w:pPr>
        <w:pStyle w:val="ListParagraph"/>
        <w:numPr>
          <w:ilvl w:val="1"/>
          <w:numId w:val="3"/>
        </w:numPr>
        <w:tabs>
          <w:tab w:val="clear" w:pos="1440"/>
          <w:tab w:val="num" w:pos="720"/>
        </w:tabs>
        <w:ind w:left="720"/>
      </w:pPr>
      <w:r w:rsidRPr="006D4B20">
        <w:t xml:space="preserve">Commit → </w:t>
      </w:r>
      <w:r w:rsidRPr="006D4B20">
        <w:rPr>
          <w:b/>
          <w:bCs/>
        </w:rPr>
        <w:t>Commit</w:t>
      </w:r>
    </w:p>
    <w:p w14:paraId="477D40EE" w14:textId="77777777" w:rsidR="006D4B20" w:rsidRPr="006D4B20" w:rsidRDefault="006D4B20" w:rsidP="006D4B20">
      <w:pPr>
        <w:pStyle w:val="ListParagraph"/>
        <w:numPr>
          <w:ilvl w:val="1"/>
          <w:numId w:val="3"/>
        </w:numPr>
        <w:tabs>
          <w:tab w:val="clear" w:pos="1440"/>
          <w:tab w:val="num" w:pos="720"/>
        </w:tabs>
        <w:ind w:left="720"/>
      </w:pPr>
      <w:r w:rsidRPr="006D4B20">
        <w:t xml:space="preserve">Closed Won → </w:t>
      </w:r>
      <w:r w:rsidRPr="006D4B20">
        <w:rPr>
          <w:b/>
          <w:bCs/>
        </w:rPr>
        <w:t>Closed</w:t>
      </w:r>
    </w:p>
    <w:p w14:paraId="2B30BD2F" w14:textId="77777777" w:rsidR="006D4B20" w:rsidRPr="006D4B20" w:rsidRDefault="006D4B20" w:rsidP="006D4B20">
      <w:pPr>
        <w:pStyle w:val="ListParagraph"/>
        <w:ind w:left="-720"/>
      </w:pPr>
      <w:r w:rsidRPr="006D4B20">
        <w:t xml:space="preserve">Salesforce may represent Closed Lost using its native </w:t>
      </w:r>
      <w:r w:rsidRPr="006D4B20">
        <w:rPr>
          <w:b/>
          <w:bCs/>
        </w:rPr>
        <w:t>Omitted</w:t>
      </w:r>
      <w:r w:rsidRPr="006D4B20">
        <w:t xml:space="preserve"> forecast category.</w:t>
      </w:r>
    </w:p>
    <w:p w14:paraId="07D67BEF" w14:textId="77777777" w:rsidR="006D4B20" w:rsidRPr="006D4B20" w:rsidRDefault="006D4B20" w:rsidP="006D4B20">
      <w:pPr>
        <w:pStyle w:val="ListParagraph"/>
        <w:numPr>
          <w:ilvl w:val="0"/>
          <w:numId w:val="3"/>
        </w:numPr>
        <w:tabs>
          <w:tab w:val="clear" w:pos="720"/>
          <w:tab w:val="num" w:pos="0"/>
        </w:tabs>
        <w:ind w:left="0"/>
      </w:pPr>
      <w:r w:rsidRPr="006D4B20">
        <w:rPr>
          <w:b/>
          <w:bCs/>
        </w:rPr>
        <w:t>Comply with Salesforce preventative controls.</w:t>
      </w:r>
      <w:r w:rsidRPr="006D4B20">
        <w:t xml:space="preserve"> Salesforce validation rules require:</w:t>
      </w:r>
    </w:p>
    <w:p w14:paraId="4A5D3AB8" w14:textId="77777777" w:rsidR="006D4B20" w:rsidRPr="006D4B20" w:rsidRDefault="006D4B20" w:rsidP="006D4B20">
      <w:pPr>
        <w:pStyle w:val="ListParagraph"/>
        <w:numPr>
          <w:ilvl w:val="1"/>
          <w:numId w:val="3"/>
        </w:numPr>
        <w:tabs>
          <w:tab w:val="clear" w:pos="1440"/>
          <w:tab w:val="num" w:pos="720"/>
        </w:tabs>
        <w:ind w:left="720"/>
      </w:pPr>
      <w:r w:rsidRPr="006D4B20">
        <w:lastRenderedPageBreak/>
        <w:t>Positive Net ARR for open opportunities</w:t>
      </w:r>
    </w:p>
    <w:p w14:paraId="75A275D7" w14:textId="77777777" w:rsidR="006D4B20" w:rsidRPr="006D4B20" w:rsidRDefault="006D4B20" w:rsidP="006D4B20">
      <w:pPr>
        <w:pStyle w:val="ListParagraph"/>
        <w:numPr>
          <w:ilvl w:val="1"/>
          <w:numId w:val="3"/>
        </w:numPr>
        <w:tabs>
          <w:tab w:val="clear" w:pos="1440"/>
          <w:tab w:val="num" w:pos="720"/>
        </w:tabs>
        <w:ind w:left="720"/>
      </w:pPr>
      <w:r w:rsidRPr="006D4B20">
        <w:t>Next Step for open opportunities</w:t>
      </w:r>
    </w:p>
    <w:p w14:paraId="748FA081" w14:textId="77777777" w:rsidR="006D4B20" w:rsidRPr="006D4B20" w:rsidRDefault="006D4B20" w:rsidP="006D4B20">
      <w:pPr>
        <w:pStyle w:val="ListParagraph"/>
        <w:numPr>
          <w:ilvl w:val="1"/>
          <w:numId w:val="3"/>
        </w:numPr>
        <w:tabs>
          <w:tab w:val="clear" w:pos="1440"/>
          <w:tab w:val="num" w:pos="720"/>
        </w:tabs>
        <w:ind w:left="720"/>
      </w:pPr>
      <w:r w:rsidRPr="006D4B20">
        <w:t>Lead Source for open opportunities</w:t>
      </w:r>
    </w:p>
    <w:p w14:paraId="450D682E" w14:textId="77777777" w:rsidR="006D4B20" w:rsidRPr="006D4B20" w:rsidRDefault="006D4B20" w:rsidP="006D4B20">
      <w:pPr>
        <w:pStyle w:val="ListParagraph"/>
        <w:numPr>
          <w:ilvl w:val="1"/>
          <w:numId w:val="3"/>
        </w:numPr>
        <w:tabs>
          <w:tab w:val="clear" w:pos="1440"/>
          <w:tab w:val="num" w:pos="720"/>
        </w:tabs>
        <w:ind w:left="720"/>
      </w:pPr>
      <w:r w:rsidRPr="006D4B20">
        <w:t>Payment Terms and Billing Schedule beginning at Proposal</w:t>
      </w:r>
    </w:p>
    <w:p w14:paraId="2E62752B" w14:textId="77777777" w:rsidR="006D4B20" w:rsidRPr="006D4B20" w:rsidRDefault="006D4B20" w:rsidP="006D4B20">
      <w:pPr>
        <w:pStyle w:val="ListParagraph"/>
        <w:numPr>
          <w:ilvl w:val="1"/>
          <w:numId w:val="3"/>
        </w:numPr>
        <w:tabs>
          <w:tab w:val="clear" w:pos="1440"/>
          <w:tab w:val="num" w:pos="720"/>
        </w:tabs>
        <w:ind w:left="720"/>
      </w:pPr>
      <w:r w:rsidRPr="006D4B20">
        <w:t>Approved Deal Desk status before a Deal Desk-required opportunity can advance to Commit or Closed Won</w:t>
      </w:r>
    </w:p>
    <w:p w14:paraId="1235BEE7" w14:textId="77777777" w:rsidR="006D4B20" w:rsidRPr="006D4B20" w:rsidRDefault="006D4B20" w:rsidP="006D4B20">
      <w:pPr>
        <w:pStyle w:val="ListParagraph"/>
        <w:numPr>
          <w:ilvl w:val="0"/>
          <w:numId w:val="3"/>
        </w:numPr>
        <w:tabs>
          <w:tab w:val="clear" w:pos="720"/>
          <w:tab w:val="num" w:pos="0"/>
        </w:tabs>
        <w:ind w:left="0"/>
      </w:pPr>
      <w:r w:rsidRPr="006D4B20">
        <w:rPr>
          <w:b/>
          <w:bCs/>
        </w:rPr>
        <w:t>Monitor open-pipeline health.</w:t>
      </w:r>
      <w:r w:rsidRPr="006D4B20">
        <w:t xml:space="preserve"> Revenue Operations reviews the open pipeline for:</w:t>
      </w:r>
    </w:p>
    <w:p w14:paraId="32E953F3" w14:textId="77777777" w:rsidR="006D4B20" w:rsidRPr="006D4B20" w:rsidRDefault="006D4B20" w:rsidP="006D4B20">
      <w:pPr>
        <w:pStyle w:val="ListParagraph"/>
        <w:numPr>
          <w:ilvl w:val="1"/>
          <w:numId w:val="3"/>
        </w:numPr>
        <w:tabs>
          <w:tab w:val="clear" w:pos="1440"/>
          <w:tab w:val="num" w:pos="720"/>
        </w:tabs>
        <w:ind w:left="720"/>
      </w:pPr>
      <w:r w:rsidRPr="006D4B20">
        <w:rPr>
          <w:b/>
          <w:bCs/>
        </w:rPr>
        <w:t>Overdue opportunities:</w:t>
      </w:r>
      <w:r w:rsidRPr="006D4B20">
        <w:t xml:space="preserve"> expected close date has passed while the Opportunity remains open</w:t>
      </w:r>
    </w:p>
    <w:p w14:paraId="3C465550" w14:textId="77777777" w:rsidR="006D4B20" w:rsidRPr="006D4B20" w:rsidRDefault="006D4B20" w:rsidP="006D4B20">
      <w:pPr>
        <w:pStyle w:val="ListParagraph"/>
        <w:numPr>
          <w:ilvl w:val="1"/>
          <w:numId w:val="3"/>
        </w:numPr>
        <w:tabs>
          <w:tab w:val="clear" w:pos="1440"/>
          <w:tab w:val="num" w:pos="720"/>
        </w:tabs>
        <w:ind w:left="720"/>
      </w:pPr>
      <w:r w:rsidRPr="006D4B20">
        <w:rPr>
          <w:b/>
          <w:bCs/>
        </w:rPr>
        <w:t>Stale opportunities:</w:t>
      </w:r>
      <w:r w:rsidRPr="006D4B20">
        <w:t xml:space="preserve"> no recorded activity or more than 30 days since recent activity</w:t>
      </w:r>
    </w:p>
    <w:p w14:paraId="7143B534" w14:textId="77777777" w:rsidR="006D4B20" w:rsidRPr="006D4B20" w:rsidRDefault="006D4B20" w:rsidP="006D4B20">
      <w:pPr>
        <w:pStyle w:val="ListParagraph"/>
        <w:numPr>
          <w:ilvl w:val="1"/>
          <w:numId w:val="3"/>
        </w:numPr>
        <w:tabs>
          <w:tab w:val="clear" w:pos="1440"/>
          <w:tab w:val="num" w:pos="720"/>
        </w:tabs>
        <w:ind w:left="720"/>
      </w:pPr>
      <w:r w:rsidRPr="006D4B20">
        <w:t>Opportunities that are both stale and overdue</w:t>
      </w:r>
    </w:p>
    <w:p w14:paraId="4D8B6F3F" w14:textId="77777777" w:rsidR="006D4B20" w:rsidRPr="006D4B20" w:rsidRDefault="006D4B20" w:rsidP="006D4B20">
      <w:pPr>
        <w:pStyle w:val="ListParagraph"/>
        <w:numPr>
          <w:ilvl w:val="1"/>
          <w:numId w:val="3"/>
        </w:numPr>
        <w:tabs>
          <w:tab w:val="clear" w:pos="1440"/>
          <w:tab w:val="num" w:pos="720"/>
        </w:tabs>
        <w:ind w:left="720"/>
      </w:pPr>
      <w:r w:rsidRPr="006D4B20">
        <w:t>Missing Opportunity Owner</w:t>
      </w:r>
    </w:p>
    <w:p w14:paraId="79379854" w14:textId="77777777" w:rsidR="006D4B20" w:rsidRPr="006D4B20" w:rsidRDefault="006D4B20" w:rsidP="006D4B20">
      <w:pPr>
        <w:pStyle w:val="ListParagraph"/>
        <w:numPr>
          <w:ilvl w:val="1"/>
          <w:numId w:val="3"/>
        </w:numPr>
        <w:tabs>
          <w:tab w:val="clear" w:pos="1440"/>
          <w:tab w:val="num" w:pos="720"/>
        </w:tabs>
        <w:ind w:left="720"/>
      </w:pPr>
      <w:r w:rsidRPr="006D4B20">
        <w:t>Missing Lead Source</w:t>
      </w:r>
    </w:p>
    <w:p w14:paraId="64DBC38D" w14:textId="77777777" w:rsidR="006D4B20" w:rsidRPr="006D4B20" w:rsidRDefault="006D4B20" w:rsidP="006D4B20">
      <w:pPr>
        <w:pStyle w:val="ListParagraph"/>
        <w:numPr>
          <w:ilvl w:val="1"/>
          <w:numId w:val="3"/>
        </w:numPr>
        <w:tabs>
          <w:tab w:val="clear" w:pos="1440"/>
          <w:tab w:val="num" w:pos="720"/>
        </w:tabs>
        <w:ind w:left="720"/>
      </w:pPr>
      <w:r w:rsidRPr="006D4B20">
        <w:t>Missing Next Step</w:t>
      </w:r>
    </w:p>
    <w:p w14:paraId="5DE9EDEF" w14:textId="77777777" w:rsidR="006D4B20" w:rsidRPr="006D4B20" w:rsidRDefault="006D4B20" w:rsidP="006D4B20">
      <w:pPr>
        <w:pStyle w:val="ListParagraph"/>
        <w:numPr>
          <w:ilvl w:val="1"/>
          <w:numId w:val="3"/>
        </w:numPr>
        <w:tabs>
          <w:tab w:val="clear" w:pos="1440"/>
          <w:tab w:val="num" w:pos="720"/>
        </w:tabs>
        <w:ind w:left="720"/>
      </w:pPr>
      <w:r w:rsidRPr="006D4B20">
        <w:t>Forecast Category misalignment</w:t>
      </w:r>
    </w:p>
    <w:p w14:paraId="7259D15F" w14:textId="77777777" w:rsidR="006D4B20" w:rsidRPr="006D4B20" w:rsidRDefault="006D4B20" w:rsidP="006D4B20">
      <w:pPr>
        <w:pStyle w:val="ListParagraph"/>
        <w:numPr>
          <w:ilvl w:val="0"/>
          <w:numId w:val="3"/>
        </w:numPr>
        <w:tabs>
          <w:tab w:val="clear" w:pos="720"/>
          <w:tab w:val="num" w:pos="0"/>
        </w:tabs>
        <w:ind w:left="0"/>
      </w:pPr>
      <w:r w:rsidRPr="006D4B20">
        <w:rPr>
          <w:b/>
          <w:bCs/>
        </w:rPr>
        <w:t>Review flagged opportunities with Sales.</w:t>
      </w:r>
      <w:r w:rsidRPr="006D4B20">
        <w:t xml:space="preserve"> Revenue Operations surfaces pipeline exceptions to the responsible seller and, when necessary, Sales Leadership.</w:t>
      </w:r>
    </w:p>
    <w:p w14:paraId="7AC22AC2" w14:textId="77777777" w:rsidR="006D4B20" w:rsidRPr="006D4B20" w:rsidRDefault="006D4B20" w:rsidP="006D4B20">
      <w:pPr>
        <w:pStyle w:val="ListParagraph"/>
        <w:numPr>
          <w:ilvl w:val="0"/>
          <w:numId w:val="3"/>
        </w:numPr>
        <w:tabs>
          <w:tab w:val="clear" w:pos="720"/>
          <w:tab w:val="num" w:pos="0"/>
        </w:tabs>
        <w:ind w:left="0"/>
      </w:pPr>
      <w:r w:rsidRPr="006D4B20">
        <w:rPr>
          <w:b/>
          <w:bCs/>
        </w:rPr>
        <w:t>Determine the appropriate corrective action.</w:t>
      </w:r>
      <w:r w:rsidRPr="006D4B20">
        <w:t xml:space="preserve"> Depending on the record, the seller should:</w:t>
      </w:r>
    </w:p>
    <w:p w14:paraId="05EF616C" w14:textId="77777777" w:rsidR="006D4B20" w:rsidRPr="006D4B20" w:rsidRDefault="006D4B20" w:rsidP="006D4B20">
      <w:pPr>
        <w:pStyle w:val="ListParagraph"/>
        <w:numPr>
          <w:ilvl w:val="1"/>
          <w:numId w:val="3"/>
        </w:numPr>
        <w:tabs>
          <w:tab w:val="clear" w:pos="1440"/>
          <w:tab w:val="num" w:pos="720"/>
        </w:tabs>
        <w:ind w:left="720"/>
      </w:pPr>
      <w:r w:rsidRPr="006D4B20">
        <w:t>Update inaccurate or missing CRM information</w:t>
      </w:r>
    </w:p>
    <w:p w14:paraId="4B7912F9" w14:textId="77777777" w:rsidR="006D4B20" w:rsidRPr="006D4B20" w:rsidRDefault="006D4B20" w:rsidP="006D4B20">
      <w:pPr>
        <w:pStyle w:val="ListParagraph"/>
        <w:numPr>
          <w:ilvl w:val="1"/>
          <w:numId w:val="3"/>
        </w:numPr>
        <w:tabs>
          <w:tab w:val="clear" w:pos="1440"/>
          <w:tab w:val="num" w:pos="720"/>
        </w:tabs>
        <w:ind w:left="720"/>
      </w:pPr>
      <w:r w:rsidRPr="006D4B20">
        <w:t>Record a current Next Step</w:t>
      </w:r>
    </w:p>
    <w:p w14:paraId="7ED9B0C5" w14:textId="77777777" w:rsidR="006D4B20" w:rsidRPr="006D4B20" w:rsidRDefault="006D4B20" w:rsidP="006D4B20">
      <w:pPr>
        <w:pStyle w:val="ListParagraph"/>
        <w:numPr>
          <w:ilvl w:val="1"/>
          <w:numId w:val="3"/>
        </w:numPr>
        <w:tabs>
          <w:tab w:val="clear" w:pos="1440"/>
          <w:tab w:val="num" w:pos="720"/>
        </w:tabs>
        <w:ind w:left="720"/>
      </w:pPr>
      <w:r w:rsidRPr="006D4B20">
        <w:t>Update the expected close date</w:t>
      </w:r>
    </w:p>
    <w:p w14:paraId="005F7F5D" w14:textId="77777777" w:rsidR="006D4B20" w:rsidRPr="006D4B20" w:rsidRDefault="006D4B20" w:rsidP="006D4B20">
      <w:pPr>
        <w:pStyle w:val="ListParagraph"/>
        <w:numPr>
          <w:ilvl w:val="1"/>
          <w:numId w:val="3"/>
        </w:numPr>
        <w:tabs>
          <w:tab w:val="clear" w:pos="1440"/>
          <w:tab w:val="num" w:pos="720"/>
        </w:tabs>
        <w:ind w:left="720"/>
      </w:pPr>
      <w:r w:rsidRPr="006D4B20">
        <w:t>Requalify the opportunity</w:t>
      </w:r>
    </w:p>
    <w:p w14:paraId="6AA5C7C2" w14:textId="77777777" w:rsidR="006D4B20" w:rsidRPr="006D4B20" w:rsidRDefault="006D4B20" w:rsidP="006D4B20">
      <w:pPr>
        <w:pStyle w:val="ListParagraph"/>
        <w:numPr>
          <w:ilvl w:val="1"/>
          <w:numId w:val="3"/>
        </w:numPr>
        <w:tabs>
          <w:tab w:val="clear" w:pos="1440"/>
          <w:tab w:val="num" w:pos="720"/>
        </w:tabs>
        <w:ind w:left="720"/>
      </w:pPr>
      <w:r w:rsidRPr="006D4B20">
        <w:t>Move the opportunity to the appropriate stage</w:t>
      </w:r>
    </w:p>
    <w:p w14:paraId="74ED476C" w14:textId="77777777" w:rsidR="006D4B20" w:rsidRPr="006D4B20" w:rsidRDefault="006D4B20" w:rsidP="006D4B20">
      <w:pPr>
        <w:pStyle w:val="ListParagraph"/>
        <w:numPr>
          <w:ilvl w:val="1"/>
          <w:numId w:val="3"/>
        </w:numPr>
        <w:tabs>
          <w:tab w:val="clear" w:pos="1440"/>
          <w:tab w:val="num" w:pos="720"/>
        </w:tabs>
        <w:ind w:left="720"/>
      </w:pPr>
      <w:r w:rsidRPr="006D4B20">
        <w:t>Correct the Forecast Category</w:t>
      </w:r>
    </w:p>
    <w:p w14:paraId="4DDA02AE" w14:textId="77777777" w:rsidR="006D4B20" w:rsidRPr="006D4B20" w:rsidRDefault="006D4B20" w:rsidP="006D4B20">
      <w:pPr>
        <w:pStyle w:val="ListParagraph"/>
        <w:numPr>
          <w:ilvl w:val="1"/>
          <w:numId w:val="3"/>
        </w:numPr>
        <w:tabs>
          <w:tab w:val="clear" w:pos="1440"/>
          <w:tab w:val="num" w:pos="720"/>
        </w:tabs>
        <w:ind w:left="720"/>
      </w:pPr>
      <w:r w:rsidRPr="006D4B20">
        <w:t>Close the opportunity if it is no longer active</w:t>
      </w:r>
    </w:p>
    <w:p w14:paraId="3FA59E35" w14:textId="77777777" w:rsidR="006D4B20" w:rsidRPr="006D4B20" w:rsidRDefault="006D4B20" w:rsidP="006D4B20">
      <w:pPr>
        <w:pStyle w:val="ListParagraph"/>
        <w:numPr>
          <w:ilvl w:val="0"/>
          <w:numId w:val="3"/>
        </w:numPr>
        <w:tabs>
          <w:tab w:val="clear" w:pos="720"/>
          <w:tab w:val="num" w:pos="0"/>
        </w:tabs>
        <w:ind w:left="0"/>
      </w:pPr>
      <w:r w:rsidRPr="006D4B20">
        <w:rPr>
          <w:b/>
          <w:bCs/>
        </w:rPr>
        <w:t>Retain reporting visibility.</w:t>
      </w:r>
      <w:r w:rsidRPr="006D4B20">
        <w:t xml:space="preserve"> Revenue Operations uses Salesforce reporting and analytics to monitor exceptions and identify recurring pipeline-governance problems.</w:t>
      </w:r>
    </w:p>
    <w:p w14:paraId="4FB33EA8" w14:textId="77777777" w:rsidR="006D4B20" w:rsidRPr="006D4B20" w:rsidRDefault="006D4B20" w:rsidP="006D4B20">
      <w:pPr>
        <w:pStyle w:val="ListParagraph"/>
        <w:ind w:left="0"/>
        <w:rPr>
          <w:b/>
          <w:bCs/>
        </w:rPr>
      </w:pPr>
      <w:r w:rsidRPr="006D4B20">
        <w:rPr>
          <w:b/>
          <w:bCs/>
        </w:rPr>
        <w:t>Exceptions / Escalation</w:t>
      </w:r>
    </w:p>
    <w:p w14:paraId="2A777FFC" w14:textId="77777777" w:rsidR="006D4B20" w:rsidRPr="006D4B20" w:rsidRDefault="006D4B20" w:rsidP="006D4B20">
      <w:pPr>
        <w:pStyle w:val="ListParagraph"/>
        <w:ind w:left="0"/>
      </w:pPr>
      <w:r w:rsidRPr="006D4B20">
        <w:t>Opportunities with unresolved ownership, qualification, forecasting, or data-quality issues should be escalated to the responsible Sales Leader and Revenue Operations.</w:t>
      </w:r>
    </w:p>
    <w:p w14:paraId="4575AEED" w14:textId="77777777" w:rsidR="006D4B20" w:rsidRPr="006D4B20" w:rsidRDefault="006D4B20" w:rsidP="006D4B20">
      <w:pPr>
        <w:pStyle w:val="ListParagraph"/>
        <w:ind w:left="0"/>
      </w:pPr>
      <w:r w:rsidRPr="006D4B20">
        <w:t>Opportunities requiring commercial approval must follow the Deal Desk Approval SOP before advancing through the gated Salesforce stages.</w:t>
      </w:r>
    </w:p>
    <w:p w14:paraId="4EC4A5C5" w14:textId="77777777" w:rsidR="006D4B20" w:rsidRPr="006D4B20" w:rsidRDefault="006D4B20" w:rsidP="006D4B20">
      <w:pPr>
        <w:pStyle w:val="ListParagraph"/>
        <w:ind w:left="0"/>
        <w:rPr>
          <w:b/>
          <w:bCs/>
        </w:rPr>
      </w:pPr>
      <w:r w:rsidRPr="006D4B20">
        <w:rPr>
          <w:b/>
          <w:bCs/>
        </w:rPr>
        <w:t>Control / Success Criteria</w:t>
      </w:r>
    </w:p>
    <w:p w14:paraId="47EE9680" w14:textId="7BE57BF8" w:rsidR="006D4B20" w:rsidRPr="00AB2AA2" w:rsidRDefault="006D4B20" w:rsidP="00117DC0">
      <w:pPr>
        <w:pStyle w:val="ListParagraph"/>
        <w:ind w:left="0"/>
      </w:pPr>
      <w:r w:rsidRPr="006D4B20">
        <w:t>Pipeline governance is operating effectively when opportunity stages reflect actual deal progress, required CRM fields are populated, forecast categories align with stage expectations, stale and overdue opportunities are actively addressed, and Deal Desk-required opportunities cannot progress to Commit or Closed Won without approval.</w:t>
      </w:r>
    </w:p>
    <w:p w14:paraId="3F7D2F19" w14:textId="6549A3ED" w:rsidR="006D4B20" w:rsidRPr="00AB2AA2" w:rsidRDefault="00AB2AA2" w:rsidP="00AB2AA2">
      <w:pPr>
        <w:rPr>
          <w:b/>
          <w:bCs/>
        </w:rPr>
      </w:pPr>
      <w:r w:rsidRPr="00AB2AA2">
        <w:rPr>
          <w:b/>
          <w:bCs/>
        </w:rPr>
        <w:lastRenderedPageBreak/>
        <w:t>III.</w:t>
      </w:r>
      <w:r>
        <w:rPr>
          <w:b/>
          <w:bCs/>
        </w:rPr>
        <w:t xml:space="preserve"> </w:t>
      </w:r>
      <w:r w:rsidR="00117DC0" w:rsidRPr="00AB2AA2">
        <w:rPr>
          <w:b/>
          <w:bCs/>
        </w:rPr>
        <w:t>Deal Desk Approval SOP</w:t>
      </w:r>
    </w:p>
    <w:p w14:paraId="51C54EDB" w14:textId="77777777" w:rsidR="006D4B20" w:rsidRPr="006D4B20" w:rsidRDefault="006D4B20" w:rsidP="006D4B20">
      <w:pPr>
        <w:pStyle w:val="ListParagraph"/>
        <w:ind w:left="0"/>
        <w:rPr>
          <w:b/>
          <w:bCs/>
        </w:rPr>
      </w:pPr>
      <w:r w:rsidRPr="006D4B20">
        <w:rPr>
          <w:b/>
          <w:bCs/>
        </w:rPr>
        <w:t>Objective</w:t>
      </w:r>
    </w:p>
    <w:p w14:paraId="196F18EE" w14:textId="77777777" w:rsidR="006D4B20" w:rsidRPr="006D4B20" w:rsidRDefault="006D4B20" w:rsidP="006D4B20">
      <w:pPr>
        <w:pStyle w:val="ListParagraph"/>
        <w:ind w:left="0"/>
      </w:pPr>
      <w:r w:rsidRPr="006D4B20">
        <w:t>Provide a consistent review and approval process for nonstandard or higher-risk commercial deals while maintaining accurate pricing, contract, and approval data in Salesforce.</w:t>
      </w:r>
    </w:p>
    <w:p w14:paraId="561C0F1E" w14:textId="77777777" w:rsidR="006D4B20" w:rsidRPr="006D4B20" w:rsidRDefault="006D4B20" w:rsidP="006D4B20">
      <w:pPr>
        <w:pStyle w:val="ListParagraph"/>
        <w:ind w:left="0"/>
        <w:rPr>
          <w:b/>
          <w:bCs/>
        </w:rPr>
      </w:pPr>
      <w:r w:rsidRPr="006D4B20">
        <w:rPr>
          <w:b/>
          <w:bCs/>
        </w:rPr>
        <w:t>Owner(s)</w:t>
      </w:r>
    </w:p>
    <w:p w14:paraId="0D7CD5A2" w14:textId="77777777" w:rsidR="006D4B20" w:rsidRPr="006D4B20" w:rsidRDefault="006D4B20" w:rsidP="006D4B20">
      <w:pPr>
        <w:pStyle w:val="ListParagraph"/>
        <w:ind w:left="0"/>
      </w:pPr>
      <w:r w:rsidRPr="006D4B20">
        <w:rPr>
          <w:b/>
          <w:bCs/>
        </w:rPr>
        <w:t>Primary Owner:</w:t>
      </w:r>
      <w:r w:rsidRPr="006D4B20">
        <w:t xml:space="preserve"> Revenue Operations</w:t>
      </w:r>
      <w:r w:rsidRPr="006D4B20">
        <w:br/>
      </w:r>
      <w:r w:rsidRPr="006D4B20">
        <w:rPr>
          <w:b/>
          <w:bCs/>
        </w:rPr>
        <w:t>Submitting Owner:</w:t>
      </w:r>
      <w:r w:rsidRPr="006D4B20">
        <w:t xml:space="preserve"> Account Executive</w:t>
      </w:r>
      <w:r w:rsidRPr="006D4B20">
        <w:br/>
      </w:r>
      <w:r w:rsidRPr="006D4B20">
        <w:rPr>
          <w:b/>
          <w:bCs/>
        </w:rPr>
        <w:t>Approvers as Required:</w:t>
      </w:r>
      <w:r w:rsidRPr="006D4B20">
        <w:t xml:space="preserve"> Sales Leadership, Finance, Legal, and Revenue Operations</w:t>
      </w:r>
    </w:p>
    <w:p w14:paraId="091C5244" w14:textId="77777777" w:rsidR="006D4B20" w:rsidRPr="006D4B20" w:rsidRDefault="006D4B20" w:rsidP="006D4B20">
      <w:pPr>
        <w:pStyle w:val="ListParagraph"/>
        <w:ind w:left="0"/>
        <w:rPr>
          <w:b/>
          <w:bCs/>
        </w:rPr>
      </w:pPr>
      <w:r w:rsidRPr="006D4B20">
        <w:rPr>
          <w:b/>
          <w:bCs/>
        </w:rPr>
        <w:t>Trigger</w:t>
      </w:r>
    </w:p>
    <w:p w14:paraId="1E8CA6D7" w14:textId="77777777" w:rsidR="006D4B20" w:rsidRPr="006D4B20" w:rsidRDefault="006D4B20" w:rsidP="006D4B20">
      <w:pPr>
        <w:pStyle w:val="ListParagraph"/>
        <w:ind w:left="0"/>
      </w:pPr>
      <w:r w:rsidRPr="006D4B20">
        <w:t>Deal Desk review is required when a proposed deal meets one or more of the following conditions:</w:t>
      </w:r>
    </w:p>
    <w:p w14:paraId="14E9390F" w14:textId="77777777" w:rsidR="006D4B20" w:rsidRPr="006D4B20" w:rsidRDefault="006D4B20" w:rsidP="006D4B20">
      <w:pPr>
        <w:pStyle w:val="ListParagraph"/>
        <w:numPr>
          <w:ilvl w:val="0"/>
          <w:numId w:val="4"/>
        </w:numPr>
        <w:tabs>
          <w:tab w:val="clear" w:pos="720"/>
          <w:tab w:val="num" w:pos="0"/>
        </w:tabs>
        <w:ind w:left="0"/>
      </w:pPr>
      <w:r w:rsidRPr="006D4B20">
        <w:t>Discount greater than 10%</w:t>
      </w:r>
    </w:p>
    <w:p w14:paraId="523EBBB5" w14:textId="77777777" w:rsidR="006D4B20" w:rsidRPr="006D4B20" w:rsidRDefault="006D4B20" w:rsidP="006D4B20">
      <w:pPr>
        <w:pStyle w:val="ListParagraph"/>
        <w:numPr>
          <w:ilvl w:val="0"/>
          <w:numId w:val="4"/>
        </w:numPr>
        <w:tabs>
          <w:tab w:val="clear" w:pos="720"/>
          <w:tab w:val="num" w:pos="0"/>
        </w:tabs>
        <w:ind w:left="0"/>
      </w:pPr>
      <w:r w:rsidRPr="006D4B20">
        <w:t>Net ARR of $100,000 or more</w:t>
      </w:r>
    </w:p>
    <w:p w14:paraId="4BB3DEA1" w14:textId="77777777" w:rsidR="006D4B20" w:rsidRPr="006D4B20" w:rsidRDefault="006D4B20" w:rsidP="006D4B20">
      <w:pPr>
        <w:pStyle w:val="ListParagraph"/>
        <w:numPr>
          <w:ilvl w:val="0"/>
          <w:numId w:val="4"/>
        </w:numPr>
        <w:tabs>
          <w:tab w:val="clear" w:pos="720"/>
          <w:tab w:val="num" w:pos="0"/>
        </w:tabs>
        <w:ind w:left="0"/>
      </w:pPr>
      <w:r w:rsidRPr="006D4B20">
        <w:t>Nonstandard payment terms</w:t>
      </w:r>
    </w:p>
    <w:p w14:paraId="4E709217" w14:textId="77777777" w:rsidR="006D4B20" w:rsidRPr="006D4B20" w:rsidRDefault="006D4B20" w:rsidP="006D4B20">
      <w:pPr>
        <w:pStyle w:val="ListParagraph"/>
        <w:numPr>
          <w:ilvl w:val="0"/>
          <w:numId w:val="4"/>
        </w:numPr>
        <w:tabs>
          <w:tab w:val="clear" w:pos="720"/>
          <w:tab w:val="num" w:pos="0"/>
        </w:tabs>
        <w:ind w:left="0"/>
      </w:pPr>
      <w:r w:rsidRPr="006D4B20">
        <w:t>Nonstandard billing schedule</w:t>
      </w:r>
    </w:p>
    <w:p w14:paraId="4FA160C2" w14:textId="77777777" w:rsidR="006D4B20" w:rsidRPr="006D4B20" w:rsidRDefault="006D4B20" w:rsidP="006D4B20">
      <w:pPr>
        <w:pStyle w:val="ListParagraph"/>
        <w:numPr>
          <w:ilvl w:val="0"/>
          <w:numId w:val="4"/>
        </w:numPr>
        <w:tabs>
          <w:tab w:val="clear" w:pos="720"/>
          <w:tab w:val="num" w:pos="0"/>
        </w:tabs>
        <w:ind w:left="0"/>
      </w:pPr>
      <w:r w:rsidRPr="006D4B20">
        <w:t>Custom pricing</w:t>
      </w:r>
    </w:p>
    <w:p w14:paraId="7D09DB99" w14:textId="77777777" w:rsidR="006D4B20" w:rsidRPr="006D4B20" w:rsidRDefault="006D4B20" w:rsidP="006D4B20">
      <w:pPr>
        <w:pStyle w:val="ListParagraph"/>
        <w:numPr>
          <w:ilvl w:val="0"/>
          <w:numId w:val="4"/>
        </w:numPr>
        <w:tabs>
          <w:tab w:val="clear" w:pos="720"/>
          <w:tab w:val="num" w:pos="0"/>
        </w:tabs>
        <w:ind w:left="0"/>
      </w:pPr>
      <w:r w:rsidRPr="006D4B20">
        <w:t>Nonstandard or material contract terms</w:t>
      </w:r>
    </w:p>
    <w:p w14:paraId="7E3A76B6" w14:textId="77777777" w:rsidR="006D4B20" w:rsidRPr="006D4B20" w:rsidRDefault="006D4B20" w:rsidP="006D4B20">
      <w:pPr>
        <w:pStyle w:val="ListParagraph"/>
        <w:numPr>
          <w:ilvl w:val="0"/>
          <w:numId w:val="4"/>
        </w:numPr>
        <w:tabs>
          <w:tab w:val="clear" w:pos="720"/>
          <w:tab w:val="num" w:pos="0"/>
        </w:tabs>
        <w:ind w:left="0"/>
      </w:pPr>
      <w:r w:rsidRPr="006D4B20">
        <w:t>Implementation fee discount greater than 20%</w:t>
      </w:r>
    </w:p>
    <w:p w14:paraId="23E92752" w14:textId="77777777" w:rsidR="006D4B20" w:rsidRPr="006D4B20" w:rsidRDefault="006D4B20" w:rsidP="006D4B20">
      <w:pPr>
        <w:pStyle w:val="ListParagraph"/>
        <w:numPr>
          <w:ilvl w:val="0"/>
          <w:numId w:val="4"/>
        </w:numPr>
        <w:tabs>
          <w:tab w:val="clear" w:pos="720"/>
          <w:tab w:val="num" w:pos="0"/>
        </w:tabs>
        <w:ind w:left="0"/>
      </w:pPr>
      <w:proofErr w:type="gramStart"/>
      <w:r w:rsidRPr="006D4B20">
        <w:t>Customer has</w:t>
      </w:r>
      <w:proofErr w:type="gramEnd"/>
      <w:r w:rsidRPr="006D4B20">
        <w:t xml:space="preserve"> fewer than 20 employees</w:t>
      </w:r>
    </w:p>
    <w:p w14:paraId="42962A5D" w14:textId="77777777" w:rsidR="006D4B20" w:rsidRPr="006D4B20" w:rsidRDefault="006D4B20" w:rsidP="006D4B20">
      <w:pPr>
        <w:pStyle w:val="ListParagraph"/>
        <w:numPr>
          <w:ilvl w:val="0"/>
          <w:numId w:val="4"/>
        </w:numPr>
        <w:tabs>
          <w:tab w:val="clear" w:pos="720"/>
          <w:tab w:val="num" w:pos="0"/>
        </w:tabs>
        <w:ind w:left="0"/>
      </w:pPr>
      <w:r w:rsidRPr="006D4B20">
        <w:t>Customer has 2,500 or more employees</w:t>
      </w:r>
    </w:p>
    <w:p w14:paraId="15E406C2" w14:textId="77777777" w:rsidR="006D4B20" w:rsidRPr="006D4B20" w:rsidRDefault="006D4B20" w:rsidP="006D4B20">
      <w:pPr>
        <w:pStyle w:val="ListParagraph"/>
        <w:ind w:left="0"/>
      </w:pPr>
      <w:r w:rsidRPr="006D4B20">
        <w:t xml:space="preserve">Other commercial terms that create financial, operational, or legal risk may require </w:t>
      </w:r>
      <w:r w:rsidRPr="006D4B20">
        <w:rPr>
          <w:b/>
          <w:bCs/>
        </w:rPr>
        <w:t>manual Deal Desk review even when they are not captured by an automated Salesforce trigger.</w:t>
      </w:r>
    </w:p>
    <w:p w14:paraId="67E3F333" w14:textId="77777777" w:rsidR="006D4B20" w:rsidRPr="006D4B20" w:rsidRDefault="006D4B20" w:rsidP="006D4B20">
      <w:pPr>
        <w:pStyle w:val="ListParagraph"/>
        <w:ind w:left="0"/>
        <w:rPr>
          <w:b/>
          <w:bCs/>
        </w:rPr>
      </w:pPr>
      <w:r w:rsidRPr="006D4B20">
        <w:rPr>
          <w:b/>
          <w:bCs/>
        </w:rPr>
        <w:t>Procedure</w:t>
      </w:r>
    </w:p>
    <w:p w14:paraId="2EF5EA9B" w14:textId="77777777" w:rsidR="006D4B20" w:rsidRPr="006D4B20" w:rsidRDefault="006D4B20" w:rsidP="006D4B20">
      <w:pPr>
        <w:pStyle w:val="ListParagraph"/>
        <w:numPr>
          <w:ilvl w:val="0"/>
          <w:numId w:val="5"/>
        </w:numPr>
        <w:tabs>
          <w:tab w:val="clear" w:pos="720"/>
          <w:tab w:val="num" w:pos="0"/>
        </w:tabs>
        <w:ind w:left="0"/>
      </w:pPr>
      <w:r w:rsidRPr="006D4B20">
        <w:rPr>
          <w:b/>
          <w:bCs/>
        </w:rPr>
        <w:t>Identify the Deal Desk requirement.</w:t>
      </w:r>
      <w:r w:rsidRPr="006D4B20">
        <w:t xml:space="preserve"> Salesforce evaluates the configured commercial triggers and automatically calculates whether </w:t>
      </w:r>
      <w:r w:rsidRPr="006D4B20">
        <w:rPr>
          <w:b/>
          <w:bCs/>
        </w:rPr>
        <w:t>Deal Desk Required = True</w:t>
      </w:r>
      <w:r w:rsidRPr="006D4B20">
        <w:t>. Revenue Operations or Sales Leadership may also require manual review for other material commercial risks.</w:t>
      </w:r>
    </w:p>
    <w:p w14:paraId="2B36188C" w14:textId="77777777" w:rsidR="006D4B20" w:rsidRPr="006D4B20" w:rsidRDefault="006D4B20" w:rsidP="006D4B20">
      <w:pPr>
        <w:pStyle w:val="ListParagraph"/>
        <w:numPr>
          <w:ilvl w:val="0"/>
          <w:numId w:val="5"/>
        </w:numPr>
        <w:tabs>
          <w:tab w:val="clear" w:pos="720"/>
          <w:tab w:val="num" w:pos="0"/>
        </w:tabs>
        <w:ind w:left="0"/>
      </w:pPr>
      <w:r w:rsidRPr="006D4B20">
        <w:rPr>
          <w:b/>
          <w:bCs/>
        </w:rPr>
        <w:t>Prepare the Deal Desk submission.</w:t>
      </w:r>
      <w:r w:rsidRPr="006D4B20">
        <w:t xml:space="preserve"> The Account Executive submits:</w:t>
      </w:r>
    </w:p>
    <w:p w14:paraId="55587D56" w14:textId="77777777" w:rsidR="006D4B20" w:rsidRPr="006D4B20" w:rsidRDefault="006D4B20" w:rsidP="006D4B20">
      <w:pPr>
        <w:pStyle w:val="ListParagraph"/>
        <w:numPr>
          <w:ilvl w:val="1"/>
          <w:numId w:val="5"/>
        </w:numPr>
        <w:tabs>
          <w:tab w:val="clear" w:pos="1440"/>
          <w:tab w:val="num" w:pos="720"/>
        </w:tabs>
        <w:ind w:left="720"/>
      </w:pPr>
      <w:r w:rsidRPr="006D4B20">
        <w:t>Proposed commercial terms</w:t>
      </w:r>
    </w:p>
    <w:p w14:paraId="3ECD3B36" w14:textId="77777777" w:rsidR="006D4B20" w:rsidRPr="006D4B20" w:rsidRDefault="006D4B20" w:rsidP="006D4B20">
      <w:pPr>
        <w:pStyle w:val="ListParagraph"/>
        <w:numPr>
          <w:ilvl w:val="1"/>
          <w:numId w:val="5"/>
        </w:numPr>
        <w:tabs>
          <w:tab w:val="clear" w:pos="1440"/>
          <w:tab w:val="num" w:pos="720"/>
        </w:tabs>
        <w:ind w:left="720"/>
      </w:pPr>
      <w:r w:rsidRPr="006D4B20">
        <w:t>Business justification</w:t>
      </w:r>
    </w:p>
    <w:p w14:paraId="626560D4" w14:textId="77777777" w:rsidR="006D4B20" w:rsidRPr="006D4B20" w:rsidRDefault="006D4B20" w:rsidP="006D4B20">
      <w:pPr>
        <w:pStyle w:val="ListParagraph"/>
        <w:numPr>
          <w:ilvl w:val="1"/>
          <w:numId w:val="5"/>
        </w:numPr>
        <w:tabs>
          <w:tab w:val="clear" w:pos="1440"/>
          <w:tab w:val="num" w:pos="720"/>
        </w:tabs>
        <w:ind w:left="720"/>
      </w:pPr>
      <w:r w:rsidRPr="006D4B20">
        <w:t>Requested exceptions</w:t>
      </w:r>
    </w:p>
    <w:p w14:paraId="66409987" w14:textId="77777777" w:rsidR="006D4B20" w:rsidRPr="006D4B20" w:rsidRDefault="006D4B20" w:rsidP="006D4B20">
      <w:pPr>
        <w:pStyle w:val="ListParagraph"/>
        <w:numPr>
          <w:ilvl w:val="1"/>
          <w:numId w:val="5"/>
        </w:numPr>
        <w:tabs>
          <w:tab w:val="clear" w:pos="1440"/>
          <w:tab w:val="num" w:pos="720"/>
        </w:tabs>
        <w:ind w:left="720"/>
      </w:pPr>
      <w:r w:rsidRPr="006D4B20">
        <w:t>Relevant Opportunity and customer information</w:t>
      </w:r>
    </w:p>
    <w:p w14:paraId="574EBB30" w14:textId="77777777" w:rsidR="006D4B20" w:rsidRPr="006D4B20" w:rsidRDefault="006D4B20" w:rsidP="006D4B20">
      <w:pPr>
        <w:pStyle w:val="ListParagraph"/>
        <w:numPr>
          <w:ilvl w:val="1"/>
          <w:numId w:val="5"/>
        </w:numPr>
        <w:tabs>
          <w:tab w:val="clear" w:pos="1440"/>
          <w:tab w:val="num" w:pos="720"/>
        </w:tabs>
        <w:ind w:left="720"/>
      </w:pPr>
      <w:r w:rsidRPr="006D4B20">
        <w:t>Supporting context required to evaluate the request</w:t>
      </w:r>
    </w:p>
    <w:p w14:paraId="027016E7" w14:textId="77777777" w:rsidR="006D4B20" w:rsidRPr="006D4B20" w:rsidRDefault="006D4B20" w:rsidP="006D4B20">
      <w:pPr>
        <w:pStyle w:val="ListParagraph"/>
        <w:numPr>
          <w:ilvl w:val="0"/>
          <w:numId w:val="5"/>
        </w:numPr>
        <w:tabs>
          <w:tab w:val="clear" w:pos="720"/>
          <w:tab w:val="num" w:pos="0"/>
        </w:tabs>
        <w:ind w:left="0"/>
      </w:pPr>
      <w:r w:rsidRPr="006D4B20">
        <w:rPr>
          <w:b/>
          <w:bCs/>
        </w:rPr>
        <w:t>Validate the submission.</w:t>
      </w:r>
      <w:r w:rsidRPr="006D4B20">
        <w:t xml:space="preserve"> Revenue Operations confirms:</w:t>
      </w:r>
    </w:p>
    <w:p w14:paraId="212B5611" w14:textId="77777777" w:rsidR="006D4B20" w:rsidRPr="006D4B20" w:rsidRDefault="006D4B20" w:rsidP="006D4B20">
      <w:pPr>
        <w:pStyle w:val="ListParagraph"/>
        <w:numPr>
          <w:ilvl w:val="1"/>
          <w:numId w:val="5"/>
        </w:numPr>
        <w:tabs>
          <w:tab w:val="clear" w:pos="1440"/>
          <w:tab w:val="num" w:pos="720"/>
        </w:tabs>
        <w:ind w:left="720"/>
      </w:pPr>
      <w:r w:rsidRPr="006D4B20">
        <w:t>CRM data is complete and accurate</w:t>
      </w:r>
    </w:p>
    <w:p w14:paraId="16917BDC" w14:textId="77777777" w:rsidR="006D4B20" w:rsidRPr="006D4B20" w:rsidRDefault="006D4B20" w:rsidP="006D4B20">
      <w:pPr>
        <w:pStyle w:val="ListParagraph"/>
        <w:numPr>
          <w:ilvl w:val="1"/>
          <w:numId w:val="5"/>
        </w:numPr>
        <w:tabs>
          <w:tab w:val="clear" w:pos="1440"/>
          <w:tab w:val="num" w:pos="720"/>
        </w:tabs>
        <w:ind w:left="720"/>
      </w:pPr>
      <w:r w:rsidRPr="006D4B20">
        <w:lastRenderedPageBreak/>
        <w:t>Net ARR and discount information are correct</w:t>
      </w:r>
    </w:p>
    <w:p w14:paraId="66495B72" w14:textId="77777777" w:rsidR="006D4B20" w:rsidRPr="006D4B20" w:rsidRDefault="006D4B20" w:rsidP="006D4B20">
      <w:pPr>
        <w:pStyle w:val="ListParagraph"/>
        <w:numPr>
          <w:ilvl w:val="1"/>
          <w:numId w:val="5"/>
        </w:numPr>
        <w:tabs>
          <w:tab w:val="clear" w:pos="1440"/>
          <w:tab w:val="num" w:pos="720"/>
        </w:tabs>
        <w:ind w:left="720"/>
      </w:pPr>
      <w:r w:rsidRPr="006D4B20">
        <w:t>Payment and billing terms are recorded correctly</w:t>
      </w:r>
    </w:p>
    <w:p w14:paraId="27460AEB" w14:textId="77777777" w:rsidR="006D4B20" w:rsidRPr="006D4B20" w:rsidRDefault="006D4B20" w:rsidP="006D4B20">
      <w:pPr>
        <w:pStyle w:val="ListParagraph"/>
        <w:numPr>
          <w:ilvl w:val="1"/>
          <w:numId w:val="5"/>
        </w:numPr>
        <w:tabs>
          <w:tab w:val="clear" w:pos="1440"/>
          <w:tab w:val="num" w:pos="720"/>
        </w:tabs>
        <w:ind w:left="720"/>
      </w:pPr>
      <w:r w:rsidRPr="006D4B20">
        <w:t>Applicable Deal Desk triggers have been identified</w:t>
      </w:r>
    </w:p>
    <w:p w14:paraId="451D9F6E" w14:textId="77777777" w:rsidR="006D4B20" w:rsidRPr="006D4B20" w:rsidRDefault="006D4B20" w:rsidP="006D4B20">
      <w:pPr>
        <w:pStyle w:val="ListParagraph"/>
        <w:numPr>
          <w:ilvl w:val="1"/>
          <w:numId w:val="5"/>
        </w:numPr>
        <w:tabs>
          <w:tab w:val="clear" w:pos="1440"/>
          <w:tab w:val="num" w:pos="720"/>
        </w:tabs>
        <w:ind w:left="720"/>
      </w:pPr>
      <w:r w:rsidRPr="006D4B20">
        <w:t>Required supporting information has been provided</w:t>
      </w:r>
    </w:p>
    <w:p w14:paraId="1C7A126F" w14:textId="77777777" w:rsidR="006D4B20" w:rsidRPr="006D4B20" w:rsidRDefault="006D4B20" w:rsidP="006D4B20">
      <w:pPr>
        <w:pStyle w:val="ListParagraph"/>
        <w:numPr>
          <w:ilvl w:val="0"/>
          <w:numId w:val="5"/>
        </w:numPr>
        <w:tabs>
          <w:tab w:val="clear" w:pos="720"/>
          <w:tab w:val="num" w:pos="0"/>
        </w:tabs>
        <w:ind w:left="0"/>
      </w:pPr>
      <w:r w:rsidRPr="006D4B20">
        <w:rPr>
          <w:b/>
          <w:bCs/>
        </w:rPr>
        <w:t>Determine the discount approval path.</w:t>
      </w:r>
      <w:r w:rsidRPr="006D4B20">
        <w:t xml:space="preserve"> Discount approval is based on the </w:t>
      </w:r>
      <w:r w:rsidRPr="006D4B20">
        <w:rPr>
          <w:b/>
          <w:bCs/>
        </w:rPr>
        <w:t>total effective discount package</w:t>
      </w:r>
      <w:r w:rsidRPr="006D4B20">
        <w:t>, not individual concessions evaluated in isolation:</w:t>
      </w:r>
    </w:p>
    <w:p w14:paraId="1221ED24" w14:textId="77777777" w:rsidR="006D4B20" w:rsidRPr="006D4B20" w:rsidRDefault="006D4B20" w:rsidP="006D4B20">
      <w:pPr>
        <w:pStyle w:val="ListParagraph"/>
        <w:numPr>
          <w:ilvl w:val="1"/>
          <w:numId w:val="5"/>
        </w:numPr>
        <w:tabs>
          <w:tab w:val="clear" w:pos="1440"/>
          <w:tab w:val="num" w:pos="720"/>
        </w:tabs>
        <w:ind w:left="720"/>
      </w:pPr>
      <w:r w:rsidRPr="006D4B20">
        <w:t>0–10% → AE discretion</w:t>
      </w:r>
    </w:p>
    <w:p w14:paraId="3A933620" w14:textId="77777777" w:rsidR="006D4B20" w:rsidRPr="006D4B20" w:rsidRDefault="006D4B20" w:rsidP="006D4B20">
      <w:pPr>
        <w:pStyle w:val="ListParagraph"/>
        <w:numPr>
          <w:ilvl w:val="1"/>
          <w:numId w:val="5"/>
        </w:numPr>
        <w:tabs>
          <w:tab w:val="clear" w:pos="1440"/>
          <w:tab w:val="num" w:pos="720"/>
        </w:tabs>
        <w:ind w:left="720"/>
      </w:pPr>
      <w:r w:rsidRPr="006D4B20">
        <w:t>Greater than 10–20% → Sales Manager</w:t>
      </w:r>
    </w:p>
    <w:p w14:paraId="3C903E5F" w14:textId="77777777" w:rsidR="006D4B20" w:rsidRPr="006D4B20" w:rsidRDefault="006D4B20" w:rsidP="006D4B20">
      <w:pPr>
        <w:pStyle w:val="ListParagraph"/>
        <w:numPr>
          <w:ilvl w:val="1"/>
          <w:numId w:val="5"/>
        </w:numPr>
        <w:tabs>
          <w:tab w:val="clear" w:pos="1440"/>
          <w:tab w:val="num" w:pos="720"/>
        </w:tabs>
        <w:ind w:left="720"/>
      </w:pPr>
      <w:r w:rsidRPr="006D4B20">
        <w:t>Greater than 20–25% → Director of Sales + Revenue Operations</w:t>
      </w:r>
    </w:p>
    <w:p w14:paraId="04B586B3" w14:textId="77777777" w:rsidR="006D4B20" w:rsidRPr="006D4B20" w:rsidRDefault="006D4B20" w:rsidP="006D4B20">
      <w:pPr>
        <w:pStyle w:val="ListParagraph"/>
        <w:numPr>
          <w:ilvl w:val="1"/>
          <w:numId w:val="5"/>
        </w:numPr>
        <w:tabs>
          <w:tab w:val="clear" w:pos="1440"/>
          <w:tab w:val="num" w:pos="720"/>
        </w:tabs>
        <w:ind w:left="720"/>
      </w:pPr>
      <w:r w:rsidRPr="006D4B20">
        <w:t>Greater than 25% → VP Revenue + Finance</w:t>
      </w:r>
    </w:p>
    <w:p w14:paraId="42FD3FBE" w14:textId="77777777" w:rsidR="006D4B20" w:rsidRPr="006D4B20" w:rsidRDefault="006D4B20" w:rsidP="006D4B20">
      <w:pPr>
        <w:pStyle w:val="ListParagraph"/>
        <w:numPr>
          <w:ilvl w:val="1"/>
          <w:numId w:val="5"/>
        </w:numPr>
        <w:tabs>
          <w:tab w:val="clear" w:pos="1440"/>
          <w:tab w:val="num" w:pos="720"/>
        </w:tabs>
        <w:ind w:left="720"/>
      </w:pPr>
      <w:r w:rsidRPr="006D4B20">
        <w:t>Greater than 30% → documented business justification required</w:t>
      </w:r>
    </w:p>
    <w:p w14:paraId="08833724" w14:textId="77777777" w:rsidR="006D4B20" w:rsidRPr="006D4B20" w:rsidRDefault="006D4B20" w:rsidP="006D4B20">
      <w:pPr>
        <w:pStyle w:val="ListParagraph"/>
        <w:numPr>
          <w:ilvl w:val="1"/>
          <w:numId w:val="5"/>
        </w:numPr>
        <w:tabs>
          <w:tab w:val="clear" w:pos="1440"/>
          <w:tab w:val="num" w:pos="720"/>
        </w:tabs>
        <w:ind w:left="720"/>
      </w:pPr>
      <w:r w:rsidRPr="006D4B20">
        <w:t>Greater than 35% → generally not approved without a specific executive exception</w:t>
      </w:r>
    </w:p>
    <w:p w14:paraId="2CE70EC3" w14:textId="77777777" w:rsidR="006D4B20" w:rsidRPr="006D4B20" w:rsidRDefault="006D4B20" w:rsidP="006D4B20">
      <w:pPr>
        <w:pStyle w:val="ListParagraph"/>
        <w:numPr>
          <w:ilvl w:val="0"/>
          <w:numId w:val="5"/>
        </w:numPr>
        <w:tabs>
          <w:tab w:val="clear" w:pos="720"/>
          <w:tab w:val="num" w:pos="0"/>
        </w:tabs>
        <w:ind w:left="0"/>
      </w:pPr>
      <w:r w:rsidRPr="006D4B20">
        <w:rPr>
          <w:b/>
          <w:bCs/>
        </w:rPr>
        <w:t>Route to additional approvers when required.</w:t>
      </w:r>
      <w:r w:rsidRPr="006D4B20">
        <w:t xml:space="preserve"> Revenue Operations coordinates review with Sales Leadership, Finance, Legal, or other stakeholders based on the type and risk of the requested exception.</w:t>
      </w:r>
    </w:p>
    <w:p w14:paraId="372E0889" w14:textId="77777777" w:rsidR="006D4B20" w:rsidRPr="006D4B20" w:rsidRDefault="006D4B20" w:rsidP="006D4B20">
      <w:pPr>
        <w:pStyle w:val="ListParagraph"/>
        <w:numPr>
          <w:ilvl w:val="0"/>
          <w:numId w:val="5"/>
        </w:numPr>
        <w:tabs>
          <w:tab w:val="clear" w:pos="720"/>
          <w:tab w:val="num" w:pos="0"/>
        </w:tabs>
        <w:ind w:left="0"/>
      </w:pPr>
      <w:r w:rsidRPr="006D4B20">
        <w:rPr>
          <w:b/>
          <w:bCs/>
        </w:rPr>
        <w:t>Record the approval decision in Salesforce.</w:t>
      </w:r>
      <w:r w:rsidRPr="006D4B20">
        <w:t xml:space="preserve"> Deal Desk Approval Status should reflect the current decision:</w:t>
      </w:r>
    </w:p>
    <w:p w14:paraId="7C0A445C" w14:textId="77777777" w:rsidR="006D4B20" w:rsidRPr="006D4B20" w:rsidRDefault="006D4B20" w:rsidP="006D4B20">
      <w:pPr>
        <w:pStyle w:val="ListParagraph"/>
        <w:numPr>
          <w:ilvl w:val="1"/>
          <w:numId w:val="5"/>
        </w:numPr>
        <w:tabs>
          <w:tab w:val="clear" w:pos="1440"/>
          <w:tab w:val="num" w:pos="720"/>
        </w:tabs>
        <w:ind w:left="720"/>
      </w:pPr>
      <w:r w:rsidRPr="006D4B20">
        <w:t>Not Required</w:t>
      </w:r>
    </w:p>
    <w:p w14:paraId="30ED8066" w14:textId="77777777" w:rsidR="006D4B20" w:rsidRPr="006D4B20" w:rsidRDefault="006D4B20" w:rsidP="006D4B20">
      <w:pPr>
        <w:pStyle w:val="ListParagraph"/>
        <w:numPr>
          <w:ilvl w:val="1"/>
          <w:numId w:val="5"/>
        </w:numPr>
        <w:tabs>
          <w:tab w:val="clear" w:pos="1440"/>
          <w:tab w:val="num" w:pos="720"/>
        </w:tabs>
        <w:ind w:left="720"/>
      </w:pPr>
      <w:r w:rsidRPr="006D4B20">
        <w:t>Pending</w:t>
      </w:r>
    </w:p>
    <w:p w14:paraId="22639004" w14:textId="77777777" w:rsidR="006D4B20" w:rsidRPr="006D4B20" w:rsidRDefault="006D4B20" w:rsidP="006D4B20">
      <w:pPr>
        <w:pStyle w:val="ListParagraph"/>
        <w:numPr>
          <w:ilvl w:val="1"/>
          <w:numId w:val="5"/>
        </w:numPr>
        <w:tabs>
          <w:tab w:val="clear" w:pos="1440"/>
          <w:tab w:val="num" w:pos="720"/>
        </w:tabs>
        <w:ind w:left="720"/>
      </w:pPr>
      <w:r w:rsidRPr="006D4B20">
        <w:t>Approved</w:t>
      </w:r>
    </w:p>
    <w:p w14:paraId="60989D74" w14:textId="77777777" w:rsidR="006D4B20" w:rsidRPr="006D4B20" w:rsidRDefault="006D4B20" w:rsidP="006D4B20">
      <w:pPr>
        <w:pStyle w:val="ListParagraph"/>
        <w:numPr>
          <w:ilvl w:val="1"/>
          <w:numId w:val="5"/>
        </w:numPr>
        <w:tabs>
          <w:tab w:val="clear" w:pos="1440"/>
          <w:tab w:val="num" w:pos="720"/>
        </w:tabs>
        <w:ind w:left="720"/>
      </w:pPr>
      <w:r w:rsidRPr="006D4B20">
        <w:t>Rejected</w:t>
      </w:r>
    </w:p>
    <w:p w14:paraId="59DD473A" w14:textId="77777777" w:rsidR="006D4B20" w:rsidRPr="006D4B20" w:rsidRDefault="006D4B20" w:rsidP="006D4B20">
      <w:pPr>
        <w:pStyle w:val="ListParagraph"/>
        <w:numPr>
          <w:ilvl w:val="0"/>
          <w:numId w:val="5"/>
        </w:numPr>
        <w:tabs>
          <w:tab w:val="clear" w:pos="720"/>
          <w:tab w:val="num" w:pos="0"/>
        </w:tabs>
        <w:ind w:left="0"/>
      </w:pPr>
      <w:r w:rsidRPr="006D4B20">
        <w:rPr>
          <w:b/>
          <w:bCs/>
        </w:rPr>
        <w:t>Handle rejected or revised deals.</w:t>
      </w:r>
      <w:r w:rsidRPr="006D4B20">
        <w:t xml:space="preserve"> If the proposed terms are rejected, the Account Executive revises the commercial structure or provides additional justification and resubmits the deal for review.</w:t>
      </w:r>
    </w:p>
    <w:p w14:paraId="19025EFA" w14:textId="77777777" w:rsidR="006D4B20" w:rsidRPr="006D4B20" w:rsidRDefault="006D4B20" w:rsidP="006D4B20">
      <w:pPr>
        <w:pStyle w:val="ListParagraph"/>
        <w:numPr>
          <w:ilvl w:val="0"/>
          <w:numId w:val="5"/>
        </w:numPr>
        <w:tabs>
          <w:tab w:val="clear" w:pos="720"/>
          <w:tab w:val="num" w:pos="0"/>
        </w:tabs>
        <w:ind w:left="0"/>
      </w:pPr>
      <w:r w:rsidRPr="006D4B20">
        <w:rPr>
          <w:b/>
          <w:bCs/>
        </w:rPr>
        <w:t>Enforce the Salesforce gate.</w:t>
      </w:r>
      <w:r w:rsidRPr="006D4B20">
        <w:t xml:space="preserve"> When </w:t>
      </w:r>
      <w:r w:rsidRPr="006D4B20">
        <w:rPr>
          <w:b/>
          <w:bCs/>
        </w:rPr>
        <w:t>Deal Desk Required = True</w:t>
      </w:r>
      <w:r w:rsidRPr="006D4B20">
        <w:t xml:space="preserve">, the Opportunity cannot advance to </w:t>
      </w:r>
      <w:r w:rsidRPr="006D4B20">
        <w:rPr>
          <w:b/>
          <w:bCs/>
        </w:rPr>
        <w:t>Commit</w:t>
      </w:r>
      <w:r w:rsidRPr="006D4B20">
        <w:t xml:space="preserve"> or </w:t>
      </w:r>
      <w:r w:rsidRPr="006D4B20">
        <w:rPr>
          <w:b/>
          <w:bCs/>
        </w:rPr>
        <w:t>Closed Won</w:t>
      </w:r>
      <w:r w:rsidRPr="006D4B20">
        <w:t xml:space="preserve"> unless </w:t>
      </w:r>
      <w:r w:rsidRPr="006D4B20">
        <w:rPr>
          <w:b/>
          <w:bCs/>
        </w:rPr>
        <w:t>Deal Desk Approval Status = Approved</w:t>
      </w:r>
      <w:r w:rsidRPr="006D4B20">
        <w:t>.</w:t>
      </w:r>
    </w:p>
    <w:p w14:paraId="0B026DAC" w14:textId="77777777" w:rsidR="006D4B20" w:rsidRPr="006D4B20" w:rsidRDefault="006D4B20" w:rsidP="006D4B20">
      <w:pPr>
        <w:pStyle w:val="ListParagraph"/>
        <w:numPr>
          <w:ilvl w:val="0"/>
          <w:numId w:val="5"/>
        </w:numPr>
        <w:tabs>
          <w:tab w:val="clear" w:pos="720"/>
          <w:tab w:val="num" w:pos="0"/>
        </w:tabs>
        <w:ind w:left="0"/>
      </w:pPr>
      <w:r w:rsidRPr="006D4B20">
        <w:rPr>
          <w:b/>
          <w:bCs/>
        </w:rPr>
        <w:t>Proceed after approval.</w:t>
      </w:r>
      <w:r w:rsidRPr="006D4B20">
        <w:t xml:space="preserve"> Once required approvals are documented and Salesforce reflects an Approved status, the seller may continue the standard sales process.</w:t>
      </w:r>
    </w:p>
    <w:p w14:paraId="77361295" w14:textId="77777777" w:rsidR="006D4B20" w:rsidRPr="006D4B20" w:rsidRDefault="006D4B20" w:rsidP="006D4B20">
      <w:pPr>
        <w:pStyle w:val="ListParagraph"/>
        <w:ind w:left="0"/>
        <w:rPr>
          <w:b/>
          <w:bCs/>
        </w:rPr>
      </w:pPr>
      <w:r w:rsidRPr="006D4B20">
        <w:rPr>
          <w:b/>
          <w:bCs/>
        </w:rPr>
        <w:t>Exceptions / Escalation</w:t>
      </w:r>
    </w:p>
    <w:p w14:paraId="7073D9AF" w14:textId="77777777" w:rsidR="006D4B20" w:rsidRPr="006D4B20" w:rsidRDefault="006D4B20" w:rsidP="006D4B20">
      <w:pPr>
        <w:pStyle w:val="ListParagraph"/>
        <w:ind w:left="0"/>
      </w:pPr>
      <w:r w:rsidRPr="006D4B20">
        <w:t>Requests involving unusually high discounts, material contractual changes, significant financial exposure, custom pricing, or other nonstandard commercial risk should be escalated to the appropriate executive, Finance, Legal, or Revenue Operations stakeholder.</w:t>
      </w:r>
    </w:p>
    <w:p w14:paraId="2772FCA5" w14:textId="77777777" w:rsidR="006D4B20" w:rsidRPr="006D4B20" w:rsidRDefault="006D4B20" w:rsidP="006D4B20">
      <w:pPr>
        <w:pStyle w:val="ListParagraph"/>
        <w:ind w:left="0"/>
      </w:pPr>
      <w:r w:rsidRPr="006D4B20">
        <w:t>Deals above a 35% effective discount should generally not be approved unless a specific executive exception has been granted and documented.</w:t>
      </w:r>
    </w:p>
    <w:p w14:paraId="01531957" w14:textId="77777777" w:rsidR="006D4B20" w:rsidRPr="006D4B20" w:rsidRDefault="006D4B20" w:rsidP="006D4B20">
      <w:pPr>
        <w:pStyle w:val="ListParagraph"/>
        <w:ind w:left="0"/>
        <w:rPr>
          <w:b/>
          <w:bCs/>
        </w:rPr>
      </w:pPr>
      <w:r w:rsidRPr="006D4B20">
        <w:rPr>
          <w:b/>
          <w:bCs/>
        </w:rPr>
        <w:t>Control / Success Criteria</w:t>
      </w:r>
    </w:p>
    <w:p w14:paraId="3C79BD79" w14:textId="2630890C" w:rsidR="006D4B20" w:rsidRDefault="006D4B20" w:rsidP="00117DC0">
      <w:pPr>
        <w:pStyle w:val="ListParagraph"/>
        <w:ind w:left="0"/>
      </w:pPr>
      <w:r w:rsidRPr="006D4B20">
        <w:t xml:space="preserve">The Deal Desk process is operating effectively when qualifying deals are consistently identified, approval requirements match the commercial risk, approval evidence is </w:t>
      </w:r>
      <w:r w:rsidRPr="006D4B20">
        <w:lastRenderedPageBreak/>
        <w:t>recorded in Salesforce, rejected terms are revised before progression, and Deal Desk-required opportunities cannot reach Commit or Closed Won without an Approved status.</w:t>
      </w:r>
    </w:p>
    <w:sectPr w:rsidR="006D4B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2368E"/>
    <w:multiLevelType w:val="multilevel"/>
    <w:tmpl w:val="5104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B41ED7"/>
    <w:multiLevelType w:val="multilevel"/>
    <w:tmpl w:val="9E1633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467E5E"/>
    <w:multiLevelType w:val="hybridMultilevel"/>
    <w:tmpl w:val="0FFE07D8"/>
    <w:lvl w:ilvl="0" w:tplc="04090013">
      <w:start w:val="1"/>
      <w:numFmt w:val="upp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3E43DB5"/>
    <w:multiLevelType w:val="multilevel"/>
    <w:tmpl w:val="0AEA2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AA6B03"/>
    <w:multiLevelType w:val="multilevel"/>
    <w:tmpl w:val="1E2E1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1664912">
    <w:abstractNumId w:val="2"/>
  </w:num>
  <w:num w:numId="2" w16cid:durableId="1460105746">
    <w:abstractNumId w:val="4"/>
  </w:num>
  <w:num w:numId="3" w16cid:durableId="730036302">
    <w:abstractNumId w:val="3"/>
  </w:num>
  <w:num w:numId="4" w16cid:durableId="270090879">
    <w:abstractNumId w:val="0"/>
  </w:num>
  <w:num w:numId="5" w16cid:durableId="2063015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3C9"/>
    <w:rsid w:val="00117DC0"/>
    <w:rsid w:val="003E5848"/>
    <w:rsid w:val="006D4B20"/>
    <w:rsid w:val="008903C9"/>
    <w:rsid w:val="008B1BE0"/>
    <w:rsid w:val="009F5A3B"/>
    <w:rsid w:val="00AB2AA2"/>
    <w:rsid w:val="00B12B40"/>
    <w:rsid w:val="00DF5640"/>
    <w:rsid w:val="00DF791D"/>
    <w:rsid w:val="00DF7B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D3F50"/>
  <w15:chartTrackingRefBased/>
  <w15:docId w15:val="{1F1F082F-3CA6-41E3-9E88-A9B3649A0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B40"/>
  </w:style>
  <w:style w:type="paragraph" w:styleId="Heading1">
    <w:name w:val="heading 1"/>
    <w:basedOn w:val="Normal"/>
    <w:next w:val="Normal"/>
    <w:link w:val="Heading1Char"/>
    <w:uiPriority w:val="9"/>
    <w:qFormat/>
    <w:rsid w:val="00890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0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03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03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03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0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3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03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03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03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03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0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3C9"/>
    <w:rPr>
      <w:rFonts w:eastAsiaTheme="majorEastAsia" w:cstheme="majorBidi"/>
      <w:color w:val="272727" w:themeColor="text1" w:themeTint="D8"/>
    </w:rPr>
  </w:style>
  <w:style w:type="paragraph" w:styleId="Title">
    <w:name w:val="Title"/>
    <w:basedOn w:val="Normal"/>
    <w:next w:val="Normal"/>
    <w:link w:val="TitleChar"/>
    <w:uiPriority w:val="10"/>
    <w:qFormat/>
    <w:rsid w:val="00890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3C9"/>
    <w:pPr>
      <w:spacing w:before="160"/>
      <w:jc w:val="center"/>
    </w:pPr>
    <w:rPr>
      <w:i/>
      <w:iCs/>
      <w:color w:val="404040" w:themeColor="text1" w:themeTint="BF"/>
    </w:rPr>
  </w:style>
  <w:style w:type="character" w:customStyle="1" w:styleId="QuoteChar">
    <w:name w:val="Quote Char"/>
    <w:basedOn w:val="DefaultParagraphFont"/>
    <w:link w:val="Quote"/>
    <w:uiPriority w:val="29"/>
    <w:rsid w:val="008903C9"/>
    <w:rPr>
      <w:i/>
      <w:iCs/>
      <w:color w:val="404040" w:themeColor="text1" w:themeTint="BF"/>
    </w:rPr>
  </w:style>
  <w:style w:type="paragraph" w:styleId="ListParagraph">
    <w:name w:val="List Paragraph"/>
    <w:basedOn w:val="Normal"/>
    <w:uiPriority w:val="34"/>
    <w:qFormat/>
    <w:rsid w:val="008903C9"/>
    <w:pPr>
      <w:ind w:left="720"/>
      <w:contextualSpacing/>
    </w:pPr>
  </w:style>
  <w:style w:type="character" w:styleId="IntenseEmphasis">
    <w:name w:val="Intense Emphasis"/>
    <w:basedOn w:val="DefaultParagraphFont"/>
    <w:uiPriority w:val="21"/>
    <w:qFormat/>
    <w:rsid w:val="008903C9"/>
    <w:rPr>
      <w:i/>
      <w:iCs/>
      <w:color w:val="0F4761" w:themeColor="accent1" w:themeShade="BF"/>
    </w:rPr>
  </w:style>
  <w:style w:type="paragraph" w:styleId="IntenseQuote">
    <w:name w:val="Intense Quote"/>
    <w:basedOn w:val="Normal"/>
    <w:next w:val="Normal"/>
    <w:link w:val="IntenseQuoteChar"/>
    <w:uiPriority w:val="30"/>
    <w:qFormat/>
    <w:rsid w:val="00890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3C9"/>
    <w:rPr>
      <w:i/>
      <w:iCs/>
      <w:color w:val="0F4761" w:themeColor="accent1" w:themeShade="BF"/>
    </w:rPr>
  </w:style>
  <w:style w:type="character" w:styleId="IntenseReference">
    <w:name w:val="Intense Reference"/>
    <w:basedOn w:val="DefaultParagraphFont"/>
    <w:uiPriority w:val="32"/>
    <w:qFormat/>
    <w:rsid w:val="008903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7</Pages>
  <Words>1689</Words>
  <Characters>9629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Medders</dc:creator>
  <cp:keywords/>
  <dc:description/>
  <cp:lastModifiedBy>Tyler Medders</cp:lastModifiedBy>
  <cp:revision>5</cp:revision>
  <dcterms:created xsi:type="dcterms:W3CDTF">2026-10-07T16:44:00Z</dcterms:created>
  <dcterms:modified xsi:type="dcterms:W3CDTF">2026-10-07T17:11:00Z</dcterms:modified>
</cp:coreProperties>
</file>