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2B4A"/>
          <w:sz w:val="56"/>
        </w:rPr>
        <w:t>MIRA LOGISTICS PLAN</w:t>
      </w:r>
    </w:p>
    <w:p>
      <w:pPr>
        <w:spacing w:before="0" w:after="40"/>
      </w:pPr>
      <w:r>
        <w:rPr>
          <w:rFonts w:ascii="Calibri" w:hAnsi="Calibri"/>
          <w:color w:val="2D3E5F"/>
          <w:sz w:val="28"/>
        </w:rPr>
        <w:t>Freight Forwarding &amp; Fulfillment Strategy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0" w:after="20"/>
      </w:pPr>
      <w:r>
        <w:rPr>
          <w:rFonts w:ascii="Calibri" w:hAnsi="Calibri"/>
          <w:b/>
          <w:color w:val="2D3E5F"/>
          <w:sz w:val="21"/>
        </w:rPr>
        <w:t xml:space="preserve">Product:  </w:t>
      </w:r>
      <w:r>
        <w:rPr>
          <w:rFonts w:ascii="Calibri" w:hAnsi="Calibri"/>
          <w:color w:val="1A1A2E"/>
          <w:sz w:val="21"/>
        </w:rPr>
        <w:t>Mira Glasses + MiraCase (charging case, Li-ion) + Mira Ring</w:t>
      </w:r>
    </w:p>
    <w:p>
      <w:pPr>
        <w:spacing w:before="20" w:after="20"/>
      </w:pPr>
      <w:r>
        <w:rPr>
          <w:rFonts w:ascii="Calibri" w:hAnsi="Calibri"/>
          <w:b/>
          <w:color w:val="2D3E5F"/>
          <w:sz w:val="21"/>
        </w:rPr>
        <w:t xml:space="preserve">Monthly volume:  </w:t>
      </w:r>
      <w:r>
        <w:rPr>
          <w:rFonts w:ascii="Calibri" w:hAnsi="Calibri"/>
          <w:color w:val="1A1A2E"/>
          <w:sz w:val="21"/>
        </w:rPr>
        <w:t>200–1,000 units (variable, growing)</w:t>
      </w:r>
    </w:p>
    <w:p>
      <w:pPr>
        <w:spacing w:before="20" w:after="20"/>
      </w:pPr>
      <w:r>
        <w:rPr>
          <w:rFonts w:ascii="Calibri" w:hAnsi="Calibri"/>
          <w:b/>
          <w:color w:val="2D3E5F"/>
          <w:sz w:val="21"/>
        </w:rPr>
        <w:t xml:space="preserve">Origin:  </w:t>
      </w:r>
      <w:r>
        <w:rPr>
          <w:rFonts w:ascii="Calibri" w:hAnsi="Calibri"/>
          <w:color w:val="1A1A2E"/>
          <w:sz w:val="21"/>
        </w:rPr>
        <w:t>Shenzhen → US (DTC ecommerce via Shopify)</w:t>
      </w:r>
    </w:p>
    <w:p>
      <w:pPr>
        <w:spacing w:before="20" w:after="20"/>
      </w:pPr>
      <w:r>
        <w:rPr>
          <w:rFonts w:ascii="Calibri" w:hAnsi="Calibri"/>
          <w:b/>
          <w:color w:val="2D3E5F"/>
          <w:sz w:val="21"/>
        </w:rPr>
        <w:t xml:space="preserve">Special handling:  </w:t>
      </w:r>
      <w:r>
        <w:rPr>
          <w:rFonts w:ascii="Calibri" w:hAnsi="Calibri"/>
          <w:color w:val="1A1A2E"/>
          <w:sz w:val="21"/>
        </w:rPr>
        <w:t>Class 9 Dangerous Goods (lithium-ion battery, ~500 mAh)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1.  THREE-PHASE STRATEGY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Phase 1 — Sample Production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You handle QC personally in Shenzhen + DDP per-parcel shipping.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You are on the ground in Shenzhen during sample production, inspecting units yourself at the factory.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100% inspection — personally verify every sample unit and coordinate directly with the manufacturer on defects and iterations.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Ship approved units via DDP carrier (YunExpress / 4PX) direct to US customers.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No US inventory, no 3PL, no freight forwarder — ship per order as orders arrive.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 xml:space="preserve">Use this phase to build your </w:t>
      </w:r>
      <w:r>
        <w:rPr>
          <w:rFonts w:ascii="Calibri" w:hAnsi="Calibri"/>
          <w:b/>
          <w:color w:val="1A1A2E"/>
          <w:sz w:val="21"/>
        </w:rPr>
        <w:t>QC checklist</w:t>
      </w:r>
      <w:r>
        <w:rPr>
          <w:rFonts w:ascii="Calibri" w:hAnsi="Calibri"/>
          <w:color w:val="1A1A2E"/>
          <w:sz w:val="21"/>
        </w:rPr>
        <w:t>: pogo pin alignment, charging function, hinge feel, lens protection, ring dock fit, battery function, LED indicators, cosmetic finish.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Upfront capital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~$0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Delivery speed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7–15 days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US returns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(refund &amp; keep)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Timeline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Production runs 1–3  (~3–6 months)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</w:p>
        </w:tc>
        <w:tc>
          <w:tcPr>
            <w:tcW w:type="dxa" w:w="4464"/>
          </w:tcPr>
          <w:p>
            <w:pPr>
              <w:spacing w:before="40" w:after="40"/>
            </w:pP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Phase 2 — Early Mass Production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Dedicated QC contractor in Shenzhen + Integrated FF / 3PL provider.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Hire a dedicated QC contractor in Shenzhen (~$400–800/mo) to inspect 100% of units.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QC contractor receives units from the factory, runs your checklist, rejects defective units, and coordinates fixes with the manufacturer.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QC-approved units are bulk-shipped (air freight) to a US warehouse via your FF/3PL provider.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 xml:space="preserve">Provider handles: </w:t>
      </w:r>
      <w:r>
        <w:rPr>
          <w:rFonts w:ascii="Calibri" w:hAnsi="Calibri"/>
          <w:b/>
          <w:color w:val="1A1A2E"/>
          <w:sz w:val="21"/>
        </w:rPr>
        <w:t>customs, duties, warehousing, pick/pack, Shopify fulfillment</w:t>
      </w:r>
      <w:r>
        <w:rPr>
          <w:rFonts w:ascii="Calibri" w:hAnsi="Calibri"/>
          <w:color w:val="1A1A2E"/>
          <w:sz w:val="21"/>
        </w:rPr>
        <w:t>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Customers receive orders in 2–5 days via USPS / UPS.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US return address through the provider.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Upfront capital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Bulk inventory purchase + duties for first shipment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QC cost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~$400–800/mo (dedicated SZ contractor)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Delivery speed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2–5 days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US returns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 (via provider)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Timeline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Runs 4–8  (~6–12 months)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Graduation criteria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consecutive production runs with &lt;2% defect rate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Phase 3 — Mature Mass Production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Third-party inspection firm replaces dedicated QC contractor + Integrated FF / 3PL provider.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Replace your SZ QC contractor with a pre-shipment inspection firm (HQTS, Pro QC International) on a sampling basis.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Sampling-based inspection: firm visits factory every 3–5 shipments, pulls random units, runs your checklist, sends pass/fail report with photos.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FF/3PL provider continues to handle everything from SZ pickup to US customer delivery.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 xml:space="preserve">Monitor for </w:t>
      </w:r>
      <w:r>
        <w:rPr>
          <w:rFonts w:ascii="Calibri" w:hAnsi="Calibri"/>
          <w:b/>
          <w:color w:val="1A1A2E"/>
          <w:sz w:val="21"/>
        </w:rPr>
        <w:t>quality fade</w:t>
      </w:r>
      <w:r>
        <w:rPr>
          <w:rFonts w:ascii="Calibri" w:hAnsi="Calibri"/>
          <w:color w:val="1A1A2E"/>
          <w:sz w:val="21"/>
        </w:rPr>
        <w:t>: material substitution, component downgrade, dimensional drift.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QC cost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~$200–400 per inspection (not per month)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Delivery speed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2–5 days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US returns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 (via provider)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Timeline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9+  (ongoing)</w:t>
            </w:r>
          </w:p>
        </w:tc>
      </w:tr>
    </w:tbl>
    <w:p/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2.  KEY DECISION FACTORS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Duties dominate costs and make per-order pricing nearly identical across providers. The real differentiators are: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2D3E5F"/>
          <w:sz w:val="21"/>
        </w:rPr>
        <w:t xml:space="preserve">Delivery speed — </w:t>
      </w:r>
      <w:r>
        <w:rPr>
          <w:rFonts w:ascii="Calibri" w:hAnsi="Calibri"/>
          <w:color w:val="1A1A2E"/>
          <w:sz w:val="21"/>
        </w:rPr>
        <w:t>2–5 days vs 7–15 days. At $650 retail, slow shipping kills conversion.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2D3E5F"/>
          <w:sz w:val="21"/>
        </w:rPr>
        <w:t xml:space="preserve">Quality control — </w:t>
      </w:r>
      <w:r>
        <w:rPr>
          <w:rFonts w:ascii="Calibri" w:hAnsi="Calibri"/>
          <w:color w:val="1A1A2E"/>
          <w:sz w:val="21"/>
        </w:rPr>
        <w:t>Someone inspects before the customer opens the box, or nobody does. One bad unit = one devastating review.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2D3E5F"/>
          <w:sz w:val="21"/>
        </w:rPr>
        <w:t xml:space="preserve">Upfront capital — </w:t>
      </w:r>
      <w:r>
        <w:rPr>
          <w:rFonts w:ascii="Calibri" w:hAnsi="Calibri"/>
          <w:color w:val="1A1A2E"/>
          <w:sz w:val="21"/>
        </w:rPr>
        <w:t>$0 vs ~$100K+. Determines which options are even available to you.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2D3E5F"/>
          <w:sz w:val="21"/>
        </w:rPr>
        <w:t xml:space="preserve">US returns — </w:t>
      </w:r>
      <w:r>
        <w:rPr>
          <w:rFonts w:ascii="Calibri" w:hAnsi="Calibri"/>
          <w:color w:val="1A1A2E"/>
          <w:sz w:val="21"/>
        </w:rPr>
        <w:t>At $650, "refund and keep" is too expensive and "ship back to China" is a non-starter. You need a US return address.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2D3E5F"/>
          <w:sz w:val="21"/>
        </w:rPr>
        <w:t xml:space="preserve">Operational complexity — </w:t>
      </w:r>
      <w:r>
        <w:rPr>
          <w:rFonts w:ascii="Calibri" w:hAnsi="Calibri"/>
          <w:color w:val="1A1A2E"/>
          <w:sz w:val="21"/>
        </w:rPr>
        <w:t>Every hour spent coordinating logistics partners is an hour not spent reducing COGS.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3.  INTEGRATED FF + US 3PL PROVIDERS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Tier 1 — Get Quotes Immediately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These proven providers handle both freight forwarding from China AND US-based fulfillment. Contact all three.</w:t>
      </w:r>
    </w:p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Flexport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What they do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FF + customs + own US warehouses + pick/pack/ship — all native, one platform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HQ / Size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San Francisco  ·  $2.3B raised  ·  ~2,500 employees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Monthly minimum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$5,000 fulfillment spend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US warehouses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~5 owned hubs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Shopify integration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 (+ Amazon, Walmart, SHEIN)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Best in class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China-side QC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  No (handled separately)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Lithium battery / DG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 Extensive experience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Credit terms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Net 30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600+ orders/mo where the $5K minimum stops mattering. Best technology, tightest integration.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Watch out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At 200 orders/mo you pay $5K for ~$1,600 of services. Recent BBB complaints about abrupt minimum rollout. Smaller accounts get less support.</w:t>
            </w:r>
          </w:p>
        </w:tc>
      </w:tr>
    </w:tbl>
    <w:p/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ShipBob + FreightBob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What they do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3PL (60+ warehouses) + inbound freight from China via Flexport/Maersk partnerships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HQ / Size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Chicago  ·  $330M raised  ·  ~1,000 employees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Monthly minimum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~$275/mo (much lower than Flexport)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US warehouses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60+ locations (best delivery coverage)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Shopify integration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 (native app)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Strong — FreightBob integrated into the same ShipBob dashboard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China-side QC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  No (handled separately)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Lithium battery / DG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 Formal SDS vetting process. Submit Safety Data Sheet, UN number, watt-hour rating for approval.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Credit terms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Net 30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200–600 orders/mo. Lowest minimums of the big players. Best US delivery network.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Watch out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Freight is partnered (Flexport runs it under the hood), not native. More warehouse complaints about lost/damaged inventory than Flexport.</w:t>
            </w:r>
          </w:p>
        </w:tc>
      </w:tr>
    </w:tbl>
    <w:p/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Lansil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What they do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FF + Shenzhen warehouse + US warehouses (NV, PA) + fulfillment + sourcing. Evaluate purely as a FF/3PL.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HQ / Size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Shenzhen  ·  Private/bootstrapped  ·  ~50–100 employees  ·  Founded 2015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Monthly minimum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Not published — likely much lower than Flexport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US warehouses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 (Nevada + Pennsylvania)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Shopify integration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 (native + CSV)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Basic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China-side QC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 Available (handled separately)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Lithium battery / DG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⚠  Must verify — ask directly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Credit terms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Up to 60 days, up to $1M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Potentially lowest minimums and most flexible. SZ warehouse could serve as staging/handoff point. 60-day credit terms are attractive.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Watch out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Much smaller than Flexport/ShipBob. Basic dashboard. Only ~50 Trustpilot reviews. Must verify electronics/DG capability. Start with a small test shipment (50 units).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Tier 2 — Worth Exploring</w:t>
      </w:r>
    </w:p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Floship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What they do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FF + US warehouses (CA, TN, IN, NJ) + fulfillment. Purpose-built for Asia-origin DTC brands.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HQ / Size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Hong Kong  ·  Private  ·  ~50–100 employees  ·  Founded 2015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Monthly minimum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Custom — request quote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Shopify integration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China-side QC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  No (handled separately)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Lithium battery / DG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⚠  Must verify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Best for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May offer more flexible minimums and competitive pricing for Asia-origin brands. 4 US warehouse locations.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Tier 3 — Only If Tiers 1–2 Do Not Work 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4464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Why Tier 3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Portless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 US warehouse. Ships per-parcel from China (6–10 day delivery, no US returns). Useful only as a Phase 1 bridge.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DIDADI Logistics</w:t>
            </w:r>
          </w:p>
        </w:tc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Limited track record. Few reviews. Could be price-competitive but risky for a $650 product.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ShipWithMina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Founded ~2022. Too new to trust with high-value electronics. Minimal reviews.</w:t>
            </w:r>
          </w:p>
        </w:tc>
      </w:tr>
    </w:tbl>
    <w:p/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4.  COMPARISON MATRICES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Service Capability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Floship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Freight forwarding (SZ → US)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Via partners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warehousing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~5 hubs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60+ locations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NV + PA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CA, TN, IN, NJ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pick / pack / ship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China-side QC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Avail.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China-side warehousing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returns handling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Amazon FBA prep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Customs brokerage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Via partners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Lithium battery / DG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Proven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Proven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⚠ Verify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⚠ Verify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Shopify integration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 Native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Dashboard quality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Best in class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Strong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Basic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API access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⚠ Unclear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✔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Estimated Costs  (Fulfillment Only — Excluding Duties &amp; Freight)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These are rough estimates. Actual pricing requires itemized quotes from each provider.</w:t>
      </w:r>
    </w:p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At 200 orders/month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Fulfillment cost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~$1,600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~$1,600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~$1,200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Minimum floor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$5,000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$275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Unknown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You actually pay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$5,000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$1,600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~$1,200–2,000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Effective cost/order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$25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$8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~$6–10</w:t>
            </w:r>
          </w:p>
        </w:tc>
      </w:tr>
    </w:tbl>
    <w:p/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At 500 orders/month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Fulfillment cost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~$4,000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~$3,750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~$2,500–3,500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Minimum floor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$5,000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$275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Unknown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You actually pay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$5,000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$3,750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~$2,500–3,500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Effective cost/order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$10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$7.50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~$5–7</w:t>
            </w:r>
          </w:p>
        </w:tc>
      </w:tr>
    </w:tbl>
    <w:p/>
    <w:p>
      <w:pPr>
        <w:spacing w:before="160" w:after="20"/>
      </w:pPr>
      <w:r>
        <w:rPr>
          <w:rFonts w:ascii="Calibri" w:hAnsi="Calibri"/>
          <w:b/>
          <w:color w:val="1A1A2E"/>
          <w:sz w:val="21"/>
        </w:rPr>
        <w:t>At 1,000 orders/month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You actually pay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$8,000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$7,500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~$5,000–7,000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Effective cost/order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$8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$7.50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~$5–7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Delivery Speed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Floship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SZ → US warehouse (air)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3–7 days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3–7 days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3–7 days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3–7 days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warehouse → customer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2–5 days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2–3 days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2–4 days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2–5 days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warehouse count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~5 hubs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60+ locations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 (NV, PA)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 (CA, TN, IN, NJ)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A1A2E"/>
          <w:sz w:val="21"/>
        </w:rPr>
        <w:t>ShipBob's 60+ warehouses deliver the fastest average domestic delivery because inventory sits closer to more customers.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5.  PROVIDER FIT BY PHASE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QC is handled separately from the FF/3PL provider: you personally in Phase 1, a dedicated SZ contractor in Phase 2, and an inspection firm in Phase 3. The provider choice is purely about FF + US fulfillment capability.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QC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FF/3PL Role</w:t>
            </w:r>
          </w:p>
        </w:tc>
        <w:tc>
          <w:tcPr>
            <w:tcW w:type="dxa" w:w="2232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Best Providers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Phase 1  (sample production</w:t>
              <w:br/>
              <w:t>&lt;200/mo)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You, personally in SZ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None — ship DDP per-parcel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DDP carrier only (YunExpress / 4PX). No FF/3PL needed yet.</w:t>
            </w:r>
          </w:p>
        </w:tc>
      </w:tr>
      <w:tr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Phase 2  (early mass production</w:t>
              <w:br/>
              <w:t>200–500/mo)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Dedicated SZ contractor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Bulk freight SZ → US + US warehousing + fulfillment</w:t>
            </w:r>
          </w:p>
        </w:tc>
        <w:tc>
          <w:tcPr>
            <w:tcW w:type="dxa" w:w="2232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ShipBob/FreightBob (lowest minimums)  or  Lansil (if DG-capable)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Phase 3  (mature mass production</w:t>
              <w:br/>
              <w:t>500–1,000/mo)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Inspection firm (sampling)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Same + scale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Flexport (best at scale)  or  ShipBob (best delivery network)</w:t>
            </w:r>
          </w:p>
        </w:tc>
      </w:tr>
    </w:tbl>
    <w:p/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6.  TRUSTWORTHINESS &amp; TRACK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Flexport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ShipBob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Lansil</w:t>
            </w:r>
          </w:p>
        </w:tc>
        <w:tc>
          <w:tcPr>
            <w:tcW w:type="dxa" w:w="1786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Floship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Years in business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11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Review volume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Thousands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Thousands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~50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Financial stability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VC-backed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VC-backed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Private/bootstrapped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Private</w:t>
            </w:r>
          </w:p>
        </w:tc>
      </w:tr>
      <w:tr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Risk of shutdown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  <w:tc>
          <w:tcPr>
            <w:tcW w:type="dxa" w:w="1786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Customer support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Mixed — depends on account size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Mixed — depends on account size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Limited data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Limited data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A1A2E"/>
          <w:sz w:val="21"/>
        </w:rPr>
        <w:t xml:space="preserve">At 200–1,000 orders/month, you are a </w:t>
      </w:r>
      <w:r>
        <w:rPr>
          <w:rFonts w:ascii="Calibri" w:hAnsi="Calibri"/>
          <w:b/>
          <w:color w:val="1A1A2E"/>
          <w:sz w:val="21"/>
        </w:rPr>
        <w:t>small account</w:t>
      </w:r>
      <w:r>
        <w:rPr>
          <w:rFonts w:ascii="Calibri" w:hAnsi="Calibri"/>
          <w:color w:val="1A1A2E"/>
          <w:sz w:val="21"/>
        </w:rPr>
        <w:t xml:space="preserve"> for both Flexport and ShipBob. Expect standard chat/email support with 4–24 hour response times — not white-glove treatment. Neither will roll out the red carpet at this volume.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7.  KEY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4464"/>
            <w:shd w:val="clear" w:color="auto" w:fill="1A2B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Flexport $5K/mo minimum in slow months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Budget for it, or start with ShipBob (lower minimums) and switch later.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Quality fade in mature production</w:t>
            </w:r>
          </w:p>
        </w:tc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Never drop to zero QC; periodic third-party inspections are cheap insurance.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Factory changes components without notice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Require written approval for any BOM changes in supplier agreement.</w:t>
            </w:r>
          </w:p>
        </w:tc>
      </w:tr>
      <w:tr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Provider doesn't handle lithium batteries</w:t>
            </w:r>
          </w:p>
        </w:tc>
        <w:tc>
          <w:tcPr>
            <w:tcW w:type="dxa" w:w="4464"/>
            <w:shd w:val="clear" w:color="auto" w:fill="EBF2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Verify DG/HAZMAT compliance before signing — this is a dealbreaker.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 warehouse loses / damages inventory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Confirm warehouse insurance policy. Start with small test shipment.</w:t>
            </w:r>
          </w:p>
        </w:tc>
      </w:tr>
    </w:tbl>
    <w:p/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8.  IMMEDIATE ACTION ITEMS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Now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Request quotes from Tier 1 providers</w:t>
      </w:r>
      <w:r>
        <w:rPr>
          <w:rFonts w:ascii="Calibri" w:hAnsi="Calibri"/>
          <w:color w:val="1A1A2E"/>
          <w:sz w:val="21"/>
        </w:rPr>
        <w:t xml:space="preserve"> — Flexport, ShipBob/FreightBob, and Lansil Global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Get DDP carrier quotes for Phase 1</w:t>
      </w:r>
      <w:r>
        <w:rPr>
          <w:rFonts w:ascii="Calibri" w:hAnsi="Calibri"/>
          <w:color w:val="1A1A2E"/>
          <w:sz w:val="21"/>
        </w:rPr>
        <w:t xml:space="preserve"> — contact YunExpress, 4PX, and CNE for per-parcel rates with lithium battery surcharge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Prepare your Phase 1 QC setup</w:t>
      </w:r>
      <w:r>
        <w:rPr>
          <w:rFonts w:ascii="Calibri" w:hAnsi="Calibri"/>
          <w:color w:val="1A1A2E"/>
          <w:sz w:val="21"/>
        </w:rPr>
        <w:t xml:space="preserve"> — define inspection checklist, tools, and process for personally reviewing sample units at the factory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Begin identifying Phase 2 QC contractor candidates</w:t>
      </w:r>
      <w:r>
        <w:rPr>
          <w:rFonts w:ascii="Calibri" w:hAnsi="Calibri"/>
          <w:color w:val="1A1A2E"/>
          <w:sz w:val="21"/>
        </w:rPr>
        <w:t xml:space="preserve"> — part-time, Shenzhen-based, electronics inspection experience. Source via personal network, LinkedIn, or agencies.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Before Phase 2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Finalize QC checklist</w:t>
      </w:r>
      <w:r>
        <w:rPr>
          <w:rFonts w:ascii="Calibri" w:hAnsi="Calibri"/>
          <w:color w:val="1A1A2E"/>
          <w:sz w:val="21"/>
        </w:rPr>
        <w:t xml:space="preserve"> — document every inspection point from Phase 1 learnings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Set up chosen FF/3PL account and Shopify integration</w:t>
      </w:r>
      <w:r>
        <w:rPr>
          <w:rFonts w:ascii="Calibri" w:hAnsi="Calibri"/>
          <w:color w:val="1A1A2E"/>
          <w:sz w:val="21"/>
        </w:rPr>
        <w:t xml:space="preserve"> — do this before you need it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Establish demand forecasting process</w:t>
      </w:r>
      <w:r>
        <w:rPr>
          <w:rFonts w:ascii="Calibri" w:hAnsi="Calibri"/>
          <w:color w:val="1A1A2E"/>
          <w:sz w:val="21"/>
        </w:rPr>
        <w:t xml:space="preserve"> — track order patterns from Phase 1 to predict inventory needs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Before Phase 3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Vet QC inspection firms</w:t>
      </w:r>
      <w:r>
        <w:rPr>
          <w:rFonts w:ascii="Calibri" w:hAnsi="Calibri"/>
          <w:color w:val="1A1A2E"/>
          <w:sz w:val="21"/>
        </w:rPr>
        <w:t xml:space="preserve"> — get quotes from HQTS and Pro QC International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Define quality fade monitoring</w:t>
      </w:r>
      <w:r>
        <w:rPr>
          <w:rFonts w:ascii="Calibri" w:hAnsi="Calibri"/>
          <w:color w:val="1A1A2E"/>
          <w:sz w:val="21"/>
        </w:rPr>
        <w:t xml:space="preserve"> — specify which materials/components to spot-check and acceptable tolerance ranges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2E86C1"/>
          <w:sz w:val="21"/>
        </w:rPr>
        <w:t xml:space="preserve">☐ </w:t>
      </w:r>
      <w:r>
        <w:rPr>
          <w:rFonts w:ascii="Calibri" w:hAnsi="Calibri"/>
          <w:b/>
          <w:color w:val="1A1A2E"/>
          <w:sz w:val="21"/>
        </w:rPr>
        <w:t>Review QC data from Phase 2</w:t>
      </w:r>
      <w:r>
        <w:rPr>
          <w:rFonts w:ascii="Calibri" w:hAnsi="Calibri"/>
          <w:color w:val="1A1A2E"/>
          <w:sz w:val="21"/>
        </w:rPr>
        <w:t xml:space="preserve"> — confirm 3+ consecutive runs at &lt;2% defect rate before graduating</w:t>
      </w:r>
    </w:p>
    <w:p>
      <w:pPr>
        <w:spacing w:before="120" w:after="120"/>
        <w:pBdr>
          <w:bottom w:val="single" w:sz="12" w:space="1" w:color="2E86C1"/>
        </w:pBdr>
      </w:pPr>
    </w:p>
    <w:p>
      <w:pPr>
        <w:spacing w:before="280" w:after="40"/>
        <w:pBdr>
          <w:bottom w:val="single" w:sz="4" w:space="1" w:color="2D3E5F"/>
        </w:pBdr>
      </w:pPr>
      <w:r>
        <w:rPr>
          <w:rFonts w:ascii="Calibri" w:hAnsi="Calibri"/>
          <w:b/>
          <w:color w:val="2D3E5F"/>
          <w:sz w:val="24"/>
        </w:rPr>
        <w:t>9.  QUESTIONS TO ASK EVERY PROVIDER</w:t>
      </w:r>
    </w:p>
    <w:p>
      <w:pPr>
        <w:spacing w:before="0" w:after="80"/>
      </w:pPr>
      <w:r>
        <w:rPr>
          <w:rFonts w:ascii="Calibri" w:hAnsi="Calibri"/>
          <w:color w:val="1A1A2E"/>
          <w:sz w:val="21"/>
        </w:rPr>
        <w:t>When requesting quotes, include these specifics: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Product Specs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Smart glasses + charging case (lithium-ion battery, ~500 mAh) + smart ring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Total weight: ~0.2 kg per order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Class 9 Dangerous Goods — requires UN 38.3 compliance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Volume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200–1,000 orders/month (variable, growing)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Restock frequency: monthly or bi-monthly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Requirements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Shopify integration (real-time inventory sync, auto-fulfillment)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Lithium battery compliant storage and shipping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US return address and returns handling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color w:val="1A1A2E"/>
          <w:sz w:val="21"/>
        </w:rPr>
        <w:t>2–5 day domestic delivery</w:t>
      </w:r>
    </w:p>
    <w:p>
      <w:pPr>
        <w:spacing w:before="200" w:after="40"/>
      </w:pPr>
      <w:r>
        <w:rPr>
          <w:rFonts w:ascii="Calibri" w:hAnsi="Calibri"/>
          <w:b/>
          <w:color w:val="2E86C1"/>
          <w:sz w:val="22"/>
        </w:rPr>
        <w:t>Ask Specifically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What is your monthly minimum commitment?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Do you handle Class 9 Dangerous Goods (lithium batteries)? What are the surcharges?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Can you provide an itemized quote (receiving, storage, pick/pack, domestic shipping, freight, customs)?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Can your SZ warehouse receive QC-approved inventory from our Shenzhen operation for bulk consolidation and shipment?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What is your onboarding timeline?</w:t>
      </w:r>
    </w:p>
    <w:p>
      <w:pPr>
        <w:pStyle w:val="ListNumber"/>
        <w:spacing w:before="40" w:after="60"/>
        <w:ind w:left="360"/>
      </w:pPr>
      <w:r>
        <w:rPr>
          <w:rFonts w:ascii="Calibri" w:hAnsi="Calibri"/>
          <w:color w:val="1A1A2E"/>
          <w:sz w:val="21"/>
        </w:rPr>
        <w:t>Can you provide 2–3 references from electronics/hardware brands?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