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15DEC" w14:textId="77777777" w:rsidR="009B2967" w:rsidRDefault="009B2967" w:rsidP="009B2967">
      <w:pPr>
        <w:pStyle w:val="Heading1"/>
        <w:spacing w:before="0" w:beforeAutospacing="0"/>
      </w:pPr>
      <w:r>
        <w:t>External Dependencies</w:t>
      </w:r>
    </w:p>
    <w:p w14:paraId="480D0093" w14:textId="77777777" w:rsidR="009B2967" w:rsidRDefault="009B2967" w:rsidP="009B2967">
      <w:pPr>
        <w:pStyle w:val="NormalWeb"/>
        <w:spacing w:before="0" w:beforeAutospacing="0"/>
      </w:pPr>
      <w:r>
        <w:t xml:space="preserve">This project was built using </w:t>
      </w:r>
      <w:r>
        <w:rPr>
          <w:rStyle w:val="Strong"/>
        </w:rPr>
        <w:t>Node v13.12.0</w:t>
      </w:r>
      <w:r>
        <w:t xml:space="preserve"> and </w:t>
      </w:r>
      <w:r>
        <w:rPr>
          <w:rStyle w:val="Strong"/>
        </w:rPr>
        <w:t>MongoDB v4.2.5</w:t>
      </w:r>
      <w:r>
        <w:t>.</w:t>
      </w:r>
    </w:p>
    <w:p w14:paraId="35DBD913" w14:textId="77777777" w:rsidR="009B2967" w:rsidRDefault="009B2967" w:rsidP="009B2967">
      <w:pPr>
        <w:pStyle w:val="Heading1"/>
        <w:spacing w:before="0" w:beforeAutospacing="0"/>
      </w:pPr>
      <w:r>
        <w:t>Setup</w:t>
      </w:r>
    </w:p>
    <w:p w14:paraId="0C12C4C8" w14:textId="77777777" w:rsidR="009B2967" w:rsidRDefault="009B2967" w:rsidP="009B2967">
      <w:pPr>
        <w:pStyle w:val="NormalWeb"/>
        <w:spacing w:before="0" w:beforeAutospacing="0" w:after="0" w:afterAutospacing="0"/>
      </w:pPr>
      <w:r w:rsidRPr="009B2967">
        <w:rPr>
          <w:rFonts w:ascii="Courier New" w:hAnsi="Courier New" w:cs="Courier New"/>
          <w:sz w:val="20"/>
          <w:szCs w:val="20"/>
        </w:rPr>
        <w:t>npm install</w:t>
      </w:r>
      <w:r>
        <w:t xml:space="preserve"> needs to be executed in the following directories: </w:t>
      </w:r>
    </w:p>
    <w:p w14:paraId="60EC05A0" w14:textId="60DF3E8C" w:rsidR="009B2967" w:rsidRDefault="009B2967" w:rsidP="009B2967">
      <w:pPr>
        <w:pStyle w:val="NormalWeb"/>
        <w:numPr>
          <w:ilvl w:val="0"/>
          <w:numId w:val="1"/>
        </w:numPr>
        <w:spacing w:before="0" w:beforeAutospacing="0" w:after="0" w:afterAutospacing="0"/>
      </w:pPr>
      <w:r>
        <w:t>transact-games</w:t>
      </w:r>
    </w:p>
    <w:p w14:paraId="04D3D32A" w14:textId="09FB249B" w:rsidR="009B2967" w:rsidRDefault="0046384A" w:rsidP="009B2967">
      <w:pPr>
        <w:pStyle w:val="NormalWeb"/>
        <w:numPr>
          <w:ilvl w:val="0"/>
          <w:numId w:val="1"/>
        </w:numPr>
        <w:spacing w:before="0" w:beforeAutospacing="0" w:after="0" w:afterAutospacing="0"/>
      </w:pPr>
      <w:r>
        <w:t>transact-games/</w:t>
      </w:r>
      <w:r w:rsidR="009B2967">
        <w:t xml:space="preserve">rest-service </w:t>
      </w:r>
    </w:p>
    <w:p w14:paraId="4E23874B" w14:textId="181BDB7F" w:rsidR="009B2967" w:rsidRDefault="0046384A" w:rsidP="009B2967">
      <w:pPr>
        <w:pStyle w:val="NormalWeb"/>
        <w:numPr>
          <w:ilvl w:val="0"/>
          <w:numId w:val="1"/>
        </w:numPr>
      </w:pPr>
      <w:r>
        <w:t>transact-games/</w:t>
      </w:r>
      <w:r w:rsidR="009B2967">
        <w:t>front-end</w:t>
      </w:r>
    </w:p>
    <w:p w14:paraId="440A1679" w14:textId="77777777" w:rsidR="009B2967" w:rsidRDefault="009B2967" w:rsidP="009B2967">
      <w:pPr>
        <w:pStyle w:val="Heading1"/>
      </w:pPr>
      <w:r>
        <w:t>Running the project</w:t>
      </w:r>
    </w:p>
    <w:p w14:paraId="520CEBB5" w14:textId="77777777" w:rsidR="009B2967" w:rsidRDefault="009B2967" w:rsidP="009B2967">
      <w:pPr>
        <w:pStyle w:val="Heading3"/>
      </w:pPr>
      <w:r>
        <w:t>Importing data</w:t>
      </w:r>
    </w:p>
    <w:p w14:paraId="1840B958" w14:textId="2316EB7E" w:rsidR="009B2967" w:rsidRDefault="009B2967" w:rsidP="009B2967">
      <w:pPr>
        <w:pStyle w:val="NormalWeb"/>
      </w:pPr>
      <w:r>
        <w:t xml:space="preserve">The project uses a </w:t>
      </w:r>
      <w:r>
        <w:rPr>
          <w:rStyle w:val="Strong"/>
        </w:rPr>
        <w:t>database named TransactGames</w:t>
      </w:r>
      <w:r>
        <w:t xml:space="preserve">. Each json file in the Resources folder should be imported into that database. If you have </w:t>
      </w:r>
      <w:r>
        <w:rPr>
          <w:rStyle w:val="Strong"/>
        </w:rPr>
        <w:t>mongoimport</w:t>
      </w:r>
      <w:r>
        <w:t>, run the following in the project root</w:t>
      </w:r>
      <w:r w:rsidR="00D5542F">
        <w:t xml:space="preserve"> (transact-games)</w:t>
      </w:r>
      <w:r>
        <w:t>:</w:t>
      </w:r>
    </w:p>
    <w:p w14:paraId="3A698AC0" w14:textId="77777777" w:rsidR="009B2967" w:rsidRDefault="009B2967" w:rsidP="009B2967">
      <w:pPr>
        <w:pStyle w:val="NormalWeb"/>
        <w:ind w:firstLine="720"/>
      </w:pPr>
      <w:r>
        <w:rPr>
          <w:rStyle w:val="HTMLCode"/>
        </w:rPr>
        <w:t>mongoimport --uri=mongodb://127.0.0.1:27017/TransactGames --file=Resources\game.json</w:t>
      </w:r>
      <w:r>
        <w:t xml:space="preserve"> </w:t>
      </w:r>
    </w:p>
    <w:p w14:paraId="62BB851F" w14:textId="77777777" w:rsidR="009B2967" w:rsidRDefault="009B2967" w:rsidP="009B2967">
      <w:pPr>
        <w:pStyle w:val="NormalWeb"/>
        <w:ind w:firstLine="720"/>
      </w:pPr>
      <w:r>
        <w:rPr>
          <w:rStyle w:val="HTMLCode"/>
        </w:rPr>
        <w:t>mongoimport --uri=mongodb://127.0.0.1:27017/TransactGames --file=Resources\user.json</w:t>
      </w:r>
      <w:r>
        <w:t xml:space="preserve"> </w:t>
      </w:r>
    </w:p>
    <w:p w14:paraId="54BB7118" w14:textId="0EA428A1" w:rsidR="009B2967" w:rsidRDefault="009B2967" w:rsidP="009B2967">
      <w:pPr>
        <w:pStyle w:val="NormalWeb"/>
      </w:pPr>
      <w:r>
        <w:t xml:space="preserve">Otherwise, you can use </w:t>
      </w:r>
      <w:r w:rsidRPr="00A540DD">
        <w:rPr>
          <w:b/>
          <w:bCs/>
        </w:rPr>
        <w:t>Compass</w:t>
      </w:r>
      <w:r>
        <w:t>. The sample user information is:</w:t>
      </w:r>
    </w:p>
    <w:p w14:paraId="35EE869A" w14:textId="21BAE6C7" w:rsidR="009B2967" w:rsidRDefault="009B2967" w:rsidP="009B2967">
      <w:pPr>
        <w:pStyle w:val="HTMLPreformatted"/>
        <w:rPr>
          <w:rStyle w:val="HTMLCode"/>
        </w:rPr>
      </w:pPr>
      <w:r>
        <w:rPr>
          <w:rStyle w:val="HTMLCode"/>
        </w:rPr>
        <w:t>Username: Tyler</w:t>
      </w:r>
    </w:p>
    <w:p w14:paraId="1AAE9678" w14:textId="77777777" w:rsidR="009B2967" w:rsidRDefault="009B2967" w:rsidP="009B2967">
      <w:pPr>
        <w:pStyle w:val="HTMLPreformatted"/>
        <w:rPr>
          <w:rStyle w:val="HTMLCode"/>
        </w:rPr>
      </w:pPr>
      <w:r>
        <w:rPr>
          <w:rStyle w:val="HTMLCode"/>
        </w:rPr>
        <w:t>Password: mypassword</w:t>
      </w:r>
    </w:p>
    <w:p w14:paraId="36CF28E0" w14:textId="77777777" w:rsidR="009B2967" w:rsidRDefault="009B2967" w:rsidP="009B2967">
      <w:pPr>
        <w:pStyle w:val="HTMLPreformatted"/>
        <w:rPr>
          <w:rStyle w:val="HTMLCode"/>
        </w:rPr>
      </w:pPr>
    </w:p>
    <w:p w14:paraId="445FE474" w14:textId="77777777" w:rsidR="009B2967" w:rsidRDefault="009B2967" w:rsidP="009B2967">
      <w:pPr>
        <w:pStyle w:val="HTMLPreformatted"/>
        <w:rPr>
          <w:rStyle w:val="HTMLCode"/>
        </w:rPr>
      </w:pPr>
      <w:r>
        <w:rPr>
          <w:rStyle w:val="HTMLCode"/>
        </w:rPr>
        <w:t>Username: Greg</w:t>
      </w:r>
    </w:p>
    <w:p w14:paraId="2DCC1022" w14:textId="77777777" w:rsidR="009B2967" w:rsidRDefault="009B2967" w:rsidP="009B2967">
      <w:pPr>
        <w:pStyle w:val="HTMLPreformatted"/>
        <w:rPr>
          <w:rStyle w:val="HTMLCode"/>
        </w:rPr>
      </w:pPr>
      <w:r>
        <w:rPr>
          <w:rStyle w:val="HTMLCode"/>
        </w:rPr>
        <w:t>Password: 12345678</w:t>
      </w:r>
    </w:p>
    <w:p w14:paraId="0893A19A" w14:textId="77777777" w:rsidR="009B2967" w:rsidRDefault="009B2967" w:rsidP="009B2967">
      <w:pPr>
        <w:pStyle w:val="HTMLPreformatted"/>
        <w:rPr>
          <w:rStyle w:val="HTMLCode"/>
        </w:rPr>
      </w:pPr>
    </w:p>
    <w:p w14:paraId="22AB3BBB" w14:textId="77777777" w:rsidR="009B2967" w:rsidRDefault="009B2967" w:rsidP="009B2967">
      <w:pPr>
        <w:pStyle w:val="HTMLPreformatted"/>
        <w:rPr>
          <w:rStyle w:val="HTMLCode"/>
        </w:rPr>
      </w:pPr>
      <w:r>
        <w:rPr>
          <w:rStyle w:val="HTMLCode"/>
        </w:rPr>
        <w:t>Username: NewUser</w:t>
      </w:r>
    </w:p>
    <w:p w14:paraId="1E1F43E9" w14:textId="77777777" w:rsidR="009B2967" w:rsidRDefault="009B2967" w:rsidP="009B2967">
      <w:pPr>
        <w:pStyle w:val="HTMLPreformatted"/>
      </w:pPr>
      <w:r>
        <w:rPr>
          <w:rStyle w:val="HTMLCode"/>
        </w:rPr>
        <w:t>Password: password</w:t>
      </w:r>
    </w:p>
    <w:p w14:paraId="307D065B" w14:textId="31269814" w:rsidR="009B2967" w:rsidRDefault="009B2967" w:rsidP="009B2967">
      <w:pPr>
        <w:pStyle w:val="NormalWeb"/>
      </w:pPr>
      <w:r>
        <w:t xml:space="preserve">Note: All the sample user data is </w:t>
      </w:r>
      <w:r w:rsidR="00895DD2">
        <w:t>fake</w:t>
      </w:r>
      <w:r>
        <w:t>. If you want to create a new user, you will need a valid credit card number (I used https://www.getcreditcardnumbers.com/).</w:t>
      </w:r>
    </w:p>
    <w:p w14:paraId="47699A30" w14:textId="77777777" w:rsidR="009B2967" w:rsidRDefault="009B2967" w:rsidP="009B2967">
      <w:pPr>
        <w:pStyle w:val="Heading3"/>
      </w:pPr>
      <w:r>
        <w:t>Launching the project</w:t>
      </w:r>
    </w:p>
    <w:p w14:paraId="701A9224" w14:textId="5CCE4EC2" w:rsidR="00CE1461" w:rsidRDefault="009B2967" w:rsidP="009B2967">
      <w:pPr>
        <w:pStyle w:val="NormalWeb"/>
      </w:pPr>
      <w:r>
        <w:t>To start the project</w:t>
      </w:r>
      <w:r w:rsidR="00726DD7">
        <w:t xml:space="preserve"> back-end</w:t>
      </w:r>
      <w:r>
        <w:t xml:space="preserve">, </w:t>
      </w:r>
      <w:r w:rsidR="00726DD7">
        <w:t>run</w:t>
      </w:r>
      <w:r>
        <w:t xml:space="preserve"> </w:t>
      </w:r>
      <w:r>
        <w:rPr>
          <w:rStyle w:val="HTMLCode"/>
        </w:rPr>
        <w:t>node rest-service/app.js</w:t>
      </w:r>
      <w:r>
        <w:t xml:space="preserve"> </w:t>
      </w:r>
      <w:r w:rsidR="00726DD7">
        <w:t>from the project root</w:t>
      </w:r>
      <w:r>
        <w:t>.</w:t>
      </w:r>
      <w:r w:rsidR="00A540DD">
        <w:t xml:space="preserve"> Note that the application server runs on </w:t>
      </w:r>
      <w:r w:rsidR="00A540DD" w:rsidRPr="00A540DD">
        <w:rPr>
          <w:b/>
          <w:bCs/>
        </w:rPr>
        <w:t>port 3000</w:t>
      </w:r>
      <w:r w:rsidR="00A540DD">
        <w:t>.</w:t>
      </w:r>
      <w:r>
        <w:t xml:space="preserve"> </w:t>
      </w:r>
      <w:r w:rsidR="00726DD7">
        <w:t xml:space="preserve">To start the front-end, navigate to transact-games/front-end and run </w:t>
      </w:r>
      <w:r>
        <w:rPr>
          <w:rStyle w:val="HTMLCode"/>
        </w:rPr>
        <w:t>npm run serve</w:t>
      </w:r>
      <w:r>
        <w:t>. For more details about how to use the site, see the included UserGuide.pptx.</w:t>
      </w:r>
    </w:p>
    <w:p w14:paraId="71B05079" w14:textId="24ECED0A" w:rsidR="00FE3957" w:rsidRDefault="00FE3957" w:rsidP="00FE3957">
      <w:pPr>
        <w:pStyle w:val="Heading1"/>
      </w:pPr>
      <w:r>
        <w:lastRenderedPageBreak/>
        <w:t>Reflection</w:t>
      </w:r>
    </w:p>
    <w:p w14:paraId="304E50D5" w14:textId="308046F3" w:rsidR="00FE3957" w:rsidRDefault="00FE3957" w:rsidP="00FE3957">
      <w:pPr>
        <w:pStyle w:val="Heading3"/>
      </w:pPr>
      <w:r w:rsidRPr="00FE3957">
        <w:rPr>
          <w:sz w:val="24"/>
          <w:szCs w:val="24"/>
        </w:rPr>
        <w:t xml:space="preserve">What would I do </w:t>
      </w:r>
      <w:r>
        <w:rPr>
          <w:sz w:val="24"/>
          <w:szCs w:val="24"/>
        </w:rPr>
        <w:t xml:space="preserve">if </w:t>
      </w:r>
      <w:r w:rsidRPr="00FE3957">
        <w:rPr>
          <w:sz w:val="24"/>
          <w:szCs w:val="24"/>
        </w:rPr>
        <w:t>given more time?</w:t>
      </w:r>
    </w:p>
    <w:p w14:paraId="0C8ADC55" w14:textId="77777777" w:rsidR="00394403" w:rsidRDefault="00FE3957" w:rsidP="00FE3957">
      <w:r>
        <w:t>This was not a requirement for the project: I am including it for my own benefit.</w:t>
      </w:r>
    </w:p>
    <w:p w14:paraId="7FA88923" w14:textId="7922155E" w:rsidR="00FE3957" w:rsidRDefault="00394403" w:rsidP="00394403">
      <w:pPr>
        <w:pStyle w:val="ListParagraph"/>
        <w:numPr>
          <w:ilvl w:val="0"/>
          <w:numId w:val="2"/>
        </w:numPr>
      </w:pPr>
      <w:r>
        <w:t>I</w:t>
      </w:r>
      <w:r w:rsidR="00FE3957">
        <w:t xml:space="preserve">ntegrate an external API to give users a wider selection of games. This would, of course, require additional pagination logic on the games page and a more optimized approach to fetching information about a game. </w:t>
      </w:r>
    </w:p>
    <w:p w14:paraId="2B9AA452" w14:textId="660BD318" w:rsidR="00A0274B" w:rsidRDefault="00A0274B" w:rsidP="00394403">
      <w:pPr>
        <w:pStyle w:val="ListParagraph"/>
        <w:numPr>
          <w:ilvl w:val="0"/>
          <w:numId w:val="2"/>
        </w:numPr>
      </w:pPr>
      <w:r>
        <w:t>Improve password security.</w:t>
      </w:r>
    </w:p>
    <w:p w14:paraId="58C8A3E3" w14:textId="4E551937" w:rsidR="00FE3957" w:rsidRDefault="00394403" w:rsidP="00394403">
      <w:pPr>
        <w:pStyle w:val="ListParagraph"/>
        <w:numPr>
          <w:ilvl w:val="0"/>
          <w:numId w:val="2"/>
        </w:numPr>
      </w:pPr>
      <w:r>
        <w:t>F</w:t>
      </w:r>
      <w:r w:rsidR="00FE3957">
        <w:t xml:space="preserve">ully implement the system that would be used by the warehousing location to process game shipments. My idea right now is that the user would print a QR code and tape that to their package. When the package arrived, the QR code would be scanned to obtain information about the game and the user who sent it. An additional program could be used to automatically update the user’s inventory when the QR code is scanned. </w:t>
      </w:r>
    </w:p>
    <w:p w14:paraId="31B5222E" w14:textId="74177CF8" w:rsidR="00394403" w:rsidRDefault="00394403" w:rsidP="00394403">
      <w:pPr>
        <w:pStyle w:val="ListParagraph"/>
        <w:numPr>
          <w:ilvl w:val="0"/>
          <w:numId w:val="2"/>
        </w:numPr>
      </w:pPr>
      <w:r>
        <w:t>Allow users to have more than one a particular game in their inventory at a time. At first, limiting users to one of a particular game at a time seemed like a good idea; however, it ended up making the site more confusing to use overall.</w:t>
      </w:r>
    </w:p>
    <w:p w14:paraId="44221D45" w14:textId="39B8F91E" w:rsidR="00394403" w:rsidRDefault="00394403" w:rsidP="00394403">
      <w:pPr>
        <w:pStyle w:val="ListParagraph"/>
        <w:numPr>
          <w:ilvl w:val="0"/>
          <w:numId w:val="2"/>
        </w:numPr>
      </w:pPr>
      <w:r>
        <w:t>Limit the number of games a user can have in their inventory and the amount of time a game can spend in a user’s inventory. If this site were real, there would need to be a way to prevent users from using it as a cheap way to store their games.</w:t>
      </w:r>
    </w:p>
    <w:p w14:paraId="0C3C34F2" w14:textId="77777777" w:rsidR="00FE3957" w:rsidRPr="009B2967" w:rsidRDefault="00FE3957" w:rsidP="00FE3957"/>
    <w:sectPr w:rsidR="00FE3957" w:rsidRPr="009B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A4BD0"/>
    <w:multiLevelType w:val="hybridMultilevel"/>
    <w:tmpl w:val="599E80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19933FB"/>
    <w:multiLevelType w:val="hybridMultilevel"/>
    <w:tmpl w:val="B8C4E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67"/>
    <w:rsid w:val="000E6954"/>
    <w:rsid w:val="002A63F6"/>
    <w:rsid w:val="00394403"/>
    <w:rsid w:val="0046384A"/>
    <w:rsid w:val="00665F5B"/>
    <w:rsid w:val="00726DD7"/>
    <w:rsid w:val="008001FE"/>
    <w:rsid w:val="00895DD2"/>
    <w:rsid w:val="009B2967"/>
    <w:rsid w:val="009F3E94"/>
    <w:rsid w:val="00A0274B"/>
    <w:rsid w:val="00A540DD"/>
    <w:rsid w:val="00CE1461"/>
    <w:rsid w:val="00D5542F"/>
    <w:rsid w:val="00FE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1037"/>
  <w15:chartTrackingRefBased/>
  <w15:docId w15:val="{F76072CF-91C4-4588-A288-3A3D8DC32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54"/>
    <w:rPr>
      <w:rFonts w:ascii="Times New Roman" w:hAnsi="Times New Roman"/>
      <w:sz w:val="24"/>
    </w:rPr>
  </w:style>
  <w:style w:type="paragraph" w:styleId="Heading1">
    <w:name w:val="heading 1"/>
    <w:basedOn w:val="Normal"/>
    <w:link w:val="Heading1Char"/>
    <w:uiPriority w:val="9"/>
    <w:qFormat/>
    <w:rsid w:val="009B296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665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296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Heading">
    <w:name w:val="Red Heading"/>
    <w:basedOn w:val="Heading2"/>
    <w:link w:val="RedHeadingChar"/>
    <w:qFormat/>
    <w:rsid w:val="00665F5B"/>
    <w:pPr>
      <w:pBdr>
        <w:top w:val="single" w:sz="18" w:space="1" w:color="C8102E"/>
      </w:pBdr>
    </w:pPr>
    <w:rPr>
      <w:b/>
      <w:caps/>
      <w:color w:val="C8102E"/>
      <w:sz w:val="28"/>
    </w:rPr>
  </w:style>
  <w:style w:type="character" w:customStyle="1" w:styleId="RedHeadingChar">
    <w:name w:val="Red Heading Char"/>
    <w:basedOn w:val="Heading2Char"/>
    <w:link w:val="RedHeading"/>
    <w:rsid w:val="00665F5B"/>
    <w:rPr>
      <w:rFonts w:asciiTheme="majorHAnsi" w:eastAsiaTheme="majorEastAsia" w:hAnsiTheme="majorHAnsi" w:cstheme="majorBidi"/>
      <w:b/>
      <w:caps/>
      <w:color w:val="C8102E"/>
      <w:sz w:val="28"/>
      <w:szCs w:val="26"/>
    </w:rPr>
  </w:style>
  <w:style w:type="character" w:customStyle="1" w:styleId="Heading2Char">
    <w:name w:val="Heading 2 Char"/>
    <w:basedOn w:val="DefaultParagraphFont"/>
    <w:link w:val="Heading2"/>
    <w:uiPriority w:val="9"/>
    <w:rsid w:val="00665F5B"/>
    <w:rPr>
      <w:rFonts w:asciiTheme="majorHAnsi" w:eastAsiaTheme="majorEastAsia" w:hAnsiTheme="majorHAnsi" w:cstheme="majorBidi"/>
      <w:color w:val="2F5496" w:themeColor="accent1" w:themeShade="BF"/>
      <w:sz w:val="26"/>
      <w:szCs w:val="26"/>
    </w:rPr>
  </w:style>
  <w:style w:type="paragraph" w:styleId="Footer">
    <w:name w:val="footer"/>
    <w:aliases w:val="Custom Footer"/>
    <w:basedOn w:val="Normal"/>
    <w:link w:val="FooterChar"/>
    <w:uiPriority w:val="99"/>
    <w:rsid w:val="00665F5B"/>
    <w:pPr>
      <w:pBdr>
        <w:top w:val="single" w:sz="4" w:space="1" w:color="auto"/>
      </w:pBdr>
      <w:tabs>
        <w:tab w:val="center" w:pos="5040"/>
        <w:tab w:val="right" w:pos="10080"/>
      </w:tabs>
      <w:spacing w:after="0" w:line="240" w:lineRule="auto"/>
    </w:pPr>
    <w:rPr>
      <w:rFonts w:eastAsia="Times New Roman" w:cs="Times New Roman"/>
      <w:sz w:val="16"/>
      <w:szCs w:val="16"/>
    </w:rPr>
  </w:style>
  <w:style w:type="character" w:customStyle="1" w:styleId="FooterChar">
    <w:name w:val="Footer Char"/>
    <w:aliases w:val="Custom Footer Char"/>
    <w:basedOn w:val="DefaultParagraphFont"/>
    <w:link w:val="Footer"/>
    <w:uiPriority w:val="99"/>
    <w:rsid w:val="00665F5B"/>
    <w:rPr>
      <w:rFonts w:eastAsia="Times New Roman" w:cs="Times New Roman"/>
      <w:sz w:val="16"/>
      <w:szCs w:val="16"/>
    </w:rPr>
  </w:style>
  <w:style w:type="character" w:customStyle="1" w:styleId="Heading1Char">
    <w:name w:val="Heading 1 Char"/>
    <w:basedOn w:val="DefaultParagraphFont"/>
    <w:link w:val="Heading1"/>
    <w:uiPriority w:val="9"/>
    <w:rsid w:val="009B29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B2967"/>
    <w:rPr>
      <w:rFonts w:ascii="Times New Roman" w:eastAsia="Times New Roman" w:hAnsi="Times New Roman" w:cs="Times New Roman"/>
      <w:b/>
      <w:bCs/>
      <w:sz w:val="27"/>
      <w:szCs w:val="27"/>
    </w:rPr>
  </w:style>
  <w:style w:type="paragraph" w:styleId="NormalWeb">
    <w:name w:val="Normal (Web)"/>
    <w:basedOn w:val="Normal"/>
    <w:uiPriority w:val="99"/>
    <w:unhideWhenUsed/>
    <w:rsid w:val="009B296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B2967"/>
    <w:rPr>
      <w:b/>
      <w:bCs/>
    </w:rPr>
  </w:style>
  <w:style w:type="paragraph" w:styleId="HTMLPreformatted">
    <w:name w:val="HTML Preformatted"/>
    <w:basedOn w:val="Normal"/>
    <w:link w:val="HTMLPreformattedChar"/>
    <w:uiPriority w:val="99"/>
    <w:semiHidden/>
    <w:unhideWhenUsed/>
    <w:rsid w:val="009B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9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2967"/>
    <w:rPr>
      <w:rFonts w:ascii="Courier New" w:eastAsia="Times New Roman" w:hAnsi="Courier New" w:cs="Courier New"/>
      <w:sz w:val="20"/>
      <w:szCs w:val="20"/>
    </w:rPr>
  </w:style>
  <w:style w:type="character" w:styleId="Hyperlink">
    <w:name w:val="Hyperlink"/>
    <w:basedOn w:val="DefaultParagraphFont"/>
    <w:uiPriority w:val="99"/>
    <w:unhideWhenUsed/>
    <w:rsid w:val="009F3E94"/>
    <w:rPr>
      <w:color w:val="0563C1" w:themeColor="hyperlink"/>
      <w:u w:val="single"/>
    </w:rPr>
  </w:style>
  <w:style w:type="character" w:styleId="UnresolvedMention">
    <w:name w:val="Unresolved Mention"/>
    <w:basedOn w:val="DefaultParagraphFont"/>
    <w:uiPriority w:val="99"/>
    <w:semiHidden/>
    <w:unhideWhenUsed/>
    <w:rsid w:val="009F3E94"/>
    <w:rPr>
      <w:color w:val="605E5C"/>
      <w:shd w:val="clear" w:color="auto" w:fill="E1DFDD"/>
    </w:rPr>
  </w:style>
  <w:style w:type="paragraph" w:styleId="ListParagraph">
    <w:name w:val="List Paragraph"/>
    <w:basedOn w:val="Normal"/>
    <w:uiPriority w:val="34"/>
    <w:qFormat/>
    <w:rsid w:val="00394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907449">
      <w:bodyDiv w:val="1"/>
      <w:marLeft w:val="0"/>
      <w:marRight w:val="0"/>
      <w:marTop w:val="0"/>
      <w:marBottom w:val="0"/>
      <w:divBdr>
        <w:top w:val="none" w:sz="0" w:space="0" w:color="auto"/>
        <w:left w:val="none" w:sz="0" w:space="0" w:color="auto"/>
        <w:bottom w:val="none" w:sz="0" w:space="0" w:color="auto"/>
        <w:right w:val="none" w:sz="0" w:space="0" w:color="auto"/>
      </w:divBdr>
      <w:divsChild>
        <w:div w:id="1398478562">
          <w:marLeft w:val="0"/>
          <w:marRight w:val="0"/>
          <w:marTop w:val="0"/>
          <w:marBottom w:val="0"/>
          <w:divBdr>
            <w:top w:val="none" w:sz="0" w:space="0" w:color="auto"/>
            <w:left w:val="none" w:sz="0" w:space="0" w:color="auto"/>
            <w:bottom w:val="none" w:sz="0" w:space="0" w:color="auto"/>
            <w:right w:val="none" w:sz="0" w:space="0" w:color="auto"/>
          </w:divBdr>
          <w:divsChild>
            <w:div w:id="10489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0506">
      <w:bodyDiv w:val="1"/>
      <w:marLeft w:val="0"/>
      <w:marRight w:val="0"/>
      <w:marTop w:val="0"/>
      <w:marBottom w:val="0"/>
      <w:divBdr>
        <w:top w:val="none" w:sz="0" w:space="0" w:color="auto"/>
        <w:left w:val="none" w:sz="0" w:space="0" w:color="auto"/>
        <w:bottom w:val="none" w:sz="0" w:space="0" w:color="auto"/>
        <w:right w:val="none" w:sz="0" w:space="0" w:color="auto"/>
      </w:divBdr>
      <w:divsChild>
        <w:div w:id="1482651285">
          <w:marLeft w:val="0"/>
          <w:marRight w:val="0"/>
          <w:marTop w:val="0"/>
          <w:marBottom w:val="0"/>
          <w:divBdr>
            <w:top w:val="none" w:sz="0" w:space="0" w:color="auto"/>
            <w:left w:val="none" w:sz="0" w:space="0" w:color="auto"/>
            <w:bottom w:val="none" w:sz="0" w:space="0" w:color="auto"/>
            <w:right w:val="none" w:sz="0" w:space="0" w:color="auto"/>
          </w:divBdr>
          <w:divsChild>
            <w:div w:id="149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6931">
      <w:bodyDiv w:val="1"/>
      <w:marLeft w:val="0"/>
      <w:marRight w:val="0"/>
      <w:marTop w:val="0"/>
      <w:marBottom w:val="0"/>
      <w:divBdr>
        <w:top w:val="none" w:sz="0" w:space="0" w:color="auto"/>
        <w:left w:val="none" w:sz="0" w:space="0" w:color="auto"/>
        <w:bottom w:val="none" w:sz="0" w:space="0" w:color="auto"/>
        <w:right w:val="none" w:sz="0" w:space="0" w:color="auto"/>
      </w:divBdr>
      <w:divsChild>
        <w:div w:id="1523741140">
          <w:marLeft w:val="0"/>
          <w:marRight w:val="0"/>
          <w:marTop w:val="0"/>
          <w:marBottom w:val="0"/>
          <w:divBdr>
            <w:top w:val="none" w:sz="0" w:space="0" w:color="auto"/>
            <w:left w:val="none" w:sz="0" w:space="0" w:color="auto"/>
            <w:bottom w:val="none" w:sz="0" w:space="0" w:color="auto"/>
            <w:right w:val="none" w:sz="0" w:space="0" w:color="auto"/>
          </w:divBdr>
          <w:divsChild>
            <w:div w:id="14125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Nullmeier, Tyler J</dc:creator>
  <cp:keywords/>
  <dc:description/>
  <cp:lastModifiedBy>Nullmeier, Tyler J</cp:lastModifiedBy>
  <cp:revision>10</cp:revision>
  <dcterms:created xsi:type="dcterms:W3CDTF">2020-04-18T20:41:00Z</dcterms:created>
  <dcterms:modified xsi:type="dcterms:W3CDTF">2020-04-21T19:44:00Z</dcterms:modified>
</cp:coreProperties>
</file>