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52"/>
          <w:szCs w:val="52"/>
        </w:rPr>
        <w:t xml:space="preserve">PERSON A — TYLOR</w:t>
      </w:r>
    </w:p>
    <w:p>
      <w:pPr>
        <w:spacing w:after="40"/>
      </w:pPr>
      <w:r>
        <w:rPr>
          <w:b/>
          <w:bCs/>
          <w:color w:val="444444"/>
          <w:sz w:val="28"/>
          <w:szCs w:val="28"/>
        </w:rPr>
        <w:t xml:space="preserve">Platform &amp; Data Lead</w:t>
      </w:r>
    </w:p>
    <w:p>
      <w:pPr>
        <w:spacing w:after="30"/>
      </w:pPr>
      <w:r>
        <w:rPr>
          <w:color w:val="666666"/>
          <w:sz w:val="22"/>
          <w:szCs w:val="22"/>
        </w:rPr>
        <w:t xml:space="preserve">1-Week MVP Execution Guide · Educational Hardware Builder (OpenAI Week Project)</w:t>
      </w:r>
    </w:p>
    <w:p>
      <w:pPr>
        <w:pBdr>
          <w:bottom w:val="single" w:color="1F4E79" w:sz="12" w:space="6"/>
        </w:pBdr>
        <w:spacing w:after="260"/>
      </w:pPr>
      <w:r>
        <w:rPr>
          <w:i/>
          <w:iCs/>
          <w:color w:val="888888"/>
          <w:sz w:val="20"/>
          <w:szCs w:val="20"/>
        </w:rPr>
        <w:t xml:space="preserve">Toolchain: OpenAI Codex CLI + GitHub Spec-Kit · Companions: mvp-task-tracker.xlsx + Blueprint v2</w:t>
      </w:r>
    </w:p>
    <w:p>
      <w:pPr>
        <w:pStyle w:val="Heading1"/>
        <w:spacing w:after="140" w:before="300"/>
      </w:pPr>
      <w:r>
        <w:t xml:space="preserve">0. Read me first — how this guide works</w:t>
      </w:r>
    </w:p>
    <w:p>
      <w:pPr>
        <w:keepLines/>
        <w:spacing w:after="120" w:before="0" w:line="264"/>
      </w:pPr>
      <w:r>
        <w:t xml:space="preserve">This guide merges your two source documents (your </w:t>
      </w:r>
      <w:r>
        <w:rPr>
          <w:b/>
          <w:bCs/>
        </w:rPr>
        <w:t xml:space="preserve">playbook</w:t>
      </w:r>
      <w:r>
        <w:t xml:space="preserve"> and your </w:t>
      </w:r>
      <w:r>
        <w:rPr>
          <w:b/>
          <w:bCs/>
        </w:rPr>
        <w:t xml:space="preserve">step-by-step timeline</w:t>
      </w:r>
      <w:r>
        <w:t xml:space="preserve">) with the two team references (</w:t>
      </w:r>
      <w:r>
        <w:rPr>
          <w:b/>
          <w:bCs/>
        </w:rPr>
        <w:t xml:space="preserve">Blueprint v2</w:t>
      </w:r>
      <w:r>
        <w:t xml:space="preserve"> and </w:t>
      </w:r>
      <w:r>
        <w:rPr>
          <w:b/>
          <w:bCs/>
        </w:rPr>
        <w:t xml:space="preserve">mvp-task-tracker.xlsx</w:t>
      </w:r>
      <w:r>
        <w:t xml:space="preserve">) into one self-sufficient runbook for the 7-day sprint. If you follow this document top to bottom, keep the tracker updated, and respect the wait gates, your slice of the project gets built and the three slices integrate on Day 5.</w:t>
      </w:r>
    </w:p>
    <w:p>
      <w:pPr>
        <w:pStyle w:val="Heading3"/>
        <w:spacing w:after="100" w:before="180"/>
      </w:pPr>
      <w:r>
        <w:t xml:space="preserve">The code system</w:t>
      </w:r>
    </w:p>
    <w:p>
      <w:pPr>
        <w:pStyle w:val="ListParagraph"/>
        <w:keepLines/>
        <w:numPr>
          <w:ilvl w:val="0"/>
          <w:numId w:val="2"/>
        </w:numPr>
        <w:spacing w:after="70" w:line="264"/>
      </w:pPr>
      <w:r>
        <w:t xml:space="preserve">Every task in the sprint has a </w:t>
      </w:r>
      <w:r>
        <w:rPr>
          <w:b/>
          <w:bCs/>
        </w:rPr>
        <w:t xml:space="preserve">code</w:t>
      </w:r>
      <w:r>
        <w:t xml:space="preserve">. Yours are the A-codes; </w:t>
      </w:r>
      <w:r>
        <w:rPr>
          <w:b/>
          <w:bCs/>
        </w:rPr>
        <w:t xml:space="preserve">G-codes (G1–G4)</w:t>
      </w:r>
      <w:r>
        <w:t xml:space="preserve"> are tasks all three of you do together. Codes map 1:1 to rows in the </w:t>
      </w:r>
      <w:r>
        <w:rPr>
          <w:b/>
          <w:bCs/>
        </w:rPr>
        <w:t xml:space="preserve">Tracker</w:t>
      </w:r>
      <w:r>
        <w:t xml:space="preserve"> sheet of mvp-task-tracker.xlsx (full map in Appendix A).</w:t>
      </w:r>
    </w:p>
    <w:p>
      <w:pPr>
        <w:pStyle w:val="ListParagraph"/>
        <w:keepLines/>
        <w:numPr>
          <w:ilvl w:val="0"/>
          <w:numId w:val="2"/>
        </w:numPr>
        <w:spacing w:after="70" w:line="264"/>
      </w:pPr>
      <w:r>
        <w:rPr>
          <w:b/>
          <w:bCs/>
        </w:rPr>
        <w:t xml:space="preserve">Do your codes in order.</w:t>
      </w:r>
      <w:r>
        <w:t xml:space="preserve"> Never start a task until every code listed under its "Wait for" shows </w:t>
      </w:r>
      <w:r>
        <w:rPr>
          <w:b/>
          <w:bCs/>
        </w:rPr>
        <w:t xml:space="preserve">Done</w:t>
      </w:r>
      <w:r>
        <w:t xml:space="preserve"> in the tracker (column H).</w:t>
      </w:r>
    </w:p>
    <w:p>
      <w:pPr>
        <w:pStyle w:val="ListParagraph"/>
        <w:keepLines/>
        <w:numPr>
          <w:ilvl w:val="0"/>
          <w:numId w:val="2"/>
        </w:numPr>
        <w:spacing w:after="70" w:line="264"/>
      </w:pPr>
      <w:r>
        <w:t xml:space="preserve">The moment you finish a task, </w:t>
      </w:r>
      <w:r>
        <w:rPr>
          <w:b/>
          <w:bCs/>
        </w:rPr>
        <w:t xml:space="preserve">set its Status cell (column H) to Done</w:t>
      </w:r>
      <w:r>
        <w:t xml:space="preserve"> — the progress bars and "Blocked" counters update automatically, and someone is usually waiting on you.</w:t>
      </w:r>
    </w:p>
    <w:p>
      <w:pPr>
        <w:pStyle w:val="ListParagraph"/>
        <w:keepLines/>
        <w:numPr>
          <w:ilvl w:val="0"/>
          <w:numId w:val="2"/>
        </w:numPr>
        <w:spacing w:after="70" w:line="264"/>
      </w:pPr>
      <w:r>
        <w:t xml:space="preserve">Codes A7 and A8 appear in your timeline but have </w:t>
      </w:r>
      <w:r>
        <w:rPr>
          <w:b/>
          <w:bCs/>
        </w:rPr>
        <w:t xml:space="preserve">no rows of their own in the tracker</w:t>
      </w:r>
      <w:r>
        <w:t xml:space="preserve"> — they are your named share of the group tasks </w:t>
      </w:r>
      <w:r>
        <w:rPr>
          <w:b/>
          <w:bCs/>
        </w:rPr>
        <w:t xml:space="preserve">G2</w:t>
      </w:r>
      <w:r>
        <w:t xml:space="preserve"> (Day 5 integration) and </w:t>
      </w:r>
      <w:r>
        <w:rPr>
          <w:b/>
          <w:bCs/>
        </w:rPr>
        <w:t xml:space="preserve">G3</w:t>
      </w:r>
      <w:r>
        <w:t xml:space="preserve"> (Day 6 rehearsals). This guide keeps the codes for clarity and tells you exactly which tracker cell to update instead. G2 and G3 only flip to Done when every person’s share is complete.</w:t>
      </w:r>
    </w:p>
    <w:p>
      <w:pPr>
        <w:pStyle w:val="Heading3"/>
        <w:spacing w:after="100" w:before="180"/>
      </w:pPr>
      <w:r>
        <w:t xml:space="preserve">Wait-gate legend</w:t>
      </w:r>
    </w:p>
    <w:p>
      <w:pPr>
        <w:pStyle w:val="ListParagraph"/>
        <w:keepLines/>
        <w:numPr>
          <w:ilvl w:val="0"/>
          <w:numId w:val="2"/>
        </w:numPr>
        <w:spacing w:after="70" w:line="264"/>
      </w:pPr>
      <w:r>
        <w:rPr>
          <w:b/>
          <w:bCs/>
        </w:rPr>
        <w:t xml:space="preserve">HARD WAIT</w:t>
      </w:r>
      <w:r>
        <w:t xml:space="preserve"> — do not start, full stop, until the listed code is Done. Doing the work anyway creates rework and merge conflicts.</w:t>
      </w:r>
    </w:p>
    <w:p>
      <w:pPr>
        <w:pStyle w:val="ListParagraph"/>
        <w:keepLines/>
        <w:numPr>
          <w:ilvl w:val="0"/>
          <w:numId w:val="2"/>
        </w:numPr>
        <w:spacing w:after="70" w:line="264"/>
      </w:pPr>
      <w:r>
        <w:rPr>
          <w:b/>
          <w:bCs/>
        </w:rPr>
        <w:t xml:space="preserve">SOFT WAIT</w:t>
      </w:r>
      <w:r>
        <w:t xml:space="preserve"> — start on time using the listed fallback if the dependency is late, then reconcile when it lands.</w:t>
      </w:r>
    </w:p>
    <w:p>
      <w:pPr>
        <w:pStyle w:val="Heading3"/>
        <w:spacing w:after="100" w:before="180"/>
      </w:pPr>
      <w:r>
        <w:t xml:space="preserve">Merge points</w:t>
      </w:r>
    </w:p>
    <w:p>
      <w:pPr>
        <w:keepLines/>
        <w:spacing w:after="120" w:before="0" w:line="264"/>
      </w:pPr>
      <w:r>
        <w:t xml:space="preserve">You merge to </w:t>
      </w:r>
      <w:r>
        <w:rPr>
          <w:rFonts w:ascii="Consolas" w:cs="Consolas" w:eastAsia="Consolas" w:hAnsi="Consolas"/>
          <w:sz w:val="19"/>
          <w:szCs w:val="19"/>
          <w:shd w:fill="F2F4F7" w:val="clear"/>
        </w:rPr>
        <w:t xml:space="preserve">main</w:t>
      </w:r>
      <w:r>
        <w:t xml:space="preserve"> at </w:t>
      </w:r>
      <w:r>
        <w:rPr>
          <w:b/>
          <w:bCs/>
        </w:rPr>
        <w:t xml:space="preserve">five points</w:t>
      </w:r>
      <w:r>
        <w:t xml:space="preserve">: </w:t>
      </w:r>
      <w:r>
        <w:rPr>
          <w:b/>
          <w:bCs/>
        </w:rPr>
        <w:t xml:space="preserve">A1</w:t>
      </w:r>
      <w:r>
        <w:t xml:space="preserve"> (scaffold), </w:t>
      </w:r>
      <w:r>
        <w:rPr>
          <w:b/>
          <w:bCs/>
        </w:rPr>
        <w:t xml:space="preserve">G1</w:t>
      </w:r>
      <w:r>
        <w:t xml:space="preserve"> (contracts, whole team), </w:t>
      </w:r>
      <w:r>
        <w:rPr>
          <w:b/>
          <w:bCs/>
        </w:rPr>
        <w:t xml:space="preserve">A3</w:t>
      </w:r>
      <w:r>
        <w:t xml:space="preserve"> (Day 2 EOD — migrations + real schemas package), </w:t>
      </w:r>
      <w:r>
        <w:rPr>
          <w:b/>
          <w:bCs/>
        </w:rPr>
        <w:t xml:space="preserve">A5</w:t>
      </w:r>
      <w:r>
        <w:t xml:space="preserve"> (Day 4 EOD — retrieval + health, the week’s hardest deadline), and </w:t>
      </w:r>
      <w:r>
        <w:rPr>
          <w:b/>
          <w:bCs/>
        </w:rPr>
        <w:t xml:space="preserve">A6</w:t>
      </w:r>
      <w:r>
        <w:t xml:space="preserve"> (Day 5, first in the merge train). Every one of your merges unblocks other people the moment it lands — announce each one.</w:t>
      </w:r>
    </w:p>
    <w:p>
      <w:pPr>
        <w:pStyle w:val="Heading3"/>
        <w:spacing w:after="100" w:before="180"/>
      </w:pPr>
      <w:r>
        <w:t xml:space="preserve">Toolchain notation (Codex CLI + Spec-Kit)</w:t>
      </w: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t xml:space="preserve">This guide writes Spec-Kit commands as </w:t>
            </w:r>
            <w:r>
              <w:rPr>
                <w:rFonts w:ascii="Consolas" w:cs="Consolas" w:eastAsia="Consolas" w:hAnsi="Consolas"/>
                <w:sz w:val="19"/>
                <w:szCs w:val="19"/>
                <w:shd w:fill="F2F4F7" w:val="clear"/>
              </w:rPr>
              <w:t xml:space="preserve">/speckit.xxx</w:t>
            </w:r>
            <w:r>
              <w:t xml:space="preserve">. The team default agent is </w:t>
            </w:r>
            <w:r>
              <w:rPr>
                <w:b/>
                <w:bCs/>
              </w:rPr>
              <w:t xml:space="preserve">OpenAI Codex CLI in skills mode</w:t>
            </w:r>
            <w:r>
              <w:t xml:space="preserve">, where the same commands are invoked as </w:t>
            </w:r>
            <w:r>
              <w:rPr>
                <w:rFonts w:ascii="Consolas" w:cs="Consolas" w:eastAsia="Consolas" w:hAnsi="Consolas"/>
                <w:sz w:val="19"/>
                <w:szCs w:val="19"/>
                <w:shd w:fill="F2F4F7" w:val="clear"/>
              </w:rPr>
              <w:t xml:space="preserve">$speckit-xxx</w:t>
            </w:r>
            <w:r>
              <w:t xml:space="preserve"> — e.g. </w:t>
            </w:r>
            <w:r>
              <w:rPr>
                <w:rFonts w:ascii="Consolas" w:cs="Consolas" w:eastAsia="Consolas" w:hAnsi="Consolas"/>
                <w:sz w:val="19"/>
                <w:szCs w:val="19"/>
                <w:shd w:fill="F2F4F7" w:val="clear"/>
              </w:rPr>
              <w:t xml:space="preserve">/speckit.specify</w:t>
            </w:r>
            <w:r>
              <w:t xml:space="preserve"> becomes </w:t>
            </w:r>
            <w:r>
              <w:rPr>
                <w:rFonts w:ascii="Consolas" w:cs="Consolas" w:eastAsia="Consolas" w:hAnsi="Consolas"/>
                <w:sz w:val="19"/>
                <w:szCs w:val="19"/>
                <w:shd w:fill="F2F4F7" w:val="clear"/>
              </w:rPr>
              <w:t xml:space="preserve">$speckit-specify</w:t>
            </w:r>
            <w:r>
              <w:t xml:space="preserve"> — followed by </w:t>
            </w:r>
            <w:r>
              <w:rPr>
                <w:b/>
                <w:bCs/>
              </w:rPr>
              <w:t xml:space="preserve">the exact same prompt text</w:t>
            </w:r>
            <w:r>
              <w:t xml:space="preserve">. If anyone prefers Claude Code, the </w:t>
            </w:r>
            <w:r>
              <w:rPr>
                <w:rFonts w:ascii="Consolas" w:cs="Consolas" w:eastAsia="Consolas" w:hAnsi="Consolas"/>
                <w:sz w:val="19"/>
                <w:szCs w:val="19"/>
                <w:shd w:fill="F2F4F7" w:val="clear"/>
              </w:rPr>
              <w:t xml:space="preserve">/speckit.xxx</w:t>
            </w:r>
            <w:r>
              <w:t xml:space="preserve"> form works there as-is. If your Codex build does not show the commands, the prompt files live in </w:t>
            </w:r>
            <w:r>
              <w:rPr>
                <w:rFonts w:ascii="Consolas" w:cs="Consolas" w:eastAsia="Consolas" w:hAnsi="Consolas"/>
                <w:sz w:val="19"/>
                <w:szCs w:val="19"/>
                <w:shd w:fill="F2F4F7" w:val="clear"/>
              </w:rPr>
              <w:t xml:space="preserve">.codex/prompts/</w:t>
            </w:r>
            <w:r>
              <w:t xml:space="preserve"> in the repo — open the file and paste its contents plus your prompt text into the chat (older Codex builds also pick up prompts copied into </w:t>
            </w:r>
            <w:r>
              <w:rPr>
                <w:rFonts w:ascii="Consolas" w:cs="Consolas" w:eastAsia="Consolas" w:hAnsi="Consolas"/>
                <w:sz w:val="19"/>
                <w:szCs w:val="19"/>
                <w:shd w:fill="F2F4F7" w:val="clear"/>
              </w:rPr>
              <w:t xml:space="preserve">~/.codex/prompts/</w:t>
            </w:r>
            <w:r>
              <w:t xml:space="preserve">).</w:t>
            </w:r>
          </w:p>
        </w:tc>
      </w:tr>
    </w:tbl>
    <w:p>
      <w:pPr>
        <w:spacing w:after="60"/>
      </w:pPr>
    </w:p>
    <w:p>
      <w:pPr>
        <w:pStyle w:val="Heading3"/>
        <w:spacing w:after="100" w:before="180"/>
      </w:pPr>
      <w:r>
        <w:t xml:space="preserve">The 7-day map (whole team)</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100"/>
        <w:gridCol w:w="3400"/>
        <w:gridCol w:w="5580"/>
      </w:tblGrid>
      <w:tr>
        <w:trPr>
          <w:tblHeader/>
        </w:trPr>
        <w:tc>
          <w:tcPr>
            <w:tcW w:type="dxa" w:w="1100"/>
            <w:shd w:fill="1F4E79" w:val="clear"/>
            <w:tcMar>
              <w:top w:type="dxa" w:w="70"/>
              <w:left w:type="dxa" w:w="110"/>
              <w:bottom w:type="dxa" w:w="70"/>
              <w:right w:type="dxa" w:w="110"/>
            </w:tcMar>
          </w:tcPr>
          <w:p>
            <w:pPr>
              <w:spacing w:after="0"/>
            </w:pPr>
            <w:r>
              <w:rPr>
                <w:b/>
                <w:bCs/>
                <w:color w:val="FFFFFF"/>
                <w:sz w:val="19"/>
                <w:szCs w:val="19"/>
              </w:rPr>
              <w:t xml:space="preserve">Day</w:t>
            </w:r>
          </w:p>
        </w:tc>
        <w:tc>
          <w:tcPr>
            <w:tcW w:type="dxa" w:w="3400"/>
            <w:shd w:fill="1F4E79" w:val="clear"/>
            <w:tcMar>
              <w:top w:type="dxa" w:w="70"/>
              <w:left w:type="dxa" w:w="110"/>
              <w:bottom w:type="dxa" w:w="70"/>
              <w:right w:type="dxa" w:w="110"/>
            </w:tcMar>
          </w:tcPr>
          <w:p>
            <w:pPr>
              <w:spacing w:after="0"/>
            </w:pPr>
            <w:r>
              <w:rPr>
                <w:b/>
                <w:bCs/>
                <w:color w:val="FFFFFF"/>
                <w:sz w:val="19"/>
                <w:szCs w:val="19"/>
              </w:rPr>
              <w:t xml:space="preserve">Theme</w:t>
            </w:r>
          </w:p>
        </w:tc>
        <w:tc>
          <w:tcPr>
            <w:tcW w:type="dxa" w:w="5580"/>
            <w:shd w:fill="1F4E79" w:val="clear"/>
            <w:tcMar>
              <w:top w:type="dxa" w:w="70"/>
              <w:left w:type="dxa" w:w="110"/>
              <w:bottom w:type="dxa" w:w="70"/>
              <w:right w:type="dxa" w:w="110"/>
            </w:tcMar>
          </w:tcPr>
          <w:p>
            <w:pPr>
              <w:spacing w:after="0"/>
            </w:pPr>
            <w:r>
              <w:rPr>
                <w:b/>
                <w:bCs/>
                <w:color w:val="FFFFFF"/>
                <w:sz w:val="19"/>
                <w:szCs w:val="19"/>
              </w:rPr>
              <w:t xml:space="preserve">Codes in play</w:t>
            </w:r>
          </w:p>
        </w:tc>
      </w:tr>
      <w:tr>
        <w:tc>
          <w:tcPr>
            <w:tcW w:type="dxa" w:w="1100"/>
            <w:shd w:fill="FFFFFF" w:val="clear"/>
            <w:tcMar>
              <w:top w:type="dxa" w:w="60"/>
              <w:left w:type="dxa" w:w="110"/>
              <w:bottom w:type="dxa" w:w="60"/>
              <w:right w:type="dxa" w:w="110"/>
            </w:tcMar>
          </w:tcPr>
          <w:p>
            <w:pPr>
              <w:keepLines/>
              <w:spacing w:after="0"/>
            </w:pPr>
            <w:r>
              <w:rPr>
                <w:sz w:val="19"/>
                <w:szCs w:val="19"/>
              </w:rPr>
              <w:t xml:space="preserve">Day 1</w:t>
            </w:r>
          </w:p>
        </w:tc>
        <w:tc>
          <w:tcPr>
            <w:tcW w:type="dxa" w:w="3400"/>
            <w:shd w:fill="FFFFFF" w:val="clear"/>
            <w:tcMar>
              <w:top w:type="dxa" w:w="60"/>
              <w:left w:type="dxa" w:w="110"/>
              <w:bottom w:type="dxa" w:w="60"/>
              <w:right w:type="dxa" w:w="110"/>
            </w:tcMar>
          </w:tcPr>
          <w:p>
            <w:pPr>
              <w:keepLines/>
              <w:spacing w:after="0"/>
            </w:pPr>
            <w:r>
              <w:rPr>
                <w:sz w:val="19"/>
                <w:szCs w:val="19"/>
              </w:rPr>
              <w:t xml:space="preserve">Foundation and contracts</w:t>
            </w:r>
          </w:p>
        </w:tc>
        <w:tc>
          <w:tcPr>
            <w:tcW w:type="dxa" w:w="5580"/>
            <w:shd w:fill="FFFFFF" w:val="clear"/>
            <w:tcMar>
              <w:top w:type="dxa" w:w="60"/>
              <w:left w:type="dxa" w:w="110"/>
              <w:bottom w:type="dxa" w:w="60"/>
              <w:right w:type="dxa" w:w="110"/>
            </w:tcMar>
          </w:tcPr>
          <w:p>
            <w:pPr>
              <w:keepLines/>
              <w:spacing w:after="0"/>
            </w:pPr>
            <w:r>
              <w:rPr>
                <w:sz w:val="19"/>
                <w:szCs w:val="19"/>
              </w:rPr>
              <w:t xml:space="preserve">A1 → G1 (incl. C1) → B1 by lunch → A2, B2 (PM) → C2 by EOD</w:t>
            </w:r>
          </w:p>
        </w:tc>
      </w:tr>
      <w:tr>
        <w:tc>
          <w:tcPr>
            <w:tcW w:type="dxa" w:w="1100"/>
            <w:shd w:fill="F7F8FA" w:val="clear"/>
            <w:tcMar>
              <w:top w:type="dxa" w:w="60"/>
              <w:left w:type="dxa" w:w="110"/>
              <w:bottom w:type="dxa" w:w="60"/>
              <w:right w:type="dxa" w:w="110"/>
            </w:tcMar>
          </w:tcPr>
          <w:p>
            <w:pPr>
              <w:keepLines/>
              <w:spacing w:after="0"/>
            </w:pPr>
            <w:r>
              <w:rPr>
                <w:sz w:val="19"/>
                <w:szCs w:val="19"/>
              </w:rPr>
              <w:t xml:space="preserve">Day 2</w:t>
            </w:r>
          </w:p>
        </w:tc>
        <w:tc>
          <w:tcPr>
            <w:tcW w:type="dxa" w:w="3400"/>
            <w:shd w:fill="F7F8FA" w:val="clear"/>
            <w:tcMar>
              <w:top w:type="dxa" w:w="60"/>
              <w:left w:type="dxa" w:w="110"/>
              <w:bottom w:type="dxa" w:w="60"/>
              <w:right w:type="dxa" w:w="110"/>
            </w:tcMar>
          </w:tcPr>
          <w:p>
            <w:pPr>
              <w:keepLines/>
              <w:spacing w:after="0"/>
            </w:pPr>
            <w:r>
              <w:rPr>
                <w:sz w:val="19"/>
                <w:szCs w:val="19"/>
              </w:rPr>
              <w:t xml:space="preserve">Core engines</w:t>
            </w:r>
          </w:p>
        </w:tc>
        <w:tc>
          <w:tcPr>
            <w:tcW w:type="dxa" w:w="5580"/>
            <w:shd w:fill="F7F8FA" w:val="clear"/>
            <w:tcMar>
              <w:top w:type="dxa" w:w="60"/>
              <w:left w:type="dxa" w:w="110"/>
              <w:bottom w:type="dxa" w:w="60"/>
              <w:right w:type="dxa" w:w="110"/>
            </w:tcMar>
          </w:tcPr>
          <w:p>
            <w:pPr>
              <w:keepLines/>
              <w:spacing w:after="0"/>
            </w:pPr>
            <w:r>
              <w:rPr>
                <w:sz w:val="19"/>
                <w:szCs w:val="19"/>
              </w:rPr>
              <w:t xml:space="preserve">A3 (merge), B3, C3</w:t>
            </w:r>
          </w:p>
        </w:tc>
      </w:tr>
      <w:tr>
        <w:tc>
          <w:tcPr>
            <w:tcW w:type="dxa" w:w="1100"/>
            <w:shd w:fill="FFFFFF" w:val="clear"/>
            <w:tcMar>
              <w:top w:type="dxa" w:w="60"/>
              <w:left w:type="dxa" w:w="110"/>
              <w:bottom w:type="dxa" w:w="60"/>
              <w:right w:type="dxa" w:w="110"/>
            </w:tcMar>
          </w:tcPr>
          <w:p>
            <w:pPr>
              <w:keepLines/>
              <w:spacing w:after="0"/>
            </w:pPr>
            <w:r>
              <w:rPr>
                <w:sz w:val="19"/>
                <w:szCs w:val="19"/>
              </w:rPr>
              <w:t xml:space="preserve">Day 3</w:t>
            </w:r>
          </w:p>
        </w:tc>
        <w:tc>
          <w:tcPr>
            <w:tcW w:type="dxa" w:w="3400"/>
            <w:shd w:fill="FFFFFF" w:val="clear"/>
            <w:tcMar>
              <w:top w:type="dxa" w:w="60"/>
              <w:left w:type="dxa" w:w="110"/>
              <w:bottom w:type="dxa" w:w="60"/>
              <w:right w:type="dxa" w:w="110"/>
            </w:tcMar>
          </w:tcPr>
          <w:p>
            <w:pPr>
              <w:keepLines/>
              <w:spacing w:after="0"/>
            </w:pPr>
            <w:r>
              <w:rPr>
                <w:sz w:val="19"/>
                <w:szCs w:val="19"/>
              </w:rPr>
              <w:t xml:space="preserve">Depth</w:t>
            </w:r>
          </w:p>
        </w:tc>
        <w:tc>
          <w:tcPr>
            <w:tcW w:type="dxa" w:w="5580"/>
            <w:shd w:fill="FFFFFF" w:val="clear"/>
            <w:tcMar>
              <w:top w:type="dxa" w:w="60"/>
              <w:left w:type="dxa" w:w="110"/>
              <w:bottom w:type="dxa" w:w="60"/>
              <w:right w:type="dxa" w:w="110"/>
            </w:tcMar>
          </w:tcPr>
          <w:p>
            <w:pPr>
              <w:keepLines/>
              <w:spacing w:after="0"/>
            </w:pPr>
            <w:r>
              <w:rPr>
                <w:sz w:val="19"/>
                <w:szCs w:val="19"/>
              </w:rPr>
              <w:t xml:space="preserve">A4, B4, C4</w:t>
            </w:r>
          </w:p>
        </w:tc>
      </w:tr>
      <w:tr>
        <w:tc>
          <w:tcPr>
            <w:tcW w:type="dxa" w:w="1100"/>
            <w:shd w:fill="F7F8FA" w:val="clear"/>
            <w:tcMar>
              <w:top w:type="dxa" w:w="60"/>
              <w:left w:type="dxa" w:w="110"/>
              <w:bottom w:type="dxa" w:w="60"/>
              <w:right w:type="dxa" w:w="110"/>
            </w:tcMar>
          </w:tcPr>
          <w:p>
            <w:pPr>
              <w:keepLines/>
              <w:spacing w:after="0"/>
            </w:pPr>
            <w:r>
              <w:rPr>
                <w:sz w:val="19"/>
                <w:szCs w:val="19"/>
              </w:rPr>
              <w:t xml:space="preserve">Day 4</w:t>
            </w:r>
          </w:p>
        </w:tc>
        <w:tc>
          <w:tcPr>
            <w:tcW w:type="dxa" w:w="3400"/>
            <w:shd w:fill="F7F8FA" w:val="clear"/>
            <w:tcMar>
              <w:top w:type="dxa" w:w="60"/>
              <w:left w:type="dxa" w:w="110"/>
              <w:bottom w:type="dxa" w:w="60"/>
              <w:right w:type="dxa" w:w="110"/>
            </w:tcMar>
          </w:tcPr>
          <w:p>
            <w:pPr>
              <w:keepLines/>
              <w:spacing w:after="0"/>
            </w:pPr>
            <w:r>
              <w:rPr>
                <w:sz w:val="19"/>
                <w:szCs w:val="19"/>
              </w:rPr>
              <w:t xml:space="preserve">Feature-complete + merges</w:t>
            </w:r>
          </w:p>
        </w:tc>
        <w:tc>
          <w:tcPr>
            <w:tcW w:type="dxa" w:w="5580"/>
            <w:shd w:fill="F7F8FA" w:val="clear"/>
            <w:tcMar>
              <w:top w:type="dxa" w:w="60"/>
              <w:left w:type="dxa" w:w="110"/>
              <w:bottom w:type="dxa" w:w="60"/>
              <w:right w:type="dxa" w:w="110"/>
            </w:tcMar>
          </w:tcPr>
          <w:p>
            <w:pPr>
              <w:keepLines/>
              <w:spacing w:after="0"/>
            </w:pPr>
            <w:r>
              <w:rPr>
                <w:sz w:val="19"/>
                <w:szCs w:val="19"/>
              </w:rPr>
              <w:t xml:space="preserve">A5, B5, C5 — all three merge to main (hard gate for Day 5)</w:t>
            </w:r>
          </w:p>
        </w:tc>
      </w:tr>
      <w:tr>
        <w:tc>
          <w:tcPr>
            <w:tcW w:type="dxa" w:w="1100"/>
            <w:shd w:fill="FFFFFF" w:val="clear"/>
            <w:tcMar>
              <w:top w:type="dxa" w:w="60"/>
              <w:left w:type="dxa" w:w="110"/>
              <w:bottom w:type="dxa" w:w="60"/>
              <w:right w:type="dxa" w:w="110"/>
            </w:tcMar>
          </w:tcPr>
          <w:p>
            <w:pPr>
              <w:keepLines/>
              <w:spacing w:after="0"/>
            </w:pPr>
            <w:r>
              <w:rPr>
                <w:sz w:val="19"/>
                <w:szCs w:val="19"/>
              </w:rPr>
              <w:t xml:space="preserve">Day 5</w:t>
            </w:r>
          </w:p>
        </w:tc>
        <w:tc>
          <w:tcPr>
            <w:tcW w:type="dxa" w:w="3400"/>
            <w:shd w:fill="FFFFFF" w:val="clear"/>
            <w:tcMar>
              <w:top w:type="dxa" w:w="60"/>
              <w:left w:type="dxa" w:w="110"/>
              <w:bottom w:type="dxa" w:w="60"/>
              <w:right w:type="dxa" w:w="110"/>
            </w:tcMar>
          </w:tcPr>
          <w:p>
            <w:pPr>
              <w:keepLines/>
              <w:spacing w:after="0"/>
            </w:pPr>
            <w:r>
              <w:rPr>
                <w:sz w:val="19"/>
                <w:szCs w:val="19"/>
              </w:rPr>
              <w:t xml:space="preserve">Merge train + integration</w:t>
            </w:r>
          </w:p>
        </w:tc>
        <w:tc>
          <w:tcPr>
            <w:tcW w:type="dxa" w:w="5580"/>
            <w:shd w:fill="FFFFFF" w:val="clear"/>
            <w:tcMar>
              <w:top w:type="dxa" w:w="60"/>
              <w:left w:type="dxa" w:w="110"/>
              <w:bottom w:type="dxa" w:w="60"/>
              <w:right w:type="dxa" w:w="110"/>
            </w:tcMar>
          </w:tcPr>
          <w:p>
            <w:pPr>
              <w:keepLines/>
              <w:spacing w:after="0"/>
            </w:pPr>
            <w:r>
              <w:rPr>
                <w:sz w:val="19"/>
                <w:szCs w:val="19"/>
              </w:rPr>
              <w:t xml:space="preserve">A6 → B6 → C6, then G2: close all six seams (A7/B7/C7)</w:t>
            </w:r>
          </w:p>
        </w:tc>
      </w:tr>
      <w:tr>
        <w:tc>
          <w:tcPr>
            <w:tcW w:type="dxa" w:w="1100"/>
            <w:shd w:fill="F7F8FA" w:val="clear"/>
            <w:tcMar>
              <w:top w:type="dxa" w:w="60"/>
              <w:left w:type="dxa" w:w="110"/>
              <w:bottom w:type="dxa" w:w="60"/>
              <w:right w:type="dxa" w:w="110"/>
            </w:tcMar>
          </w:tcPr>
          <w:p>
            <w:pPr>
              <w:keepLines/>
              <w:spacing w:after="0"/>
            </w:pPr>
            <w:r>
              <w:rPr>
                <w:sz w:val="19"/>
                <w:szCs w:val="19"/>
              </w:rPr>
              <w:t xml:space="preserve">Day 6</w:t>
            </w:r>
          </w:p>
        </w:tc>
        <w:tc>
          <w:tcPr>
            <w:tcW w:type="dxa" w:w="3400"/>
            <w:shd w:fill="F7F8FA" w:val="clear"/>
            <w:tcMar>
              <w:top w:type="dxa" w:w="60"/>
              <w:left w:type="dxa" w:w="110"/>
              <w:bottom w:type="dxa" w:w="60"/>
              <w:right w:type="dxa" w:w="110"/>
            </w:tcMar>
          </w:tcPr>
          <w:p>
            <w:pPr>
              <w:keepLines/>
              <w:spacing w:after="0"/>
            </w:pPr>
            <w:r>
              <w:rPr>
                <w:sz w:val="19"/>
                <w:szCs w:val="19"/>
              </w:rPr>
              <w:t xml:space="preserve">Rehearsals</w:t>
            </w:r>
          </w:p>
        </w:tc>
        <w:tc>
          <w:tcPr>
            <w:tcW w:type="dxa" w:w="5580"/>
            <w:shd w:fill="F7F8FA" w:val="clear"/>
            <w:tcMar>
              <w:top w:type="dxa" w:w="60"/>
              <w:left w:type="dxa" w:w="110"/>
              <w:bottom w:type="dxa" w:w="60"/>
              <w:right w:type="dxa" w:w="110"/>
            </w:tcMar>
          </w:tcPr>
          <w:p>
            <w:pPr>
              <w:keepLines/>
              <w:spacing w:after="0"/>
            </w:pPr>
            <w:r>
              <w:rPr>
                <w:sz w:val="19"/>
                <w:szCs w:val="19"/>
              </w:rPr>
              <w:t xml:space="preserve">G3: two full run-throughs + backup recording + 3D print (A8/B8/C8)</w:t>
            </w:r>
          </w:p>
        </w:tc>
      </w:tr>
      <w:tr>
        <w:tc>
          <w:tcPr>
            <w:tcW w:type="dxa" w:w="1100"/>
            <w:shd w:fill="FFFFFF" w:val="clear"/>
            <w:tcMar>
              <w:top w:type="dxa" w:w="60"/>
              <w:left w:type="dxa" w:w="110"/>
              <w:bottom w:type="dxa" w:w="60"/>
              <w:right w:type="dxa" w:w="110"/>
            </w:tcMar>
          </w:tcPr>
          <w:p>
            <w:pPr>
              <w:keepLines/>
              <w:spacing w:after="0"/>
            </w:pPr>
            <w:r>
              <w:rPr>
                <w:sz w:val="19"/>
                <w:szCs w:val="19"/>
              </w:rPr>
              <w:t xml:space="preserve">Day 7</w:t>
            </w:r>
          </w:p>
        </w:tc>
        <w:tc>
          <w:tcPr>
            <w:tcW w:type="dxa" w:w="3400"/>
            <w:shd w:fill="FFFFFF" w:val="clear"/>
            <w:tcMar>
              <w:top w:type="dxa" w:w="60"/>
              <w:left w:type="dxa" w:w="110"/>
              <w:bottom w:type="dxa" w:w="60"/>
              <w:right w:type="dxa" w:w="110"/>
            </w:tcMar>
          </w:tcPr>
          <w:p>
            <w:pPr>
              <w:keepLines/>
              <w:spacing w:after="0"/>
            </w:pPr>
            <w:r>
              <w:rPr>
                <w:sz w:val="19"/>
                <w:szCs w:val="19"/>
              </w:rPr>
              <w:t xml:space="preserve">Presentation</w:t>
            </w:r>
          </w:p>
        </w:tc>
        <w:tc>
          <w:tcPr>
            <w:tcW w:type="dxa" w:w="5580"/>
            <w:shd w:fill="FFFFFF" w:val="clear"/>
            <w:tcMar>
              <w:top w:type="dxa" w:w="60"/>
              <w:left w:type="dxa" w:w="110"/>
              <w:bottom w:type="dxa" w:w="60"/>
              <w:right w:type="dxa" w:w="110"/>
            </w:tcMar>
          </w:tcPr>
          <w:p>
            <w:pPr>
              <w:keepLines/>
              <w:spacing w:after="0"/>
            </w:pPr>
            <w:r>
              <w:rPr>
                <w:sz w:val="19"/>
                <w:szCs w:val="19"/>
              </w:rPr>
              <w:t xml:space="preserve">G4: A opens, C drives demo, B owns the 3D moment</w:t>
            </w:r>
          </w:p>
        </w:tc>
      </w:tr>
    </w:tbl>
    <w:p>
      <w:pPr>
        <w:spacing w:after="40"/>
      </w:pPr>
    </w:p>
    <w:p>
      <w:pPr>
        <w:keepLines/>
        <w:spacing w:after="120" w:before="0" w:line="264"/>
      </w:pPr>
      <w:r>
        <w:rPr>
          <w:b/>
          <w:bCs/>
        </w:rPr>
        <w:t xml:space="preserve">Why the week is shaped this way:</w:t>
      </w:r>
      <w:r>
        <w:t xml:space="preserve"> Days 1–4 are deliberately parallel — the Day-1 contract sprint (G1) freezes the interfaces so each of you can build against </w:t>
      </w:r>
      <w:r>
        <w:rPr>
          <w:b/>
          <w:bCs/>
        </w:rPr>
        <w:t xml:space="preserve">mocks and fixtures</w:t>
      </w:r>
      <w:r>
        <w:t xml:space="preserve"> without waiting on each other. Day 4 EOD, all three feature branches must be merge-ready; Day 5 morning is a strict merge train (A → B → C) so conflicts are resolved once, in one direction; the rest of Day 5 replaces every mock with the real implementation (the six "seams"). Days 6–7 are pure de-risking: rehearse, record a backup, present.</w:t>
      </w:r>
    </w:p>
    <w:p>
      <w:r>
        <w:br w:type="page"/>
      </w:r>
    </w:p>
    <w:p>
      <w:pPr>
        <w:pStyle w:val="Heading1"/>
        <w:spacing w:after="140" w:before="300"/>
      </w:pPr>
      <w:r>
        <w:t xml:space="preserve">1. Your mission and your week at a glance</w:t>
      </w:r>
    </w:p>
    <w:p>
      <w:pPr>
        <w:keepLines/>
        <w:spacing w:after="120" w:before="0" w:line="264"/>
      </w:pPr>
      <w:r>
        <w:rPr>
          <w:b/>
          <w:bCs/>
        </w:rPr>
        <w:t xml:space="preserve">Mission:</w:t>
      </w:r>
      <w:r>
        <w:t xml:space="preserve"> everything the other two developers stand on — the docker-compose stack, the database, the shared contract package, seed data, and CI. You are upstream of everyone, so you are the project’s </w:t>
      </w:r>
      <w:r>
        <w:rPr>
          <w:b/>
          <w:bCs/>
        </w:rPr>
        <w:t xml:space="preserve">critical path all week</w:t>
      </w:r>
      <w:r>
        <w:t xml:space="preserve">. You also own the repo scaffold, type the constitution, lead the Day-5 merge train, and run demo ops on stage.</w:t>
      </w:r>
    </w:p>
    <w:p>
      <w:pPr>
        <w:keepLines/>
        <w:spacing w:after="120" w:before="0" w:line="264"/>
      </w:pPr>
      <w:r>
        <w:rPr>
          <w:b/>
          <w:bCs/>
        </w:rPr>
        <w:t xml:space="preserve">Your subsystem in one sentence:</w:t>
      </w:r>
      <w:r>
        <w:t xml:space="preserve"> one </w:t>
      </w:r>
      <w:r>
        <w:rPr>
          <w:rFonts w:ascii="Consolas" w:cs="Consolas" w:eastAsia="Consolas" w:hAnsi="Consolas"/>
          <w:sz w:val="19"/>
          <w:szCs w:val="19"/>
          <w:shd w:fill="F2F4F7" w:val="clear"/>
        </w:rPr>
        <w:t xml:space="preserve">docker compose up</w:t>
      </w:r>
      <w:r>
        <w:t xml:space="preserve"> gives any machine a working Postgres+pgvector, local Ollama models, a headless OpenSCAD service, and a typed contract package with mocks that Persons B and C build against.</w:t>
      </w:r>
    </w:p>
    <w:p>
      <w:pPr>
        <w:keepLines/>
        <w:spacing w:after="120" w:before="0" w:line="264"/>
      </w:pPr>
      <w:r>
        <w:rPr>
          <w:b/>
          <w:bCs/>
        </w:rPr>
        <w:t xml:space="preserve">Your headline:</w:t>
      </w:r>
      <w:r>
        <w:t xml:space="preserve"> you go first — </w:t>
      </w:r>
      <w:r>
        <w:rPr>
          <w:b/>
          <w:bCs/>
        </w:rPr>
        <w:t xml:space="preserve">A1 unblocks the entire team</w:t>
      </w:r>
      <w:r>
        <w:t xml:space="preserve">, and </w:t>
      </w:r>
      <w:r>
        <w:rPr>
          <w:b/>
          <w:bCs/>
        </w:rPr>
        <w:t xml:space="preserve">A5 (Day 4) is your most important deadline of the week</w:t>
      </w:r>
      <w:r>
        <w:t xml:space="preserve">. Protect it above everything.</w:t>
      </w:r>
    </w:p>
    <w:p>
      <w:pPr>
        <w:spacing w:after="40"/>
      </w:pP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800"/>
        <w:gridCol w:w="1330"/>
        <w:gridCol w:w="3550"/>
        <w:gridCol w:w="1800"/>
        <w:gridCol w:w="1800"/>
        <w:gridCol w:w="800"/>
      </w:tblGrid>
      <w:tr>
        <w:trPr>
          <w:tblHeader/>
        </w:trPr>
        <w:tc>
          <w:tcPr>
            <w:tcW w:type="dxa" w:w="800"/>
            <w:shd w:fill="1F4E79" w:val="clear"/>
            <w:tcMar>
              <w:top w:type="dxa" w:w="70"/>
              <w:left w:type="dxa" w:w="110"/>
              <w:bottom w:type="dxa" w:w="70"/>
              <w:right w:type="dxa" w:w="110"/>
            </w:tcMar>
          </w:tcPr>
          <w:p>
            <w:pPr>
              <w:spacing w:after="0"/>
            </w:pPr>
            <w:r>
              <w:rPr>
                <w:b/>
                <w:bCs/>
                <w:color w:val="FFFFFF"/>
                <w:sz w:val="19"/>
                <w:szCs w:val="19"/>
              </w:rPr>
              <w:t xml:space="preserve">Code</w:t>
            </w:r>
          </w:p>
        </w:tc>
        <w:tc>
          <w:tcPr>
            <w:tcW w:type="dxa" w:w="1330"/>
            <w:shd w:fill="1F4E79" w:val="clear"/>
            <w:tcMar>
              <w:top w:type="dxa" w:w="70"/>
              <w:left w:type="dxa" w:w="110"/>
              <w:bottom w:type="dxa" w:w="70"/>
              <w:right w:type="dxa" w:w="110"/>
            </w:tcMar>
          </w:tcPr>
          <w:p>
            <w:pPr>
              <w:spacing w:after="0"/>
            </w:pPr>
            <w:r>
              <w:rPr>
                <w:b/>
                <w:bCs/>
                <w:color w:val="FFFFFF"/>
                <w:sz w:val="19"/>
                <w:szCs w:val="19"/>
              </w:rPr>
              <w:t xml:space="preserve">When</w:t>
            </w:r>
          </w:p>
        </w:tc>
        <w:tc>
          <w:tcPr>
            <w:tcW w:type="dxa" w:w="3550"/>
            <w:shd w:fill="1F4E79" w:val="clear"/>
            <w:tcMar>
              <w:top w:type="dxa" w:w="70"/>
              <w:left w:type="dxa" w:w="110"/>
              <w:bottom w:type="dxa" w:w="70"/>
              <w:right w:type="dxa" w:w="110"/>
            </w:tcMar>
          </w:tcPr>
          <w:p>
            <w:pPr>
              <w:spacing w:after="0"/>
            </w:pPr>
            <w:r>
              <w:rPr>
                <w:b/>
                <w:bCs/>
                <w:color w:val="FFFFFF"/>
                <w:sz w:val="19"/>
                <w:szCs w:val="19"/>
              </w:rPr>
              <w:t xml:space="preserve">Task</w:t>
            </w:r>
          </w:p>
        </w:tc>
        <w:tc>
          <w:tcPr>
            <w:tcW w:type="dxa" w:w="1800"/>
            <w:shd w:fill="1F4E79" w:val="clear"/>
            <w:tcMar>
              <w:top w:type="dxa" w:w="70"/>
              <w:left w:type="dxa" w:w="110"/>
              <w:bottom w:type="dxa" w:w="70"/>
              <w:right w:type="dxa" w:w="110"/>
            </w:tcMar>
          </w:tcPr>
          <w:p>
            <w:pPr>
              <w:spacing w:after="0"/>
            </w:pPr>
            <w:r>
              <w:rPr>
                <w:b/>
                <w:bCs/>
                <w:color w:val="FFFFFF"/>
                <w:sz w:val="19"/>
                <w:szCs w:val="19"/>
              </w:rPr>
              <w:t xml:space="preserve">Waits for</w:t>
            </w:r>
          </w:p>
        </w:tc>
        <w:tc>
          <w:tcPr>
            <w:tcW w:type="dxa" w:w="1800"/>
            <w:shd w:fill="1F4E79" w:val="clear"/>
            <w:tcMar>
              <w:top w:type="dxa" w:w="70"/>
              <w:left w:type="dxa" w:w="110"/>
              <w:bottom w:type="dxa" w:w="70"/>
              <w:right w:type="dxa" w:w="110"/>
            </w:tcMar>
          </w:tcPr>
          <w:p>
            <w:pPr>
              <w:spacing w:after="0"/>
            </w:pPr>
            <w:r>
              <w:rPr>
                <w:b/>
                <w:bCs/>
                <w:color w:val="FFFFFF"/>
                <w:sz w:val="19"/>
                <w:szCs w:val="19"/>
              </w:rPr>
              <w:t xml:space="preserve">Unblocks</w:t>
            </w:r>
          </w:p>
        </w:tc>
        <w:tc>
          <w:tcPr>
            <w:tcW w:type="dxa" w:w="800"/>
            <w:shd w:fill="1F4E79" w:val="clear"/>
            <w:tcMar>
              <w:top w:type="dxa" w:w="70"/>
              <w:left w:type="dxa" w:w="110"/>
              <w:bottom w:type="dxa" w:w="70"/>
              <w:right w:type="dxa" w:w="110"/>
            </w:tcMar>
          </w:tcPr>
          <w:p>
            <w:pPr>
              <w:spacing w:after="0"/>
            </w:pPr>
            <w:r>
              <w:rPr>
                <w:b/>
                <w:bCs/>
                <w:color w:val="FFFFFF"/>
                <w:sz w:val="19"/>
                <w:szCs w:val="19"/>
              </w:rPr>
              <w:t xml:space="preserve">Merge?</w:t>
            </w:r>
          </w:p>
        </w:tc>
      </w:tr>
      <w:tr>
        <w:tc>
          <w:tcPr>
            <w:tcW w:type="dxa" w:w="800"/>
            <w:shd w:fill="FFFFFF" w:val="clear"/>
            <w:tcMar>
              <w:top w:type="dxa" w:w="60"/>
              <w:left w:type="dxa" w:w="110"/>
              <w:bottom w:type="dxa" w:w="60"/>
              <w:right w:type="dxa" w:w="110"/>
            </w:tcMar>
          </w:tcPr>
          <w:p>
            <w:pPr>
              <w:keepLines/>
              <w:spacing w:after="0"/>
            </w:pPr>
            <w:r>
              <w:rPr>
                <w:sz w:val="19"/>
                <w:szCs w:val="19"/>
              </w:rPr>
              <w:t xml:space="preserve">A1</w:t>
            </w:r>
          </w:p>
        </w:tc>
        <w:tc>
          <w:tcPr>
            <w:tcW w:type="dxa" w:w="1330"/>
            <w:shd w:fill="FFFFFF" w:val="clear"/>
            <w:tcMar>
              <w:top w:type="dxa" w:w="60"/>
              <w:left w:type="dxa" w:w="110"/>
              <w:bottom w:type="dxa" w:w="60"/>
              <w:right w:type="dxa" w:w="110"/>
            </w:tcMar>
          </w:tcPr>
          <w:p>
            <w:pPr>
              <w:keepLines/>
              <w:spacing w:after="0"/>
            </w:pPr>
            <w:r>
              <w:rPr>
                <w:sz w:val="19"/>
                <w:szCs w:val="19"/>
              </w:rPr>
              <w:t xml:space="preserve">Day 1, hour 1</w:t>
            </w:r>
          </w:p>
        </w:tc>
        <w:tc>
          <w:tcPr>
            <w:tcW w:type="dxa" w:w="3550"/>
            <w:shd w:fill="FFFFFF" w:val="clear"/>
            <w:tcMar>
              <w:top w:type="dxa" w:w="60"/>
              <w:left w:type="dxa" w:w="110"/>
              <w:bottom w:type="dxa" w:w="60"/>
              <w:right w:type="dxa" w:w="110"/>
            </w:tcMar>
          </w:tcPr>
          <w:p>
            <w:pPr>
              <w:keepLines/>
              <w:spacing w:after="0"/>
            </w:pPr>
            <w:r>
              <w:rPr>
                <w:sz w:val="19"/>
                <w:szCs w:val="19"/>
              </w:rPr>
              <w:t xml:space="preserve">Create + push repo, spec-kit init, pnpm workspaces</w:t>
            </w:r>
          </w:p>
        </w:tc>
        <w:tc>
          <w:tcPr>
            <w:tcW w:type="dxa" w:w="1800"/>
            <w:shd w:fill="FFFFFF" w:val="clear"/>
            <w:tcMar>
              <w:top w:type="dxa" w:w="60"/>
              <w:left w:type="dxa" w:w="110"/>
              <w:bottom w:type="dxa" w:w="60"/>
              <w:right w:type="dxa" w:w="110"/>
            </w:tcMar>
          </w:tcPr>
          <w:p>
            <w:pPr>
              <w:keepLines/>
              <w:spacing w:after="0"/>
            </w:pPr>
            <w:r>
              <w:rPr>
                <w:sz w:val="19"/>
                <w:szCs w:val="19"/>
              </w:rPr>
              <w:t xml:space="preserve">—</w:t>
            </w:r>
          </w:p>
        </w:tc>
        <w:tc>
          <w:tcPr>
            <w:tcW w:type="dxa" w:w="1800"/>
            <w:shd w:fill="FFFFFF" w:val="clear"/>
            <w:tcMar>
              <w:top w:type="dxa" w:w="60"/>
              <w:left w:type="dxa" w:w="110"/>
              <w:bottom w:type="dxa" w:w="60"/>
              <w:right w:type="dxa" w:w="110"/>
            </w:tcMar>
          </w:tcPr>
          <w:p>
            <w:pPr>
              <w:keepLines/>
              <w:spacing w:after="0"/>
            </w:pPr>
            <w:r>
              <w:rPr>
                <w:sz w:val="19"/>
                <w:szCs w:val="19"/>
              </w:rPr>
              <w:t xml:space="preserve">Everything (G1, all B/C work)</w:t>
            </w:r>
          </w:p>
        </w:tc>
        <w:tc>
          <w:tcPr>
            <w:tcW w:type="dxa" w:w="80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800"/>
            <w:shd w:fill="F7F8FA" w:val="clear"/>
            <w:tcMar>
              <w:top w:type="dxa" w:w="60"/>
              <w:left w:type="dxa" w:w="110"/>
              <w:bottom w:type="dxa" w:w="60"/>
              <w:right w:type="dxa" w:w="110"/>
            </w:tcMar>
          </w:tcPr>
          <w:p>
            <w:pPr>
              <w:keepLines/>
              <w:spacing w:after="0"/>
            </w:pPr>
            <w:r>
              <w:rPr>
                <w:sz w:val="19"/>
                <w:szCs w:val="19"/>
              </w:rPr>
              <w:t xml:space="preserve">G1</w:t>
            </w:r>
          </w:p>
        </w:tc>
        <w:tc>
          <w:tcPr>
            <w:tcW w:type="dxa" w:w="1330"/>
            <w:shd w:fill="F7F8FA" w:val="clear"/>
            <w:tcMar>
              <w:top w:type="dxa" w:w="60"/>
              <w:left w:type="dxa" w:w="110"/>
              <w:bottom w:type="dxa" w:w="60"/>
              <w:right w:type="dxa" w:w="110"/>
            </w:tcMar>
          </w:tcPr>
          <w:p>
            <w:pPr>
              <w:keepLines/>
              <w:spacing w:after="0"/>
            </w:pPr>
            <w:r>
              <w:rPr>
                <w:sz w:val="19"/>
                <w:szCs w:val="19"/>
              </w:rPr>
              <w:t xml:space="preserve">Day 1, hrs 2–3</w:t>
            </w:r>
          </w:p>
        </w:tc>
        <w:tc>
          <w:tcPr>
            <w:tcW w:type="dxa" w:w="3550"/>
            <w:shd w:fill="F7F8FA" w:val="clear"/>
            <w:tcMar>
              <w:top w:type="dxa" w:w="60"/>
              <w:left w:type="dxa" w:w="110"/>
              <w:bottom w:type="dxa" w:w="60"/>
              <w:right w:type="dxa" w:w="110"/>
            </w:tcMar>
          </w:tcPr>
          <w:p>
            <w:pPr>
              <w:keepLines/>
              <w:spacing w:after="0"/>
            </w:pPr>
            <w:r>
              <w:rPr>
                <w:sz w:val="19"/>
                <w:szCs w:val="19"/>
              </w:rPr>
              <w:t xml:space="preserve">Contract sprint — you type the constitution and chair it</w:t>
            </w:r>
          </w:p>
        </w:tc>
        <w:tc>
          <w:tcPr>
            <w:tcW w:type="dxa" w:w="1800"/>
            <w:shd w:fill="F7F8FA" w:val="clear"/>
            <w:tcMar>
              <w:top w:type="dxa" w:w="60"/>
              <w:left w:type="dxa" w:w="110"/>
              <w:bottom w:type="dxa" w:w="60"/>
              <w:right w:type="dxa" w:w="110"/>
            </w:tcMar>
          </w:tcPr>
          <w:p>
            <w:pPr>
              <w:keepLines/>
              <w:spacing w:after="0"/>
            </w:pPr>
            <w:r>
              <w:rPr>
                <w:sz w:val="19"/>
                <w:szCs w:val="19"/>
              </w:rPr>
              <w:t xml:space="preserve">A1</w:t>
            </w:r>
          </w:p>
        </w:tc>
        <w:tc>
          <w:tcPr>
            <w:tcW w:type="dxa" w:w="1800"/>
            <w:shd w:fill="F7F8FA" w:val="clear"/>
            <w:tcMar>
              <w:top w:type="dxa" w:w="60"/>
              <w:left w:type="dxa" w:w="110"/>
              <w:bottom w:type="dxa" w:w="60"/>
              <w:right w:type="dxa" w:w="110"/>
            </w:tcMar>
          </w:tcPr>
          <w:p>
            <w:pPr>
              <w:keepLines/>
              <w:spacing w:after="0"/>
            </w:pPr>
            <w:r>
              <w:rPr>
                <w:sz w:val="19"/>
                <w:szCs w:val="19"/>
              </w:rPr>
              <w:t xml:space="preserve">All parallel work</w:t>
            </w:r>
          </w:p>
        </w:tc>
        <w:tc>
          <w:tcPr>
            <w:tcW w:type="dxa" w:w="80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800"/>
            <w:shd w:fill="FFFFFF" w:val="clear"/>
            <w:tcMar>
              <w:top w:type="dxa" w:w="60"/>
              <w:left w:type="dxa" w:w="110"/>
              <w:bottom w:type="dxa" w:w="60"/>
              <w:right w:type="dxa" w:w="110"/>
            </w:tcMar>
          </w:tcPr>
          <w:p>
            <w:pPr>
              <w:keepLines/>
              <w:spacing w:after="0"/>
            </w:pPr>
            <w:r>
              <w:rPr>
                <w:sz w:val="19"/>
                <w:szCs w:val="19"/>
              </w:rPr>
              <w:t xml:space="preserve">A2</w:t>
            </w:r>
          </w:p>
        </w:tc>
        <w:tc>
          <w:tcPr>
            <w:tcW w:type="dxa" w:w="1330"/>
            <w:shd w:fill="FFFFFF" w:val="clear"/>
            <w:tcMar>
              <w:top w:type="dxa" w:w="60"/>
              <w:left w:type="dxa" w:w="110"/>
              <w:bottom w:type="dxa" w:w="60"/>
              <w:right w:type="dxa" w:w="110"/>
            </w:tcMar>
          </w:tcPr>
          <w:p>
            <w:pPr>
              <w:keepLines/>
              <w:spacing w:after="0"/>
            </w:pPr>
            <w:r>
              <w:rPr>
                <w:sz w:val="19"/>
                <w:szCs w:val="19"/>
              </w:rPr>
              <w:t xml:space="preserve">Day 1 PM</w:t>
            </w:r>
          </w:p>
        </w:tc>
        <w:tc>
          <w:tcPr>
            <w:tcW w:type="dxa" w:w="3550"/>
            <w:shd w:fill="FFFFFF" w:val="clear"/>
            <w:tcMar>
              <w:top w:type="dxa" w:w="60"/>
              <w:left w:type="dxa" w:w="110"/>
              <w:bottom w:type="dxa" w:w="60"/>
              <w:right w:type="dxa" w:w="110"/>
            </w:tcMar>
          </w:tcPr>
          <w:p>
            <w:pPr>
              <w:keepLines/>
              <w:spacing w:after="0"/>
            </w:pPr>
            <w:r>
              <w:rPr>
                <w:sz w:val="19"/>
                <w:szCs w:val="19"/>
              </w:rPr>
              <w:t xml:space="preserve">Spec-kit prompts + compose skeleton (postgres + ollama boot)</w:t>
            </w:r>
          </w:p>
        </w:tc>
        <w:tc>
          <w:tcPr>
            <w:tcW w:type="dxa" w:w="1800"/>
            <w:shd w:fill="FFFFFF" w:val="clear"/>
            <w:tcMar>
              <w:top w:type="dxa" w:w="60"/>
              <w:left w:type="dxa" w:w="110"/>
              <w:bottom w:type="dxa" w:w="60"/>
              <w:right w:type="dxa" w:w="110"/>
            </w:tcMar>
          </w:tcPr>
          <w:p>
            <w:pPr>
              <w:keepLines/>
              <w:spacing w:after="0"/>
            </w:pPr>
            <w:r>
              <w:rPr>
                <w:sz w:val="19"/>
                <w:szCs w:val="19"/>
              </w:rPr>
              <w:t xml:space="preserve">G1</w:t>
            </w:r>
          </w:p>
        </w:tc>
        <w:tc>
          <w:tcPr>
            <w:tcW w:type="dxa" w:w="1800"/>
            <w:shd w:fill="FFFFFF" w:val="clear"/>
            <w:tcMar>
              <w:top w:type="dxa" w:w="60"/>
              <w:left w:type="dxa" w:w="110"/>
              <w:bottom w:type="dxa" w:w="60"/>
              <w:right w:type="dxa" w:w="110"/>
            </w:tcMar>
          </w:tcPr>
          <w:p>
            <w:pPr>
              <w:keepLines/>
              <w:spacing w:after="0"/>
            </w:pPr>
            <w:r>
              <w:rPr>
                <w:sz w:val="19"/>
                <w:szCs w:val="19"/>
              </w:rPr>
              <w:t xml:space="preserve">A3</w:t>
            </w:r>
          </w:p>
        </w:tc>
        <w:tc>
          <w:tcPr>
            <w:tcW w:type="dxa" w:w="800"/>
            <w:shd w:fill="FFFFFF" w:val="clear"/>
            <w:tcMar>
              <w:top w:type="dxa" w:w="60"/>
              <w:left w:type="dxa" w:w="110"/>
              <w:bottom w:type="dxa" w:w="60"/>
              <w:right w:type="dxa" w:w="110"/>
            </w:tcMar>
          </w:tcPr>
          <w:p>
            <w:pPr>
              <w:keepLines/>
              <w:spacing w:after="0"/>
            </w:pPr>
            <w:r>
              <w:rPr>
                <w:sz w:val="19"/>
                <w:szCs w:val="19"/>
              </w:rPr>
              <w:t xml:space="preserve">No</w:t>
            </w:r>
          </w:p>
        </w:tc>
      </w:tr>
      <w:tr>
        <w:tc>
          <w:tcPr>
            <w:tcW w:type="dxa" w:w="800"/>
            <w:shd w:fill="F7F8FA" w:val="clear"/>
            <w:tcMar>
              <w:top w:type="dxa" w:w="60"/>
              <w:left w:type="dxa" w:w="110"/>
              <w:bottom w:type="dxa" w:w="60"/>
              <w:right w:type="dxa" w:w="110"/>
            </w:tcMar>
          </w:tcPr>
          <w:p>
            <w:pPr>
              <w:keepLines/>
              <w:spacing w:after="0"/>
            </w:pPr>
            <w:r>
              <w:rPr>
                <w:sz w:val="19"/>
                <w:szCs w:val="19"/>
              </w:rPr>
              <w:t xml:space="preserve">A3</w:t>
            </w:r>
          </w:p>
        </w:tc>
        <w:tc>
          <w:tcPr>
            <w:tcW w:type="dxa" w:w="1330"/>
            <w:shd w:fill="F7F8FA" w:val="clear"/>
            <w:tcMar>
              <w:top w:type="dxa" w:w="60"/>
              <w:left w:type="dxa" w:w="110"/>
              <w:bottom w:type="dxa" w:w="60"/>
              <w:right w:type="dxa" w:w="110"/>
            </w:tcMar>
          </w:tcPr>
          <w:p>
            <w:pPr>
              <w:keepLines/>
              <w:spacing w:after="0"/>
            </w:pPr>
            <w:r>
              <w:rPr>
                <w:sz w:val="19"/>
                <w:szCs w:val="19"/>
              </w:rPr>
              <w:t xml:space="preserve">Day 2</w:t>
            </w:r>
          </w:p>
        </w:tc>
        <w:tc>
          <w:tcPr>
            <w:tcW w:type="dxa" w:w="3550"/>
            <w:shd w:fill="F7F8FA" w:val="clear"/>
            <w:tcMar>
              <w:top w:type="dxa" w:w="60"/>
              <w:left w:type="dxa" w:w="110"/>
              <w:bottom w:type="dxa" w:w="60"/>
              <w:right w:type="dxa" w:w="110"/>
            </w:tcMar>
          </w:tcPr>
          <w:p>
            <w:pPr>
              <w:keepLines/>
              <w:spacing w:after="0"/>
            </w:pPr>
            <w:r>
              <w:rPr>
                <w:sz w:val="19"/>
                <w:szCs w:val="19"/>
              </w:rPr>
              <w:t xml:space="preserve">Migrations + model-init + schemas package → MERGE</w:t>
            </w:r>
          </w:p>
        </w:tc>
        <w:tc>
          <w:tcPr>
            <w:tcW w:type="dxa" w:w="1800"/>
            <w:shd w:fill="F7F8FA" w:val="clear"/>
            <w:tcMar>
              <w:top w:type="dxa" w:w="60"/>
              <w:left w:type="dxa" w:w="110"/>
              <w:bottom w:type="dxa" w:w="60"/>
              <w:right w:type="dxa" w:w="110"/>
            </w:tcMar>
          </w:tcPr>
          <w:p>
            <w:pPr>
              <w:keepLines/>
              <w:spacing w:after="0"/>
            </w:pPr>
            <w:r>
              <w:rPr>
                <w:sz w:val="19"/>
                <w:szCs w:val="19"/>
              </w:rPr>
              <w:t xml:space="preserve">A2</w:t>
            </w:r>
          </w:p>
        </w:tc>
        <w:tc>
          <w:tcPr>
            <w:tcW w:type="dxa" w:w="1800"/>
            <w:shd w:fill="F7F8FA" w:val="clear"/>
            <w:tcMar>
              <w:top w:type="dxa" w:w="60"/>
              <w:left w:type="dxa" w:w="110"/>
              <w:bottom w:type="dxa" w:w="60"/>
              <w:right w:type="dxa" w:w="110"/>
            </w:tcMar>
          </w:tcPr>
          <w:p>
            <w:pPr>
              <w:keepLines/>
              <w:spacing w:after="0"/>
            </w:pPr>
            <w:r>
              <w:rPr>
                <w:sz w:val="19"/>
                <w:szCs w:val="19"/>
              </w:rPr>
              <w:t xml:space="preserve">B/C go real on schemas; B4 (soft)</w:t>
            </w:r>
          </w:p>
        </w:tc>
        <w:tc>
          <w:tcPr>
            <w:tcW w:type="dxa" w:w="80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800"/>
            <w:shd w:fill="FFFFFF" w:val="clear"/>
            <w:tcMar>
              <w:top w:type="dxa" w:w="60"/>
              <w:left w:type="dxa" w:w="110"/>
              <w:bottom w:type="dxa" w:w="60"/>
              <w:right w:type="dxa" w:w="110"/>
            </w:tcMar>
          </w:tcPr>
          <w:p>
            <w:pPr>
              <w:keepLines/>
              <w:spacing w:after="0"/>
            </w:pPr>
            <w:r>
              <w:rPr>
                <w:sz w:val="19"/>
                <w:szCs w:val="19"/>
              </w:rPr>
              <w:t xml:space="preserve">A4</w:t>
            </w:r>
          </w:p>
        </w:tc>
        <w:tc>
          <w:tcPr>
            <w:tcW w:type="dxa" w:w="1330"/>
            <w:shd w:fill="FFFFFF" w:val="clear"/>
            <w:tcMar>
              <w:top w:type="dxa" w:w="60"/>
              <w:left w:type="dxa" w:w="110"/>
              <w:bottom w:type="dxa" w:w="60"/>
              <w:right w:type="dxa" w:w="110"/>
            </w:tcMar>
          </w:tcPr>
          <w:p>
            <w:pPr>
              <w:keepLines/>
              <w:spacing w:after="0"/>
            </w:pPr>
            <w:r>
              <w:rPr>
                <w:sz w:val="19"/>
                <w:szCs w:val="19"/>
              </w:rPr>
              <w:t xml:space="preserve">Day 3</w:t>
            </w:r>
          </w:p>
        </w:tc>
        <w:tc>
          <w:tcPr>
            <w:tcW w:type="dxa" w:w="3550"/>
            <w:shd w:fill="FFFFFF" w:val="clear"/>
            <w:tcMar>
              <w:top w:type="dxa" w:w="60"/>
              <w:left w:type="dxa" w:w="110"/>
              <w:bottom w:type="dxa" w:w="60"/>
              <w:right w:type="dxa" w:w="110"/>
            </w:tcMar>
          </w:tcPr>
          <w:p>
            <w:pPr>
              <w:keepLines/>
              <w:spacing w:after="0"/>
            </w:pPr>
            <w:r>
              <w:rPr>
                <w:sz w:val="19"/>
                <w:szCs w:val="19"/>
              </w:rPr>
              <w:t xml:space="preserve">Curate + seed ~50 cited knowledge chunks</w:t>
            </w:r>
          </w:p>
        </w:tc>
        <w:tc>
          <w:tcPr>
            <w:tcW w:type="dxa" w:w="1800"/>
            <w:shd w:fill="FFFFFF" w:val="clear"/>
            <w:tcMar>
              <w:top w:type="dxa" w:w="60"/>
              <w:left w:type="dxa" w:w="110"/>
              <w:bottom w:type="dxa" w:w="60"/>
              <w:right w:type="dxa" w:w="110"/>
            </w:tcMar>
          </w:tcPr>
          <w:p>
            <w:pPr>
              <w:keepLines/>
              <w:spacing w:after="0"/>
            </w:pPr>
            <w:r>
              <w:rPr>
                <w:sz w:val="19"/>
                <w:szCs w:val="19"/>
              </w:rPr>
              <w:t xml:space="preserve">A3 (hard); C2 (soft)</w:t>
            </w:r>
          </w:p>
        </w:tc>
        <w:tc>
          <w:tcPr>
            <w:tcW w:type="dxa" w:w="1800"/>
            <w:shd w:fill="FFFFFF" w:val="clear"/>
            <w:tcMar>
              <w:top w:type="dxa" w:w="60"/>
              <w:left w:type="dxa" w:w="110"/>
              <w:bottom w:type="dxa" w:w="60"/>
              <w:right w:type="dxa" w:w="110"/>
            </w:tcMar>
          </w:tcPr>
          <w:p>
            <w:pPr>
              <w:keepLines/>
              <w:spacing w:after="0"/>
            </w:pPr>
            <w:r>
              <w:rPr>
                <w:sz w:val="19"/>
                <w:szCs w:val="19"/>
              </w:rPr>
              <w:t xml:space="preserve">A5</w:t>
            </w:r>
          </w:p>
        </w:tc>
        <w:tc>
          <w:tcPr>
            <w:tcW w:type="dxa" w:w="800"/>
            <w:shd w:fill="FFFFFF" w:val="clear"/>
            <w:tcMar>
              <w:top w:type="dxa" w:w="60"/>
              <w:left w:type="dxa" w:w="110"/>
              <w:bottom w:type="dxa" w:w="60"/>
              <w:right w:type="dxa" w:w="110"/>
            </w:tcMar>
          </w:tcPr>
          <w:p>
            <w:pPr>
              <w:keepLines/>
              <w:spacing w:after="0"/>
            </w:pPr>
            <w:r>
              <w:rPr>
                <w:sz w:val="19"/>
                <w:szCs w:val="19"/>
              </w:rPr>
              <w:t xml:space="preserve">No</w:t>
            </w:r>
          </w:p>
        </w:tc>
      </w:tr>
      <w:tr>
        <w:tc>
          <w:tcPr>
            <w:tcW w:type="dxa" w:w="800"/>
            <w:shd w:fill="F7F8FA" w:val="clear"/>
            <w:tcMar>
              <w:top w:type="dxa" w:w="60"/>
              <w:left w:type="dxa" w:w="110"/>
              <w:bottom w:type="dxa" w:w="60"/>
              <w:right w:type="dxa" w:w="110"/>
            </w:tcMar>
          </w:tcPr>
          <w:p>
            <w:pPr>
              <w:keepLines/>
              <w:spacing w:after="0"/>
            </w:pPr>
            <w:r>
              <w:rPr>
                <w:sz w:val="19"/>
                <w:szCs w:val="19"/>
              </w:rPr>
              <w:t xml:space="preserve">A5</w:t>
            </w:r>
          </w:p>
        </w:tc>
        <w:tc>
          <w:tcPr>
            <w:tcW w:type="dxa" w:w="1330"/>
            <w:shd w:fill="F7F8FA" w:val="clear"/>
            <w:tcMar>
              <w:top w:type="dxa" w:w="60"/>
              <w:left w:type="dxa" w:w="110"/>
              <w:bottom w:type="dxa" w:w="60"/>
              <w:right w:type="dxa" w:w="110"/>
            </w:tcMar>
          </w:tcPr>
          <w:p>
            <w:pPr>
              <w:keepLines/>
              <w:spacing w:after="0"/>
            </w:pPr>
            <w:r>
              <w:rPr>
                <w:sz w:val="19"/>
                <w:szCs w:val="19"/>
              </w:rPr>
              <w:t xml:space="preserve">Day 4</w:t>
            </w:r>
          </w:p>
        </w:tc>
        <w:tc>
          <w:tcPr>
            <w:tcW w:type="dxa" w:w="3550"/>
            <w:shd w:fill="F7F8FA" w:val="clear"/>
            <w:tcMar>
              <w:top w:type="dxa" w:w="60"/>
              <w:left w:type="dxa" w:w="110"/>
              <w:bottom w:type="dxa" w:w="60"/>
              <w:right w:type="dxa" w:w="110"/>
            </w:tcMar>
          </w:tcPr>
          <w:p>
            <w:pPr>
              <w:keepLines/>
              <w:spacing w:after="0"/>
            </w:pPr>
            <w:r>
              <w:rPr>
                <w:sz w:val="19"/>
                <w:szCs w:val="19"/>
              </w:rPr>
              <w:t xml:space="preserve">/api/retrieve + /api/health → MERGE</w:t>
            </w:r>
          </w:p>
        </w:tc>
        <w:tc>
          <w:tcPr>
            <w:tcW w:type="dxa" w:w="1800"/>
            <w:shd w:fill="F7F8FA" w:val="clear"/>
            <w:tcMar>
              <w:top w:type="dxa" w:w="60"/>
              <w:left w:type="dxa" w:w="110"/>
              <w:bottom w:type="dxa" w:w="60"/>
              <w:right w:type="dxa" w:w="110"/>
            </w:tcMar>
          </w:tcPr>
          <w:p>
            <w:pPr>
              <w:keepLines/>
              <w:spacing w:after="0"/>
            </w:pPr>
            <w:r>
              <w:rPr>
                <w:sz w:val="19"/>
                <w:szCs w:val="19"/>
              </w:rPr>
              <w:t xml:space="preserve">A4</w:t>
            </w:r>
          </w:p>
        </w:tc>
        <w:tc>
          <w:tcPr>
            <w:tcW w:type="dxa" w:w="1800"/>
            <w:shd w:fill="F7F8FA" w:val="clear"/>
            <w:tcMar>
              <w:top w:type="dxa" w:w="60"/>
              <w:left w:type="dxa" w:w="110"/>
              <w:bottom w:type="dxa" w:w="60"/>
              <w:right w:type="dxa" w:w="110"/>
            </w:tcMar>
          </w:tcPr>
          <w:p>
            <w:pPr>
              <w:keepLines/>
              <w:spacing w:after="0"/>
            </w:pPr>
            <w:r>
              <w:rPr>
                <w:sz w:val="19"/>
                <w:szCs w:val="19"/>
              </w:rPr>
              <w:t xml:space="preserve">G2 (hard gate)</w:t>
            </w:r>
          </w:p>
        </w:tc>
        <w:tc>
          <w:tcPr>
            <w:tcW w:type="dxa" w:w="80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800"/>
            <w:shd w:fill="FFFFFF" w:val="clear"/>
            <w:tcMar>
              <w:top w:type="dxa" w:w="60"/>
              <w:left w:type="dxa" w:w="110"/>
              <w:bottom w:type="dxa" w:w="60"/>
              <w:right w:type="dxa" w:w="110"/>
            </w:tcMar>
          </w:tcPr>
          <w:p>
            <w:pPr>
              <w:keepLines/>
              <w:spacing w:after="0"/>
            </w:pPr>
            <w:r>
              <w:rPr>
                <w:sz w:val="19"/>
                <w:szCs w:val="19"/>
              </w:rPr>
              <w:t xml:space="preserve">A6</w:t>
            </w:r>
          </w:p>
        </w:tc>
        <w:tc>
          <w:tcPr>
            <w:tcW w:type="dxa" w:w="1330"/>
            <w:shd w:fill="FFFFFF" w:val="clear"/>
            <w:tcMar>
              <w:top w:type="dxa" w:w="60"/>
              <w:left w:type="dxa" w:w="110"/>
              <w:bottom w:type="dxa" w:w="60"/>
              <w:right w:type="dxa" w:w="110"/>
            </w:tcMar>
          </w:tcPr>
          <w:p>
            <w:pPr>
              <w:keepLines/>
              <w:spacing w:after="0"/>
            </w:pPr>
            <w:r>
              <w:rPr>
                <w:sz w:val="19"/>
                <w:szCs w:val="19"/>
              </w:rPr>
              <w:t xml:space="preserve">Day 5 AM</w:t>
            </w:r>
          </w:p>
        </w:tc>
        <w:tc>
          <w:tcPr>
            <w:tcW w:type="dxa" w:w="3550"/>
            <w:shd w:fill="FFFFFF" w:val="clear"/>
            <w:tcMar>
              <w:top w:type="dxa" w:w="60"/>
              <w:left w:type="dxa" w:w="110"/>
              <w:bottom w:type="dxa" w:w="60"/>
              <w:right w:type="dxa" w:w="110"/>
            </w:tcMar>
          </w:tcPr>
          <w:p>
            <w:pPr>
              <w:keepLines/>
              <w:spacing w:after="0"/>
            </w:pPr>
            <w:r>
              <w:rPr>
                <w:sz w:val="19"/>
                <w:szCs w:val="19"/>
              </w:rPr>
              <w:t xml:space="preserve">Merge FIRST in the train</w:t>
            </w:r>
          </w:p>
        </w:tc>
        <w:tc>
          <w:tcPr>
            <w:tcW w:type="dxa" w:w="1800"/>
            <w:shd w:fill="FFFFFF" w:val="clear"/>
            <w:tcMar>
              <w:top w:type="dxa" w:w="60"/>
              <w:left w:type="dxa" w:w="110"/>
              <w:bottom w:type="dxa" w:w="60"/>
              <w:right w:type="dxa" w:w="110"/>
            </w:tcMar>
          </w:tcPr>
          <w:p>
            <w:pPr>
              <w:keepLines/>
              <w:spacing w:after="0"/>
            </w:pPr>
            <w:r>
              <w:rPr>
                <w:sz w:val="19"/>
                <w:szCs w:val="19"/>
              </w:rPr>
              <w:t xml:space="preserve">A5 + B5 + C5 all Done</w:t>
            </w:r>
          </w:p>
        </w:tc>
        <w:tc>
          <w:tcPr>
            <w:tcW w:type="dxa" w:w="1800"/>
            <w:shd w:fill="FFFFFF" w:val="clear"/>
            <w:tcMar>
              <w:top w:type="dxa" w:w="60"/>
              <w:left w:type="dxa" w:w="110"/>
              <w:bottom w:type="dxa" w:w="60"/>
              <w:right w:type="dxa" w:w="110"/>
            </w:tcMar>
          </w:tcPr>
          <w:p>
            <w:pPr>
              <w:keepLines/>
              <w:spacing w:after="0"/>
            </w:pPr>
            <w:r>
              <w:rPr>
                <w:sz w:val="19"/>
                <w:szCs w:val="19"/>
              </w:rPr>
              <w:t xml:space="preserve">B6</w:t>
            </w:r>
          </w:p>
        </w:tc>
        <w:tc>
          <w:tcPr>
            <w:tcW w:type="dxa" w:w="80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800"/>
            <w:shd w:fill="F7F8FA" w:val="clear"/>
            <w:tcMar>
              <w:top w:type="dxa" w:w="60"/>
              <w:left w:type="dxa" w:w="110"/>
              <w:bottom w:type="dxa" w:w="60"/>
              <w:right w:type="dxa" w:w="110"/>
            </w:tcMar>
          </w:tcPr>
          <w:p>
            <w:pPr>
              <w:keepLines/>
              <w:spacing w:after="0"/>
            </w:pPr>
            <w:r>
              <w:rPr>
                <w:sz w:val="19"/>
                <w:szCs w:val="19"/>
              </w:rPr>
              <w:t xml:space="preserve">A7*</w:t>
            </w:r>
          </w:p>
        </w:tc>
        <w:tc>
          <w:tcPr>
            <w:tcW w:type="dxa" w:w="1330"/>
            <w:shd w:fill="F7F8FA" w:val="clear"/>
            <w:tcMar>
              <w:top w:type="dxa" w:w="60"/>
              <w:left w:type="dxa" w:w="110"/>
              <w:bottom w:type="dxa" w:w="60"/>
              <w:right w:type="dxa" w:w="110"/>
            </w:tcMar>
          </w:tcPr>
          <w:p>
            <w:pPr>
              <w:keepLines/>
              <w:spacing w:after="0"/>
            </w:pPr>
            <w:r>
              <w:rPr>
                <w:sz w:val="19"/>
                <w:szCs w:val="19"/>
              </w:rPr>
              <w:t xml:space="preserve">Day 5</w:t>
            </w:r>
          </w:p>
        </w:tc>
        <w:tc>
          <w:tcPr>
            <w:tcW w:type="dxa" w:w="3550"/>
            <w:shd w:fill="F7F8FA" w:val="clear"/>
            <w:tcMar>
              <w:top w:type="dxa" w:w="60"/>
              <w:left w:type="dxa" w:w="110"/>
              <w:bottom w:type="dxa" w:w="60"/>
              <w:right w:type="dxa" w:w="110"/>
            </w:tcMar>
          </w:tcPr>
          <w:p>
            <w:pPr>
              <w:keepLines/>
              <w:spacing w:after="0"/>
            </w:pPr>
            <w:r>
              <w:rPr>
                <w:sz w:val="19"/>
                <w:szCs w:val="19"/>
              </w:rPr>
              <w:t xml:space="preserve">Close seams 1–2 with C + demo reset script (*your share of G2)</w:t>
            </w:r>
          </w:p>
        </w:tc>
        <w:tc>
          <w:tcPr>
            <w:tcW w:type="dxa" w:w="1800"/>
            <w:shd w:fill="F7F8FA" w:val="clear"/>
            <w:tcMar>
              <w:top w:type="dxa" w:w="60"/>
              <w:left w:type="dxa" w:w="110"/>
              <w:bottom w:type="dxa" w:w="60"/>
              <w:right w:type="dxa" w:w="110"/>
            </w:tcMar>
          </w:tcPr>
          <w:p>
            <w:pPr>
              <w:keepLines/>
              <w:spacing w:after="0"/>
            </w:pPr>
            <w:r>
              <w:rPr>
                <w:sz w:val="19"/>
                <w:szCs w:val="19"/>
              </w:rPr>
              <w:t xml:space="preserve">Merge train done</w:t>
            </w:r>
          </w:p>
        </w:tc>
        <w:tc>
          <w:tcPr>
            <w:tcW w:type="dxa" w:w="1800"/>
            <w:shd w:fill="F7F8FA" w:val="clear"/>
            <w:tcMar>
              <w:top w:type="dxa" w:w="60"/>
              <w:left w:type="dxa" w:w="110"/>
              <w:bottom w:type="dxa" w:w="60"/>
              <w:right w:type="dxa" w:w="110"/>
            </w:tcMar>
          </w:tcPr>
          <w:p>
            <w:pPr>
              <w:keepLines/>
              <w:spacing w:after="0"/>
            </w:pPr>
            <w:r>
              <w:rPr>
                <w:sz w:val="19"/>
                <w:szCs w:val="19"/>
              </w:rPr>
              <w:t xml:space="preserve">G2 → Done</w:t>
            </w:r>
          </w:p>
        </w:tc>
        <w:tc>
          <w:tcPr>
            <w:tcW w:type="dxa" w:w="800"/>
            <w:shd w:fill="F7F8FA" w:val="clear"/>
            <w:tcMar>
              <w:top w:type="dxa" w:w="60"/>
              <w:left w:type="dxa" w:w="110"/>
              <w:bottom w:type="dxa" w:w="60"/>
              <w:right w:type="dxa" w:w="110"/>
            </w:tcMar>
          </w:tcPr>
          <w:p>
            <w:pPr>
              <w:keepLines/>
              <w:spacing w:after="0"/>
            </w:pPr>
            <w:r>
              <w:rPr>
                <w:sz w:val="19"/>
                <w:szCs w:val="19"/>
              </w:rPr>
              <w:t xml:space="preserve">No</w:t>
            </w:r>
          </w:p>
        </w:tc>
      </w:tr>
      <w:tr>
        <w:tc>
          <w:tcPr>
            <w:tcW w:type="dxa" w:w="800"/>
            <w:shd w:fill="FFFFFF" w:val="clear"/>
            <w:tcMar>
              <w:top w:type="dxa" w:w="60"/>
              <w:left w:type="dxa" w:w="110"/>
              <w:bottom w:type="dxa" w:w="60"/>
              <w:right w:type="dxa" w:w="110"/>
            </w:tcMar>
          </w:tcPr>
          <w:p>
            <w:pPr>
              <w:keepLines/>
              <w:spacing w:after="0"/>
            </w:pPr>
            <w:r>
              <w:rPr>
                <w:sz w:val="19"/>
                <w:szCs w:val="19"/>
              </w:rPr>
              <w:t xml:space="preserve">A8*</w:t>
            </w:r>
          </w:p>
        </w:tc>
        <w:tc>
          <w:tcPr>
            <w:tcW w:type="dxa" w:w="1330"/>
            <w:shd w:fill="FFFFFF" w:val="clear"/>
            <w:tcMar>
              <w:top w:type="dxa" w:w="60"/>
              <w:left w:type="dxa" w:w="110"/>
              <w:bottom w:type="dxa" w:w="60"/>
              <w:right w:type="dxa" w:w="110"/>
            </w:tcMar>
          </w:tcPr>
          <w:p>
            <w:pPr>
              <w:keepLines/>
              <w:spacing w:after="0"/>
            </w:pPr>
            <w:r>
              <w:rPr>
                <w:sz w:val="19"/>
                <w:szCs w:val="19"/>
              </w:rPr>
              <w:t xml:space="preserve">Day 6</w:t>
            </w:r>
          </w:p>
        </w:tc>
        <w:tc>
          <w:tcPr>
            <w:tcW w:type="dxa" w:w="3550"/>
            <w:shd w:fill="FFFFFF" w:val="clear"/>
            <w:tcMar>
              <w:top w:type="dxa" w:w="60"/>
              <w:left w:type="dxa" w:w="110"/>
              <w:bottom w:type="dxa" w:w="60"/>
              <w:right w:type="dxa" w:w="110"/>
            </w:tcMar>
          </w:tcPr>
          <w:p>
            <w:pPr>
              <w:keepLines/>
              <w:spacing w:after="0"/>
            </w:pPr>
            <w:r>
              <w:rPr>
                <w:sz w:val="19"/>
                <w:szCs w:val="19"/>
              </w:rPr>
              <w:t xml:space="preserve">Demo ops + backup recording (*your share of G3)</w:t>
            </w:r>
          </w:p>
        </w:tc>
        <w:tc>
          <w:tcPr>
            <w:tcW w:type="dxa" w:w="1800"/>
            <w:shd w:fill="FFFFFF" w:val="clear"/>
            <w:tcMar>
              <w:top w:type="dxa" w:w="60"/>
              <w:left w:type="dxa" w:w="110"/>
              <w:bottom w:type="dxa" w:w="60"/>
              <w:right w:type="dxa" w:w="110"/>
            </w:tcMar>
          </w:tcPr>
          <w:p>
            <w:pPr>
              <w:keepLines/>
              <w:spacing w:after="0"/>
            </w:pPr>
            <w:r>
              <w:rPr>
                <w:sz w:val="19"/>
                <w:szCs w:val="19"/>
              </w:rPr>
              <w:t xml:space="preserve">G2</w:t>
            </w:r>
          </w:p>
        </w:tc>
        <w:tc>
          <w:tcPr>
            <w:tcW w:type="dxa" w:w="1800"/>
            <w:shd w:fill="FFFFFF" w:val="clear"/>
            <w:tcMar>
              <w:top w:type="dxa" w:w="60"/>
              <w:left w:type="dxa" w:w="110"/>
              <w:bottom w:type="dxa" w:w="60"/>
              <w:right w:type="dxa" w:w="110"/>
            </w:tcMar>
          </w:tcPr>
          <w:p>
            <w:pPr>
              <w:keepLines/>
              <w:spacing w:after="0"/>
            </w:pPr>
            <w:r>
              <w:rPr>
                <w:sz w:val="19"/>
                <w:szCs w:val="19"/>
              </w:rPr>
              <w:t xml:space="preserve">G4</w:t>
            </w:r>
          </w:p>
        </w:tc>
        <w:tc>
          <w:tcPr>
            <w:tcW w:type="dxa" w:w="800"/>
            <w:shd w:fill="FFFFFF" w:val="clear"/>
            <w:tcMar>
              <w:top w:type="dxa" w:w="60"/>
              <w:left w:type="dxa" w:w="110"/>
              <w:bottom w:type="dxa" w:w="60"/>
              <w:right w:type="dxa" w:w="110"/>
            </w:tcMar>
          </w:tcPr>
          <w:p>
            <w:pPr>
              <w:keepLines/>
              <w:spacing w:after="0"/>
            </w:pPr>
            <w:r>
              <w:rPr>
                <w:sz w:val="19"/>
                <w:szCs w:val="19"/>
              </w:rPr>
              <w:t xml:space="preserve">No</w:t>
            </w:r>
          </w:p>
        </w:tc>
      </w:tr>
      <w:tr>
        <w:tc>
          <w:tcPr>
            <w:tcW w:type="dxa" w:w="800"/>
            <w:shd w:fill="F7F8FA" w:val="clear"/>
            <w:tcMar>
              <w:top w:type="dxa" w:w="60"/>
              <w:left w:type="dxa" w:w="110"/>
              <w:bottom w:type="dxa" w:w="60"/>
              <w:right w:type="dxa" w:w="110"/>
            </w:tcMar>
          </w:tcPr>
          <w:p>
            <w:pPr>
              <w:keepLines/>
              <w:spacing w:after="0"/>
            </w:pPr>
            <w:r>
              <w:rPr>
                <w:sz w:val="19"/>
                <w:szCs w:val="19"/>
              </w:rPr>
              <w:t xml:space="preserve">G4</w:t>
            </w:r>
          </w:p>
        </w:tc>
        <w:tc>
          <w:tcPr>
            <w:tcW w:type="dxa" w:w="1330"/>
            <w:shd w:fill="F7F8FA" w:val="clear"/>
            <w:tcMar>
              <w:top w:type="dxa" w:w="60"/>
              <w:left w:type="dxa" w:w="110"/>
              <w:bottom w:type="dxa" w:w="60"/>
              <w:right w:type="dxa" w:w="110"/>
            </w:tcMar>
          </w:tcPr>
          <w:p>
            <w:pPr>
              <w:keepLines/>
              <w:spacing w:after="0"/>
            </w:pPr>
            <w:r>
              <w:rPr>
                <w:sz w:val="19"/>
                <w:szCs w:val="19"/>
              </w:rPr>
              <w:t xml:space="preserve">Day 7</w:t>
            </w:r>
          </w:p>
        </w:tc>
        <w:tc>
          <w:tcPr>
            <w:tcW w:type="dxa" w:w="3550"/>
            <w:shd w:fill="F7F8FA" w:val="clear"/>
            <w:tcMar>
              <w:top w:type="dxa" w:w="60"/>
              <w:left w:type="dxa" w:w="110"/>
              <w:bottom w:type="dxa" w:w="60"/>
              <w:right w:type="dxa" w:w="110"/>
            </w:tcMar>
          </w:tcPr>
          <w:p>
            <w:pPr>
              <w:keepLines/>
              <w:spacing w:after="0"/>
            </w:pPr>
            <w:r>
              <w:rPr>
                <w:sz w:val="19"/>
                <w:szCs w:val="19"/>
              </w:rPr>
              <w:t xml:space="preserve">Open (2 min) + run ops; DEMO_SAFE_MODE in reach</w:t>
            </w:r>
          </w:p>
        </w:tc>
        <w:tc>
          <w:tcPr>
            <w:tcW w:type="dxa" w:w="1800"/>
            <w:shd w:fill="F7F8FA" w:val="clear"/>
            <w:tcMar>
              <w:top w:type="dxa" w:w="60"/>
              <w:left w:type="dxa" w:w="110"/>
              <w:bottom w:type="dxa" w:w="60"/>
              <w:right w:type="dxa" w:w="110"/>
            </w:tcMar>
          </w:tcPr>
          <w:p>
            <w:pPr>
              <w:keepLines/>
              <w:spacing w:after="0"/>
            </w:pPr>
            <w:r>
              <w:rPr>
                <w:sz w:val="19"/>
                <w:szCs w:val="19"/>
              </w:rPr>
              <w:t xml:space="preserve">G3</w:t>
            </w:r>
          </w:p>
        </w:tc>
        <w:tc>
          <w:tcPr>
            <w:tcW w:type="dxa" w:w="1800"/>
            <w:shd w:fill="F7F8FA" w:val="clear"/>
            <w:tcMar>
              <w:top w:type="dxa" w:w="60"/>
              <w:left w:type="dxa" w:w="110"/>
              <w:bottom w:type="dxa" w:w="60"/>
              <w:right w:type="dxa" w:w="110"/>
            </w:tcMar>
          </w:tcPr>
          <w:p>
            <w:pPr>
              <w:keepLines/>
              <w:spacing w:after="0"/>
            </w:pPr>
            <w:r>
              <w:rPr>
                <w:sz w:val="19"/>
                <w:szCs w:val="19"/>
              </w:rPr>
              <w:t xml:space="preserve">—</w:t>
            </w:r>
          </w:p>
        </w:tc>
        <w:tc>
          <w:tcPr>
            <w:tcW w:type="dxa" w:w="800"/>
            <w:shd w:fill="F7F8FA" w:val="clear"/>
            <w:tcMar>
              <w:top w:type="dxa" w:w="60"/>
              <w:left w:type="dxa" w:w="110"/>
              <w:bottom w:type="dxa" w:w="60"/>
              <w:right w:type="dxa" w:w="110"/>
            </w:tcMar>
          </w:tcPr>
          <w:p>
            <w:pPr>
              <w:keepLines/>
              <w:spacing w:after="0"/>
            </w:pPr>
            <w:r>
              <w:rPr>
                <w:sz w:val="19"/>
                <w:szCs w:val="19"/>
              </w:rPr>
              <w:t xml:space="preserve">No</w:t>
            </w:r>
          </w:p>
        </w:tc>
      </w:tr>
    </w:tbl>
    <w:p>
      <w:pPr>
        <w:pStyle w:val="Heading1"/>
        <w:spacing w:after="140" w:before="300"/>
      </w:pPr>
      <w:r>
        <w:t xml:space="preserve">2. How you will use Codex + Spec-Kit this week</w:t>
      </w:r>
    </w:p>
    <w:p>
      <w:pPr>
        <w:keepLines/>
        <w:spacing w:after="120" w:before="0" w:line="264"/>
      </w:pPr>
      <w:r>
        <w:t xml:space="preserve">Spec-Kit turns Codex from a chat assistant into a </w:t>
      </w:r>
      <w:r>
        <w:rPr>
          <w:b/>
          <w:bCs/>
        </w:rPr>
        <w:t xml:space="preserve">spec-driven build pipeline</w:t>
      </w:r>
      <w:r>
        <w:t xml:space="preserve">. You run its stages in order inside a Codex session launched from the repo root. Each stage writes real artifacts into the repo (under </w:t>
      </w:r>
      <w:r>
        <w:rPr>
          <w:rFonts w:ascii="Consolas" w:cs="Consolas" w:eastAsia="Consolas" w:hAnsi="Consolas"/>
          <w:sz w:val="19"/>
          <w:szCs w:val="19"/>
          <w:shd w:fill="F2F4F7" w:val="clear"/>
        </w:rPr>
        <w:t xml:space="preserve">.specify/</w:t>
      </w:r>
      <w:r>
        <w:t xml:space="preserve"> and your feature directory), so the work is reviewable and resumable.</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450"/>
        <w:gridCol w:w="2500"/>
        <w:gridCol w:w="6130"/>
      </w:tblGrid>
      <w:tr>
        <w:trPr>
          <w:tblHeader/>
        </w:trPr>
        <w:tc>
          <w:tcPr>
            <w:tcW w:type="dxa" w:w="1450"/>
            <w:shd w:fill="1F4E79" w:val="clear"/>
            <w:tcMar>
              <w:top w:type="dxa" w:w="70"/>
              <w:left w:type="dxa" w:w="110"/>
              <w:bottom w:type="dxa" w:w="70"/>
              <w:right w:type="dxa" w:w="110"/>
            </w:tcMar>
          </w:tcPr>
          <w:p>
            <w:pPr>
              <w:spacing w:after="0"/>
            </w:pPr>
            <w:r>
              <w:rPr>
                <w:b/>
                <w:bCs/>
                <w:color w:val="FFFFFF"/>
                <w:sz w:val="19"/>
                <w:szCs w:val="19"/>
              </w:rPr>
              <w:t xml:space="preserve">Stage</w:t>
            </w:r>
          </w:p>
        </w:tc>
        <w:tc>
          <w:tcPr>
            <w:tcW w:type="dxa" w:w="2500"/>
            <w:shd w:fill="1F4E79" w:val="clear"/>
            <w:tcMar>
              <w:top w:type="dxa" w:w="70"/>
              <w:left w:type="dxa" w:w="110"/>
              <w:bottom w:type="dxa" w:w="70"/>
              <w:right w:type="dxa" w:w="110"/>
            </w:tcMar>
          </w:tcPr>
          <w:p>
            <w:pPr>
              <w:spacing w:after="0"/>
            </w:pPr>
            <w:r>
              <w:rPr>
                <w:b/>
                <w:bCs/>
                <w:color w:val="FFFFFF"/>
                <w:sz w:val="19"/>
                <w:szCs w:val="19"/>
              </w:rPr>
              <w:t xml:space="preserve">Command (Codex skills mode)</w:t>
            </w:r>
          </w:p>
        </w:tc>
        <w:tc>
          <w:tcPr>
            <w:tcW w:type="dxa" w:w="6130"/>
            <w:shd w:fill="1F4E79" w:val="clear"/>
            <w:tcMar>
              <w:top w:type="dxa" w:w="70"/>
              <w:left w:type="dxa" w:w="110"/>
              <w:bottom w:type="dxa" w:w="70"/>
              <w:right w:type="dxa" w:w="110"/>
            </w:tcMar>
          </w:tcPr>
          <w:p>
            <w:pPr>
              <w:spacing w:after="0"/>
            </w:pPr>
            <w:r>
              <w:rPr>
                <w:b/>
                <w:bCs/>
                <w:color w:val="FFFFFF"/>
                <w:sz w:val="19"/>
                <w:szCs w:val="19"/>
              </w:rPr>
              <w:t xml:space="preserve">What it produces / how you use it this week</w:t>
            </w:r>
          </w:p>
        </w:tc>
      </w:tr>
      <w:tr>
        <w:tc>
          <w:tcPr>
            <w:tcW w:type="dxa" w:w="1450"/>
            <w:shd w:fill="FFFFFF" w:val="clear"/>
            <w:tcMar>
              <w:top w:type="dxa" w:w="60"/>
              <w:left w:type="dxa" w:w="110"/>
              <w:bottom w:type="dxa" w:w="60"/>
              <w:right w:type="dxa" w:w="110"/>
            </w:tcMar>
          </w:tcPr>
          <w:p>
            <w:pPr>
              <w:keepLines/>
              <w:spacing w:after="0"/>
            </w:pPr>
            <w:r>
              <w:rPr>
                <w:sz w:val="19"/>
                <w:szCs w:val="19"/>
              </w:rPr>
              <w:t xml:space="preserve">Constitution</w:t>
            </w:r>
          </w:p>
        </w:tc>
        <w:tc>
          <w:tcPr>
            <w:tcW w:type="dxa" w:w="2500"/>
            <w:shd w:fill="FFFFFF" w:val="clear"/>
            <w:tcMar>
              <w:top w:type="dxa" w:w="60"/>
              <w:left w:type="dxa" w:w="110"/>
              <w:bottom w:type="dxa" w:w="60"/>
              <w:right w:type="dxa" w:w="110"/>
            </w:tcMar>
          </w:tcPr>
          <w:p>
            <w:pPr>
              <w:keepLines/>
              <w:spacing w:after="0"/>
            </w:pPr>
            <w:r>
              <w:rPr>
                <w:sz w:val="19"/>
                <w:szCs w:val="19"/>
              </w:rPr>
              <w:t xml:space="preserve">$speckit-constitution</w:t>
            </w:r>
          </w:p>
        </w:tc>
        <w:tc>
          <w:tcPr>
            <w:tcW w:type="dxa" w:w="6130"/>
            <w:shd w:fill="FFFFFF" w:val="clear"/>
            <w:tcMar>
              <w:top w:type="dxa" w:w="60"/>
              <w:left w:type="dxa" w:w="110"/>
              <w:bottom w:type="dxa" w:w="60"/>
              <w:right w:type="dxa" w:w="110"/>
            </w:tcMar>
          </w:tcPr>
          <w:p>
            <w:pPr>
              <w:keepLines/>
              <w:spacing w:after="0"/>
            </w:pPr>
            <w:r>
              <w:rPr>
                <w:sz w:val="19"/>
                <w:szCs w:val="19"/>
              </w:rPr>
              <w:t xml:space="preserve">Project-wide non-negotiable principles. Run </w:t>
            </w:r>
            <w:r>
              <w:rPr>
                <w:b/>
                <w:bCs/>
                <w:sz w:val="19"/>
                <w:szCs w:val="19"/>
              </w:rPr>
              <w:t xml:space="preserve">once</w:t>
            </w:r>
            <w:r>
              <w:rPr>
                <w:sz w:val="19"/>
                <w:szCs w:val="19"/>
              </w:rPr>
              <w:t xml:space="preserve">, by Person A, during G1. Every later stage checks itself against it.</w:t>
            </w:r>
          </w:p>
        </w:tc>
      </w:tr>
      <w:tr>
        <w:tc>
          <w:tcPr>
            <w:tcW w:type="dxa" w:w="1450"/>
            <w:shd w:fill="F7F8FA" w:val="clear"/>
            <w:tcMar>
              <w:top w:type="dxa" w:w="60"/>
              <w:left w:type="dxa" w:w="110"/>
              <w:bottom w:type="dxa" w:w="60"/>
              <w:right w:type="dxa" w:w="110"/>
            </w:tcMar>
          </w:tcPr>
          <w:p>
            <w:pPr>
              <w:keepLines/>
              <w:spacing w:after="0"/>
            </w:pPr>
            <w:r>
              <w:rPr>
                <w:sz w:val="19"/>
                <w:szCs w:val="19"/>
              </w:rPr>
              <w:t xml:space="preserve">Specify</w:t>
            </w:r>
          </w:p>
        </w:tc>
        <w:tc>
          <w:tcPr>
            <w:tcW w:type="dxa" w:w="2500"/>
            <w:shd w:fill="F7F8FA" w:val="clear"/>
            <w:tcMar>
              <w:top w:type="dxa" w:w="60"/>
              <w:left w:type="dxa" w:w="110"/>
              <w:bottom w:type="dxa" w:w="60"/>
              <w:right w:type="dxa" w:w="110"/>
            </w:tcMar>
          </w:tcPr>
          <w:p>
            <w:pPr>
              <w:keepLines/>
              <w:spacing w:after="0"/>
            </w:pPr>
            <w:r>
              <w:rPr>
                <w:sz w:val="19"/>
                <w:szCs w:val="19"/>
              </w:rPr>
              <w:t xml:space="preserve">$speckit-specify</w:t>
            </w:r>
          </w:p>
        </w:tc>
        <w:tc>
          <w:tcPr>
            <w:tcW w:type="dxa" w:w="6130"/>
            <w:shd w:fill="F7F8FA" w:val="clear"/>
            <w:tcMar>
              <w:top w:type="dxa" w:w="60"/>
              <w:left w:type="dxa" w:w="110"/>
              <w:bottom w:type="dxa" w:w="60"/>
              <w:right w:type="dxa" w:w="110"/>
            </w:tcMar>
          </w:tcPr>
          <w:p>
            <w:pPr>
              <w:keepLines/>
              <w:spacing w:after="0"/>
            </w:pPr>
            <w:r>
              <w:rPr>
                <w:sz w:val="19"/>
                <w:szCs w:val="19"/>
              </w:rPr>
              <w:t xml:space="preserve">Your feature spec (the WHAT and WHY). You paste the prepared prompt from this guide — it is already written; do not improvise it.</w:t>
            </w:r>
          </w:p>
        </w:tc>
      </w:tr>
      <w:tr>
        <w:tc>
          <w:tcPr>
            <w:tcW w:type="dxa" w:w="1450"/>
            <w:shd w:fill="FFFFFF" w:val="clear"/>
            <w:tcMar>
              <w:top w:type="dxa" w:w="60"/>
              <w:left w:type="dxa" w:w="110"/>
              <w:bottom w:type="dxa" w:w="60"/>
              <w:right w:type="dxa" w:w="110"/>
            </w:tcMar>
          </w:tcPr>
          <w:p>
            <w:pPr>
              <w:keepLines/>
              <w:spacing w:after="0"/>
            </w:pPr>
            <w:r>
              <w:rPr>
                <w:sz w:val="19"/>
                <w:szCs w:val="19"/>
              </w:rPr>
              <w:t xml:space="preserve">Plan</w:t>
            </w:r>
          </w:p>
        </w:tc>
        <w:tc>
          <w:tcPr>
            <w:tcW w:type="dxa" w:w="2500"/>
            <w:shd w:fill="FFFFFF" w:val="clear"/>
            <w:tcMar>
              <w:top w:type="dxa" w:w="60"/>
              <w:left w:type="dxa" w:w="110"/>
              <w:bottom w:type="dxa" w:w="60"/>
              <w:right w:type="dxa" w:w="110"/>
            </w:tcMar>
          </w:tcPr>
          <w:p>
            <w:pPr>
              <w:keepLines/>
              <w:spacing w:after="0"/>
            </w:pPr>
            <w:r>
              <w:rPr>
                <w:sz w:val="19"/>
                <w:szCs w:val="19"/>
              </w:rPr>
              <w:t xml:space="preserve">$speckit-plan</w:t>
            </w:r>
          </w:p>
        </w:tc>
        <w:tc>
          <w:tcPr>
            <w:tcW w:type="dxa" w:w="6130"/>
            <w:shd w:fill="FFFFFF" w:val="clear"/>
            <w:tcMar>
              <w:top w:type="dxa" w:w="60"/>
              <w:left w:type="dxa" w:w="110"/>
              <w:bottom w:type="dxa" w:w="60"/>
              <w:right w:type="dxa" w:w="110"/>
            </w:tcMar>
          </w:tcPr>
          <w:p>
            <w:pPr>
              <w:keepLines/>
              <w:spacing w:after="0"/>
            </w:pPr>
            <w:r>
              <w:rPr>
                <w:sz w:val="19"/>
                <w:szCs w:val="19"/>
              </w:rPr>
              <w:t xml:space="preserve">The technical plan (the HOW): stack, packages, structure. Again, paste the prepared prompt.</w:t>
            </w:r>
          </w:p>
        </w:tc>
      </w:tr>
      <w:tr>
        <w:tc>
          <w:tcPr>
            <w:tcW w:type="dxa" w:w="1450"/>
            <w:shd w:fill="F7F8FA" w:val="clear"/>
            <w:tcMar>
              <w:top w:type="dxa" w:w="60"/>
              <w:left w:type="dxa" w:w="110"/>
              <w:bottom w:type="dxa" w:w="60"/>
              <w:right w:type="dxa" w:w="110"/>
            </w:tcMar>
          </w:tcPr>
          <w:p>
            <w:pPr>
              <w:keepLines/>
              <w:spacing w:after="0"/>
            </w:pPr>
            <w:r>
              <w:rPr>
                <w:sz w:val="19"/>
                <w:szCs w:val="19"/>
              </w:rPr>
              <w:t xml:space="preserve">Tasks</w:t>
            </w:r>
          </w:p>
        </w:tc>
        <w:tc>
          <w:tcPr>
            <w:tcW w:type="dxa" w:w="2500"/>
            <w:shd w:fill="F7F8FA" w:val="clear"/>
            <w:tcMar>
              <w:top w:type="dxa" w:w="60"/>
              <w:left w:type="dxa" w:w="110"/>
              <w:bottom w:type="dxa" w:w="60"/>
              <w:right w:type="dxa" w:w="110"/>
            </w:tcMar>
          </w:tcPr>
          <w:p>
            <w:pPr>
              <w:keepLines/>
              <w:spacing w:after="0"/>
            </w:pPr>
            <w:r>
              <w:rPr>
                <w:sz w:val="19"/>
                <w:szCs w:val="19"/>
              </w:rPr>
              <w:t xml:space="preserve">$speckit-tasks</w:t>
            </w:r>
          </w:p>
        </w:tc>
        <w:tc>
          <w:tcPr>
            <w:tcW w:type="dxa" w:w="6130"/>
            <w:shd w:fill="F7F8FA" w:val="clear"/>
            <w:tcMar>
              <w:top w:type="dxa" w:w="60"/>
              <w:left w:type="dxa" w:w="110"/>
              <w:bottom w:type="dxa" w:w="60"/>
              <w:right w:type="dxa" w:w="110"/>
            </w:tcMar>
          </w:tcPr>
          <w:p>
            <w:pPr>
              <w:keepLines/>
              <w:spacing w:after="0"/>
            </w:pPr>
            <w:r>
              <w:rPr>
                <w:sz w:val="19"/>
                <w:szCs w:val="19"/>
              </w:rPr>
              <w:t xml:space="preserve">An ordered, dependency-aware task list. </w:t>
            </w:r>
            <w:r>
              <w:rPr>
                <w:b/>
                <w:bCs/>
                <w:sz w:val="19"/>
                <w:szCs w:val="19"/>
              </w:rPr>
              <w:t xml:space="preserve">Review and prune it</w:t>
            </w:r>
            <w:r>
              <w:rPr>
                <w:sz w:val="19"/>
                <w:szCs w:val="19"/>
              </w:rPr>
              <w:t xml:space="preserve"> — the spec describes the full feature; the tracker defines this week. Pruning notes are in your task blocks below.</w:t>
            </w:r>
          </w:p>
        </w:tc>
      </w:tr>
      <w:tr>
        <w:tc>
          <w:tcPr>
            <w:tcW w:type="dxa" w:w="1450"/>
            <w:shd w:fill="FFFFFF" w:val="clear"/>
            <w:tcMar>
              <w:top w:type="dxa" w:w="60"/>
              <w:left w:type="dxa" w:w="110"/>
              <w:bottom w:type="dxa" w:w="60"/>
              <w:right w:type="dxa" w:w="110"/>
            </w:tcMar>
          </w:tcPr>
          <w:p>
            <w:pPr>
              <w:keepLines/>
              <w:spacing w:after="0"/>
            </w:pPr>
            <w:r>
              <w:rPr>
                <w:sz w:val="19"/>
                <w:szCs w:val="19"/>
              </w:rPr>
              <w:t xml:space="preserve">Analyze (optional)</w:t>
            </w:r>
          </w:p>
        </w:tc>
        <w:tc>
          <w:tcPr>
            <w:tcW w:type="dxa" w:w="2500"/>
            <w:shd w:fill="FFFFFF" w:val="clear"/>
            <w:tcMar>
              <w:top w:type="dxa" w:w="60"/>
              <w:left w:type="dxa" w:w="110"/>
              <w:bottom w:type="dxa" w:w="60"/>
              <w:right w:type="dxa" w:w="110"/>
            </w:tcMar>
          </w:tcPr>
          <w:p>
            <w:pPr>
              <w:keepLines/>
              <w:spacing w:after="0"/>
            </w:pPr>
            <w:r>
              <w:rPr>
                <w:sz w:val="19"/>
                <w:szCs w:val="19"/>
              </w:rPr>
              <w:t xml:space="preserve">$speckit-analyze</w:t>
            </w:r>
          </w:p>
        </w:tc>
        <w:tc>
          <w:tcPr>
            <w:tcW w:type="dxa" w:w="6130"/>
            <w:shd w:fill="FFFFFF" w:val="clear"/>
            <w:tcMar>
              <w:top w:type="dxa" w:w="60"/>
              <w:left w:type="dxa" w:w="110"/>
              <w:bottom w:type="dxa" w:w="60"/>
              <w:right w:type="dxa" w:w="110"/>
            </w:tcMar>
          </w:tcPr>
          <w:p>
            <w:pPr>
              <w:keepLines/>
              <w:spacing w:after="0"/>
            </w:pPr>
            <w:r>
              <w:rPr>
                <w:sz w:val="19"/>
                <w:szCs w:val="19"/>
              </w:rPr>
              <w:t xml:space="preserve">Cross-checks spec / plan / tasks for gaps before you build. Worth 5 minutes if time allows.</w:t>
            </w:r>
          </w:p>
        </w:tc>
      </w:tr>
      <w:tr>
        <w:tc>
          <w:tcPr>
            <w:tcW w:type="dxa" w:w="1450"/>
            <w:shd w:fill="F7F8FA" w:val="clear"/>
            <w:tcMar>
              <w:top w:type="dxa" w:w="60"/>
              <w:left w:type="dxa" w:w="110"/>
              <w:bottom w:type="dxa" w:w="60"/>
              <w:right w:type="dxa" w:w="110"/>
            </w:tcMar>
          </w:tcPr>
          <w:p>
            <w:pPr>
              <w:keepLines/>
              <w:spacing w:after="0"/>
            </w:pPr>
            <w:r>
              <w:rPr>
                <w:sz w:val="19"/>
                <w:szCs w:val="19"/>
              </w:rPr>
              <w:t xml:space="preserve">Implement</w:t>
            </w:r>
          </w:p>
        </w:tc>
        <w:tc>
          <w:tcPr>
            <w:tcW w:type="dxa" w:w="2500"/>
            <w:shd w:fill="F7F8FA" w:val="clear"/>
            <w:tcMar>
              <w:top w:type="dxa" w:w="60"/>
              <w:left w:type="dxa" w:w="110"/>
              <w:bottom w:type="dxa" w:w="60"/>
              <w:right w:type="dxa" w:w="110"/>
            </w:tcMar>
          </w:tcPr>
          <w:p>
            <w:pPr>
              <w:keepLines/>
              <w:spacing w:after="0"/>
            </w:pPr>
            <w:r>
              <w:rPr>
                <w:sz w:val="19"/>
                <w:szCs w:val="19"/>
              </w:rPr>
              <w:t xml:space="preserve">$speckit-implement</w:t>
            </w:r>
          </w:p>
        </w:tc>
        <w:tc>
          <w:tcPr>
            <w:tcW w:type="dxa" w:w="6130"/>
            <w:shd w:fill="F7F8FA" w:val="clear"/>
            <w:tcMar>
              <w:top w:type="dxa" w:w="60"/>
              <w:left w:type="dxa" w:w="110"/>
              <w:bottom w:type="dxa" w:w="60"/>
              <w:right w:type="dxa" w:w="110"/>
            </w:tcMar>
          </w:tcPr>
          <w:p>
            <w:pPr>
              <w:keepLines/>
              <w:spacing w:after="0"/>
            </w:pPr>
            <w:r>
              <w:rPr>
                <w:sz w:val="19"/>
                <w:szCs w:val="19"/>
              </w:rPr>
              <w:t xml:space="preserve">Codex executes the task list. </w:t>
            </w:r>
            <w:r>
              <w:rPr>
                <w:b/>
                <w:bCs/>
                <w:sz w:val="19"/>
                <w:szCs w:val="19"/>
              </w:rPr>
              <w:t xml:space="preserve">In this sprint, treat it as a steered pair-programmer, not a one-shot</w:t>
            </w:r>
            <w:r>
              <w:rPr>
                <w:sz w:val="19"/>
                <w:szCs w:val="19"/>
              </w:rPr>
              <w:t xml:space="preserve">: run it after Tasks, point it at the current day’s slice ("do tasks 1–4: the compose skeleton"), review every diff, commit at each passing checkpoint, and resume the next day. Never let it run unattended past a merge deadline.</w:t>
            </w:r>
          </w:p>
        </w:tc>
      </w:tr>
    </w:tbl>
    <w:p>
      <w:pPr>
        <w:spacing w:after="60"/>
      </w:pP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t xml:space="preserve">One-time setup: </w:t>
            </w:r>
            <w:r>
              <w:rPr>
                <w:rFonts w:ascii="Consolas" w:cs="Consolas" w:eastAsia="Consolas" w:hAnsi="Consolas"/>
                <w:sz w:val="19"/>
                <w:szCs w:val="19"/>
                <w:shd w:fill="F2F4F7" w:val="clear"/>
              </w:rPr>
              <w:t xml:space="preserve">specify init</w:t>
            </w:r>
            <w:r>
              <w:t xml:space="preserve"> was run by Person A with </w:t>
            </w:r>
            <w:r>
              <w:rPr>
                <w:rFonts w:ascii="Consolas" w:cs="Consolas" w:eastAsia="Consolas" w:hAnsi="Consolas"/>
                <w:sz w:val="19"/>
                <w:szCs w:val="19"/>
                <w:shd w:fill="F2F4F7" w:val="clear"/>
              </w:rPr>
              <w:t xml:space="preserve">--ai codex</w:t>
            </w:r>
            <w:r>
              <w:t xml:space="preserve">, so the command files ship </w:t>
            </w:r>
            <w:r>
              <w:rPr>
                <w:b/>
                <w:bCs/>
              </w:rPr>
              <w:t xml:space="preserve">inside the repo</w:t>
            </w:r>
            <w:r>
              <w:t xml:space="preserve"> — cloning is all B and C need. </w:t>
            </w:r>
            <w:r>
              <w:rPr>
                <w:rFonts w:ascii="Consolas" w:cs="Consolas" w:eastAsia="Consolas" w:hAnsi="Consolas"/>
                <w:sz w:val="19"/>
                <w:szCs w:val="19"/>
                <w:shd w:fill="F2F4F7" w:val="clear"/>
              </w:rPr>
              <w:t xml:space="preserve">specify check</w:t>
            </w:r>
            <w:r>
              <w:t xml:space="preserve"> verifies your local tools. If a command is missing or misbehaves, </w:t>
            </w:r>
            <w:r>
              <w:rPr>
                <w:rFonts w:ascii="Consolas" w:cs="Consolas" w:eastAsia="Consolas" w:hAnsi="Consolas"/>
                <w:sz w:val="19"/>
                <w:szCs w:val="19"/>
                <w:shd w:fill="F2F4F7" w:val="clear"/>
              </w:rPr>
              <w:t xml:space="preserve">specify self upgrade</w:t>
            </w:r>
            <w:r>
              <w:t xml:space="preserve"> updates the CLI; regenerating command files is Person A’s call, not yours.</w:t>
            </w:r>
          </w:p>
        </w:tc>
      </w:tr>
    </w:tbl>
    <w:p>
      <w:r>
        <w:br w:type="page"/>
      </w:r>
    </w:p>
    <w:p>
      <w:pPr>
        <w:pStyle w:val="Heading1"/>
        <w:spacing w:after="140" w:before="300"/>
      </w:pPr>
      <w:r>
        <w:t xml:space="preserve">3. Day 0 — set up before the sprint (the evening before Day 1)</w:t>
      </w:r>
    </w:p>
    <w:p>
      <w:pPr>
        <w:keepLines/>
        <w:spacing w:after="120" w:before="0" w:line="264"/>
      </w:pPr>
      <w:r>
        <w:t xml:space="preserve">You cannot afford to burn Day 1’s first hour on installs. Have all of this working the night before:</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0080"/>
      </w:tblGrid>
      <w:tr>
        <w:tc>
          <w:tcPr>
            <w:tcW w:type="dxa" w:w="10080"/>
            <w:shd w:fill="F2F4F7" w:val="clear"/>
            <w:tcMar>
              <w:top w:type="dxa" w:w="90"/>
              <w:left w:type="dxa" w:w="140"/>
              <w:bottom w:type="dxa" w:w="90"/>
              <w:right w:type="dxa" w:w="140"/>
            </w:tcMar>
          </w:tcPr>
          <w:p>
            <w:pPr>
              <w:keepLines/>
              <w:spacing w:after="20" w:line="240"/>
            </w:pPr>
            <w:r>
              <w:rPr>
                <w:rFonts w:ascii="Consolas" w:cs="Consolas" w:eastAsia="Consolas" w:hAnsi="Consolas"/>
                <w:sz w:val="19"/>
                <w:szCs w:val="19"/>
              </w:rPr>
              <w:t xml:space="preserve"># uv (Python tool manager) — needed by spec-kit</w:t>
            </w:r>
          </w:p>
          <w:p>
            <w:pPr>
              <w:keepLines/>
              <w:spacing w:after="20" w:line="240"/>
            </w:pPr>
            <w:r>
              <w:rPr>
                <w:rFonts w:ascii="Consolas" w:cs="Consolas" w:eastAsia="Consolas" w:hAnsi="Consolas"/>
                <w:sz w:val="19"/>
                <w:szCs w:val="19"/>
              </w:rPr>
              <w:t xml:space="preserve">curl -LsSf https://astral.sh/uv/install.sh | sh</w:t>
            </w:r>
          </w:p>
          <w:p>
            <w:pPr>
              <w:keepLines/>
              <w:spacing w:after="20" w:line="240"/>
            </w:pPr>
            <w:r>
              <w:rPr>
                <w:rFonts w:ascii="Consolas" w:cs="Consolas" w:eastAsia="Consolas" w:hAnsi="Consolas"/>
                <w:sz w:val="19"/>
                <w:szCs w:val="19"/>
              </w:rPr>
              <w:t xml:space="preserve"> </w:t>
            </w:r>
          </w:p>
          <w:p>
            <w:pPr>
              <w:keepLines/>
              <w:spacing w:after="20" w:line="240"/>
            </w:pPr>
            <w:r>
              <w:rPr>
                <w:rFonts w:ascii="Consolas" w:cs="Consolas" w:eastAsia="Consolas" w:hAnsi="Consolas"/>
                <w:sz w:val="19"/>
                <w:szCs w:val="19"/>
              </w:rPr>
              <w:t xml:space="preserve"># OpenAI Codex CLI (the team agent) — then sign in with your ChatGPT account</w:t>
            </w:r>
          </w:p>
          <w:p>
            <w:pPr>
              <w:keepLines/>
              <w:spacing w:after="20" w:line="240"/>
            </w:pPr>
            <w:r>
              <w:rPr>
                <w:rFonts w:ascii="Consolas" w:cs="Consolas" w:eastAsia="Consolas" w:hAnsi="Consolas"/>
                <w:sz w:val="19"/>
                <w:szCs w:val="19"/>
              </w:rPr>
              <w:t xml:space="preserve">npm install -g @openai/codex</w:t>
            </w:r>
          </w:p>
          <w:p>
            <w:pPr>
              <w:keepLines/>
              <w:spacing w:after="20" w:line="240"/>
            </w:pPr>
            <w:r>
              <w:rPr>
                <w:rFonts w:ascii="Consolas" w:cs="Consolas" w:eastAsia="Consolas" w:hAnsi="Consolas"/>
                <w:sz w:val="19"/>
                <w:szCs w:val="19"/>
              </w:rPr>
              <w:t xml:space="preserve">codex login        # verify afterwards: codex --version</w:t>
            </w:r>
          </w:p>
          <w:p>
            <w:pPr>
              <w:keepLines/>
              <w:spacing w:after="20" w:line="240"/>
            </w:pPr>
            <w:r>
              <w:rPr>
                <w:rFonts w:ascii="Consolas" w:cs="Consolas" w:eastAsia="Consolas" w:hAnsi="Consolas"/>
                <w:sz w:val="19"/>
                <w:szCs w:val="19"/>
              </w:rPr>
              <w:t xml:space="preserve"> </w:t>
            </w:r>
          </w:p>
          <w:p>
            <w:pPr>
              <w:keepLines/>
              <w:spacing w:after="20" w:line="240"/>
            </w:pPr>
            <w:r>
              <w:rPr>
                <w:rFonts w:ascii="Consolas" w:cs="Consolas" w:eastAsia="Consolas" w:hAnsi="Consolas"/>
                <w:sz w:val="19"/>
                <w:szCs w:val="19"/>
              </w:rPr>
              <w:t xml:space="preserve"># Node 20+, pnpm, git + GitHub CLI, Docker</w:t>
            </w:r>
          </w:p>
          <w:p>
            <w:pPr>
              <w:keepLines/>
              <w:spacing w:after="20" w:line="240"/>
            </w:pPr>
            <w:r>
              <w:rPr>
                <w:rFonts w:ascii="Consolas" w:cs="Consolas" w:eastAsia="Consolas" w:hAnsi="Consolas"/>
                <w:sz w:val="19"/>
                <w:szCs w:val="19"/>
              </w:rPr>
              <w:t xml:space="preserve">npm install -g pnpm</w:t>
            </w:r>
          </w:p>
          <w:p>
            <w:pPr>
              <w:keepLines/>
              <w:spacing w:after="20" w:line="240"/>
            </w:pPr>
            <w:r>
              <w:rPr>
                <w:rFonts w:ascii="Consolas" w:cs="Consolas" w:eastAsia="Consolas" w:hAnsi="Consolas"/>
                <w:sz w:val="19"/>
                <w:szCs w:val="19"/>
              </w:rPr>
              <w:t xml:space="preserve">gh auth login      # verify: gh auth status</w:t>
            </w:r>
          </w:p>
        </w:tc>
      </w:tr>
    </w:tbl>
    <w:p>
      <w:pPr>
        <w:spacing w:after="60"/>
      </w:pPr>
    </w:p>
    <w:p>
      <w:pPr>
        <w:pStyle w:val="ListParagraph"/>
        <w:keepLines/>
        <w:numPr>
          <w:ilvl w:val="0"/>
          <w:numId w:val="2"/>
        </w:numPr>
        <w:spacing w:after="70" w:line="264"/>
      </w:pPr>
      <w:r>
        <w:rPr>
          <w:b/>
          <w:bCs/>
        </w:rPr>
        <w:t xml:space="preserve">Python 3.11+</w:t>
      </w:r>
      <w:r>
        <w:t xml:space="preserve">, and Docker Desktop / Engine </w:t>
      </w:r>
      <w:r>
        <w:rPr>
          <w:b/>
          <w:bCs/>
        </w:rPr>
        <w:t xml:space="preserve">with GPU support enabled</w:t>
      </w:r>
      <w:r>
        <w:t xml:space="preserve"> (NVIDIA Container Toolkit or ROCm equivalent).</w:t>
      </w:r>
    </w:p>
    <w:p>
      <w:pPr>
        <w:pStyle w:val="ListParagraph"/>
        <w:keepLines/>
        <w:numPr>
          <w:ilvl w:val="0"/>
          <w:numId w:val="2"/>
        </w:numPr>
        <w:spacing w:after="70" w:line="264"/>
      </w:pPr>
      <w:r>
        <w:rPr>
          <w:b/>
          <w:bCs/>
        </w:rPr>
        <w:t xml:space="preserve">Spec-Kit CLI</w:t>
      </w:r>
      <w:r>
        <w:t xml:space="preserve"> (you are the only one who must have it — B and C get the in-repo command files when they clone):</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0080"/>
      </w:tblGrid>
      <w:tr>
        <w:tc>
          <w:tcPr>
            <w:tcW w:type="dxa" w:w="10080"/>
            <w:shd w:fill="F2F4F7" w:val="clear"/>
            <w:tcMar>
              <w:top w:type="dxa" w:w="90"/>
              <w:left w:type="dxa" w:w="140"/>
              <w:bottom w:type="dxa" w:w="90"/>
              <w:right w:type="dxa" w:w="140"/>
            </w:tcMar>
          </w:tcPr>
          <w:p>
            <w:pPr>
              <w:keepLines/>
              <w:spacing w:after="20" w:line="240"/>
            </w:pPr>
            <w:r>
              <w:rPr>
                <w:rFonts w:ascii="Consolas" w:cs="Consolas" w:eastAsia="Consolas" w:hAnsi="Consolas"/>
                <w:sz w:val="19"/>
                <w:szCs w:val="19"/>
              </w:rPr>
              <w:t xml:space="preserve">uv tool install specify-cli --from git+https://github.com/github/spec-kit.git</w:t>
            </w:r>
          </w:p>
          <w:p>
            <w:pPr>
              <w:keepLines/>
              <w:spacing w:after="20" w:line="240"/>
            </w:pPr>
            <w:r>
              <w:rPr>
                <w:rFonts w:ascii="Consolas" w:cs="Consolas" w:eastAsia="Consolas" w:hAnsi="Consolas"/>
                <w:sz w:val="19"/>
                <w:szCs w:val="19"/>
              </w:rPr>
              <w:t xml:space="preserve">specify check   # verifies git, agents, and tools are visible</w:t>
            </w:r>
          </w:p>
        </w:tc>
      </w:tr>
    </w:tbl>
    <w:p>
      <w:pPr>
        <w:spacing w:after="40"/>
      </w:pPr>
    </w:p>
    <w:p>
      <w:pPr>
        <w:pStyle w:val="ListParagraph"/>
        <w:keepLines/>
        <w:numPr>
          <w:ilvl w:val="0"/>
          <w:numId w:val="2"/>
        </w:numPr>
        <w:spacing w:after="70" w:line="264"/>
      </w:pPr>
      <w:r>
        <w:t xml:space="preserve">Decide the GitHub </w:t>
      </w:r>
      <w:r>
        <w:rPr>
          <w:b/>
          <w:bCs/>
        </w:rPr>
        <w:t xml:space="preserve">org/owner</w:t>
      </w:r>
      <w:r>
        <w:t xml:space="preserve"> for the repo and confirm all three accounts have push access.</w:t>
      </w:r>
    </w:p>
    <w:p>
      <w:pPr>
        <w:pStyle w:val="ListParagraph"/>
        <w:keepLines/>
        <w:numPr>
          <w:ilvl w:val="0"/>
          <w:numId w:val="2"/>
        </w:numPr>
        <w:spacing w:after="70" w:line="264"/>
      </w:pPr>
      <w:r>
        <w:rPr>
          <w:b/>
          <w:bCs/>
        </w:rPr>
        <w:t xml:space="preserve">Identify the demo machine now</w:t>
      </w:r>
      <w:r>
        <w:t xml:space="preserve"> (12–16GB VRAM). You need it Day 2 (A3 GPU verification) and Day 6 (A8 demo ops). If it is a different box than your dev machine, arrange physical/remote access today.</w:t>
      </w:r>
    </w:p>
    <w:p>
      <w:pPr>
        <w:pStyle w:val="ListParagraph"/>
        <w:keepLines/>
        <w:numPr>
          <w:ilvl w:val="0"/>
          <w:numId w:val="2"/>
        </w:numPr>
        <w:spacing w:after="70" w:line="264"/>
      </w:pPr>
      <w:r>
        <w:t xml:space="preserve">Skim the Blueprint’s "Locked Architecture Decisions" table once more — you are the person who enforces them.</w:t>
      </w:r>
    </w:p>
    <w:p>
      <w:r>
        <w:br w:type="page"/>
      </w:r>
    </w:p>
    <w:p>
      <w:pPr>
        <w:pStyle w:val="Heading1"/>
        <w:spacing w:after="140" w:before="300"/>
      </w:pPr>
      <w:r>
        <w:t xml:space="preserve">4. Day-by-day playbook</w:t>
      </w:r>
    </w:p>
    <w:p>
      <w:pPr>
        <w:pStyle w:val="Heading2"/>
        <w:spacing w:after="120" w:before="260"/>
      </w:pPr>
      <w:r>
        <w:t xml:space="preserve">A1 — Create and push the repo (Day 1, first hour)</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1, the very first hour</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Nothing — you go first</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Unblocks</w:t>
            </w:r>
          </w:p>
        </w:tc>
        <w:tc>
          <w:tcPr>
            <w:tcW w:type="dxa" w:w="7630"/>
            <w:shd w:fill="FFFFFF" w:val="clear"/>
            <w:tcMar>
              <w:top w:type="dxa" w:w="90"/>
              <w:left w:type="dxa" w:w="140"/>
              <w:bottom w:type="dxa" w:w="90"/>
              <w:right w:type="dxa" w:w="140"/>
            </w:tcMar>
          </w:tcPr>
          <w:p>
            <w:pPr>
              <w:spacing w:after="0"/>
            </w:pPr>
            <w:r>
              <w:rPr>
                <w:b/>
                <w:bCs/>
                <w:sz w:val="20"/>
                <w:szCs w:val="20"/>
              </w:rPr>
              <w:t xml:space="preserve">Everything.</w:t>
            </w:r>
            <w:r>
              <w:rPr>
                <w:sz w:val="20"/>
                <w:szCs w:val="20"/>
              </w:rPr>
              <w:t xml:space="preserve"> B and C cannot even clone until A1 is Done</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Yes (this creates main)</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A1 → Done (cell H7)</w:t>
            </w:r>
            <w:r>
              <w:rPr>
                <w:sz w:val="20"/>
                <w:szCs w:val="20"/>
              </w:rPr>
              <w:t xml:space="preserve"> the second the push succeeds, then message B and C</w:t>
            </w:r>
          </w:p>
        </w:tc>
      </w:tr>
    </w:tbl>
    <w:p>
      <w:pPr>
        <w:spacing w:after="60"/>
      </w:pPr>
    </w:p>
    <w:p>
      <w:pPr>
        <w:keepLines/>
        <w:spacing w:after="120" w:before="0" w:line="264"/>
      </w:pPr>
      <w:r>
        <w:rPr>
          <w:b/>
          <w:bCs/>
        </w:rPr>
        <w:t xml:space="preserve">Why it matters:</w:t>
      </w:r>
      <w:r>
        <w:t xml:space="preserve"> the whole team is idle until this lands. There is no fallback for A1 — if anything fights you (usually </w:t>
      </w:r>
      <w:r>
        <w:rPr>
          <w:rFonts w:ascii="Consolas" w:cs="Consolas" w:eastAsia="Consolas" w:hAnsi="Consolas"/>
          <w:sz w:val="19"/>
          <w:szCs w:val="19"/>
          <w:shd w:fill="F2F4F7" w:val="clear"/>
        </w:rPr>
        <w:t xml:space="preserve">gh</w:t>
      </w:r>
      <w:r>
        <w:t xml:space="preserve"> auth or org permissions), ask for help after 20 minutes rather than debugging alone.</w:t>
      </w:r>
    </w:p>
    <w:p>
      <w:pPr>
        <w:pStyle w:val="Heading3"/>
        <w:spacing w:after="100" w:before="180"/>
      </w:pPr>
      <w:r>
        <w:t xml:space="preserve">Do this</w:t>
      </w:r>
    </w:p>
    <w:p>
      <w:pPr>
        <w:pStyle w:val="ListParagraph"/>
        <w:keepLines/>
        <w:numPr>
          <w:ilvl w:val="0"/>
          <w:numId w:val="3"/>
        </w:numPr>
        <w:spacing w:after="80" w:line="264"/>
      </w:pPr>
      <w:r>
        <w:t xml:space="preserve">Initialize the project with Spec-Kit for the Codex agent: </w:t>
      </w:r>
      <w:r>
        <w:rPr>
          <w:rFonts w:ascii="Consolas" w:cs="Consolas" w:eastAsia="Consolas" w:hAnsi="Consolas"/>
          <w:sz w:val="19"/>
          <w:szCs w:val="19"/>
          <w:shd w:fill="F2F4F7" w:val="clear"/>
        </w:rPr>
        <w:t xml:space="preserve">specify init hardware-builder --ai codex</w:t>
      </w:r>
      <w:r>
        <w:t xml:space="preserve"> (add </w:t>
      </w:r>
      <w:r>
        <w:rPr>
          <w:rFonts w:ascii="Consolas" w:cs="Consolas" w:eastAsia="Consolas" w:hAnsi="Consolas"/>
          <w:sz w:val="19"/>
          <w:szCs w:val="19"/>
          <w:shd w:fill="F2F4F7" w:val="clear"/>
        </w:rPr>
        <w:t xml:space="preserve">--skills</w:t>
      </w:r>
      <w:r>
        <w:t xml:space="preserve"> if your spec-kit version supports it, so commands register as </w:t>
      </w:r>
      <w:r>
        <w:rPr>
          <w:rFonts w:ascii="Consolas" w:cs="Consolas" w:eastAsia="Consolas" w:hAnsi="Consolas"/>
          <w:sz w:val="19"/>
          <w:szCs w:val="19"/>
          <w:shd w:fill="F2F4F7" w:val="clear"/>
        </w:rPr>
        <w:t xml:space="preserve">$speckit-*</w:t>
      </w:r>
      <w:r>
        <w:t xml:space="preserve"> skills). Then </w:t>
      </w:r>
      <w:r>
        <w:rPr>
          <w:rFonts w:ascii="Consolas" w:cs="Consolas" w:eastAsia="Consolas" w:hAnsi="Consolas"/>
          <w:sz w:val="19"/>
          <w:szCs w:val="19"/>
          <w:shd w:fill="F2F4F7" w:val="clear"/>
        </w:rPr>
        <w:t xml:space="preserve">cd hardware-builder</w:t>
      </w:r>
      <w:r>
        <w:t xml:space="preserve"> and verify </w:t>
      </w:r>
      <w:r>
        <w:rPr>
          <w:rFonts w:ascii="Consolas" w:cs="Consolas" w:eastAsia="Consolas" w:hAnsi="Consolas"/>
          <w:sz w:val="19"/>
          <w:szCs w:val="19"/>
          <w:shd w:fill="F2F4F7" w:val="clear"/>
        </w:rPr>
        <w:t xml:space="preserve">ls .specify</w:t>
      </w:r>
      <w:r>
        <w:t xml:space="preserve"> shows templates and scripts, and the Codex command files exist (</w:t>
      </w:r>
      <w:r>
        <w:rPr>
          <w:rFonts w:ascii="Consolas" w:cs="Consolas" w:eastAsia="Consolas" w:hAnsi="Consolas"/>
          <w:sz w:val="19"/>
          <w:szCs w:val="19"/>
          <w:shd w:fill="F2F4F7" w:val="clear"/>
        </w:rPr>
        <w:t xml:space="preserve">.codex/</w:t>
      </w:r>
      <w:r>
        <w:t xml:space="preserve">).</w:t>
      </w:r>
    </w:p>
    <w:p>
      <w:pPr>
        <w:pStyle w:val="ListParagraph"/>
        <w:keepLines/>
        <w:numPr>
          <w:ilvl w:val="0"/>
          <w:numId w:val="3"/>
        </w:numPr>
        <w:spacing w:after="80" w:line="264"/>
      </w:pPr>
      <w:r>
        <w:t xml:space="preserve">First commit: </w:t>
      </w:r>
      <w:r>
        <w:rPr>
          <w:rFonts w:ascii="Consolas" w:cs="Consolas" w:eastAsia="Consolas" w:hAnsi="Consolas"/>
          <w:sz w:val="19"/>
          <w:szCs w:val="19"/>
          <w:shd w:fill="F2F4F7" w:val="clear"/>
        </w:rPr>
        <w:t xml:space="preserve">git init &amp;&amp; git add -A &amp;&amp; git commit -m "chore: spec-kit scaffold"</w:t>
      </w:r>
      <w:r>
        <w:t xml:space="preserve">.</w:t>
      </w:r>
    </w:p>
    <w:p>
      <w:pPr>
        <w:pStyle w:val="ListParagraph"/>
        <w:keepLines/>
        <w:numPr>
          <w:ilvl w:val="0"/>
          <w:numId w:val="3"/>
        </w:numPr>
        <w:spacing w:after="80" w:line="264"/>
      </w:pPr>
      <w:r>
        <w:t xml:space="preserve">Create and push the remote: </w:t>
      </w:r>
      <w:r>
        <w:rPr>
          <w:rFonts w:ascii="Consolas" w:cs="Consolas" w:eastAsia="Consolas" w:hAnsi="Consolas"/>
          <w:sz w:val="19"/>
          <w:szCs w:val="19"/>
          <w:shd w:fill="F2F4F7" w:val="clear"/>
        </w:rPr>
        <w:t xml:space="preserve">gh repo create &lt;org&gt;/hardware-builder --private --source=. --push</w:t>
      </w:r>
      <w:r>
        <w:t xml:space="preserve">.</w:t>
      </w:r>
    </w:p>
    <w:p>
      <w:pPr>
        <w:pStyle w:val="ListParagraph"/>
        <w:keepLines/>
        <w:numPr>
          <w:ilvl w:val="0"/>
          <w:numId w:val="3"/>
        </w:numPr>
        <w:spacing w:after="80" w:line="264"/>
      </w:pPr>
      <w:r>
        <w:t xml:space="preserve">Protect </w:t>
      </w:r>
      <w:r>
        <w:rPr>
          <w:rFonts w:ascii="Consolas" w:cs="Consolas" w:eastAsia="Consolas" w:hAnsi="Consolas"/>
          <w:sz w:val="19"/>
          <w:szCs w:val="19"/>
          <w:shd w:fill="F2F4F7" w:val="clear"/>
        </w:rPr>
        <w:t xml:space="preserve">main</w:t>
      </w:r>
      <w:r>
        <w:t xml:space="preserve"> (require PR + 1 review) with the </w:t>
      </w:r>
      <w:r>
        <w:rPr>
          <w:rFonts w:ascii="Consolas" w:cs="Consolas" w:eastAsia="Consolas" w:hAnsi="Consolas"/>
          <w:sz w:val="19"/>
          <w:szCs w:val="19"/>
          <w:shd w:fill="F2F4F7" w:val="clear"/>
        </w:rPr>
        <w:t xml:space="preserve">gh api</w:t>
      </w:r>
      <w:r>
        <w:t xml:space="preserve"> call below. </w:t>
      </w:r>
      <w:r>
        <w:rPr>
          <w:rFonts w:ascii="Consolas" w:cs="Consolas" w:eastAsia="Consolas" w:hAnsi="Consolas"/>
          <w:sz w:val="19"/>
          <w:szCs w:val="19"/>
          <w:shd w:fill="F2F4F7" w:val="clear"/>
        </w:rPr>
        <w:t xml:space="preserve">enforce_admins=false</w:t>
      </w:r>
      <w:r>
        <w:t xml:space="preserve"> is deliberate — it leaves you an emergency bypass for the Day-5 merge train.</w:t>
      </w:r>
    </w:p>
    <w:p>
      <w:pPr>
        <w:pStyle w:val="ListParagraph"/>
        <w:keepLines/>
        <w:numPr>
          <w:ilvl w:val="0"/>
          <w:numId w:val="3"/>
        </w:numPr>
        <w:spacing w:after="80" w:line="264"/>
      </w:pPr>
      <w:r>
        <w:t xml:space="preserve">Scaffold the monorepo skeleton (commands below), commit, push.</w:t>
      </w:r>
    </w:p>
    <w:p>
      <w:pPr>
        <w:pStyle w:val="ListParagraph"/>
        <w:keepLines/>
        <w:numPr>
          <w:ilvl w:val="0"/>
          <w:numId w:val="3"/>
        </w:numPr>
        <w:spacing w:after="80" w:line="264"/>
      </w:pPr>
      <w:r>
        <w:t xml:space="preserve">Mark </w:t>
      </w:r>
      <w:r>
        <w:rPr>
          <w:b/>
          <w:bCs/>
        </w:rPr>
        <w:t xml:space="preserve">A1 Done (H7)</w:t>
      </w:r>
      <w:r>
        <w:t xml:space="preserve"> and message B and C: "repo is live, clone now, G1 starts in 10."</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0080"/>
      </w:tblGrid>
      <w:tr>
        <w:tc>
          <w:tcPr>
            <w:tcW w:type="dxa" w:w="10080"/>
            <w:shd w:fill="F2F4F7" w:val="clear"/>
            <w:tcMar>
              <w:top w:type="dxa" w:w="90"/>
              <w:left w:type="dxa" w:w="140"/>
              <w:bottom w:type="dxa" w:w="90"/>
              <w:right w:type="dxa" w:w="140"/>
            </w:tcMar>
          </w:tcPr>
          <w:p>
            <w:pPr>
              <w:keepLines/>
              <w:spacing w:after="20" w:line="240"/>
            </w:pPr>
            <w:r>
              <w:rPr>
                <w:rFonts w:ascii="Consolas" w:cs="Consolas" w:eastAsia="Consolas" w:hAnsi="Consolas"/>
                <w:sz w:val="19"/>
                <w:szCs w:val="19"/>
              </w:rPr>
              <w:t xml:space="preserve">gh api repos/&lt;org&gt;/hardware-builder/branches/main/protection -X PUT \</w:t>
            </w:r>
          </w:p>
          <w:p>
            <w:pPr>
              <w:keepLines/>
              <w:spacing w:after="20" w:line="240"/>
            </w:pPr>
            <w:r>
              <w:rPr>
                <w:rFonts w:ascii="Consolas" w:cs="Consolas" w:eastAsia="Consolas" w:hAnsi="Consolas"/>
                <w:sz w:val="19"/>
                <w:szCs w:val="19"/>
              </w:rPr>
              <w:t xml:space="preserve">  -f required_pull_request_reviews[required_approving_review_count]=1 \</w:t>
            </w:r>
          </w:p>
          <w:p>
            <w:pPr>
              <w:keepLines/>
              <w:spacing w:after="20" w:line="240"/>
            </w:pPr>
            <w:r>
              <w:rPr>
                <w:rFonts w:ascii="Consolas" w:cs="Consolas" w:eastAsia="Consolas" w:hAnsi="Consolas"/>
                <w:sz w:val="19"/>
                <w:szCs w:val="19"/>
              </w:rPr>
              <w:t xml:space="preserve">  -F enforce_admins=false -f restrictions= -f required_status_checks=</w:t>
            </w:r>
          </w:p>
          <w:p>
            <w:pPr>
              <w:keepLines/>
              <w:spacing w:after="20" w:line="240"/>
            </w:pPr>
            <w:r>
              <w:rPr>
                <w:rFonts w:ascii="Consolas" w:cs="Consolas" w:eastAsia="Consolas" w:hAnsi="Consolas"/>
                <w:sz w:val="19"/>
                <w:szCs w:val="19"/>
              </w:rPr>
              <w:t xml:space="preserve"> </w:t>
            </w:r>
          </w:p>
          <w:p>
            <w:pPr>
              <w:keepLines/>
              <w:spacing w:after="20" w:line="240"/>
            </w:pPr>
            <w:r>
              <w:rPr>
                <w:rFonts w:ascii="Consolas" w:cs="Consolas" w:eastAsia="Consolas" w:hAnsi="Consolas"/>
                <w:sz w:val="19"/>
                <w:szCs w:val="19"/>
              </w:rPr>
              <w:t xml:space="preserve">pnpm init</w:t>
            </w:r>
          </w:p>
          <w:p>
            <w:pPr>
              <w:keepLines/>
              <w:spacing w:after="20" w:line="240"/>
            </w:pPr>
            <w:r>
              <w:rPr>
                <w:rFonts w:ascii="Consolas" w:cs="Consolas" w:eastAsia="Consolas" w:hAnsi="Consolas"/>
                <w:sz w:val="19"/>
                <w:szCs w:val="19"/>
              </w:rPr>
              <w:t xml:space="preserve">mkdir -p apps/web packages/schemas packages/solver packages/agents \</w:t>
            </w:r>
          </w:p>
          <w:p>
            <w:pPr>
              <w:keepLines/>
              <w:spacing w:after="20" w:line="240"/>
            </w:pPr>
            <w:r>
              <w:rPr>
                <w:rFonts w:ascii="Consolas" w:cs="Consolas" w:eastAsia="Consolas" w:hAnsi="Consolas"/>
                <w:sz w:val="19"/>
                <w:szCs w:val="19"/>
              </w:rPr>
              <w:t xml:space="preserve">         infra ingestion assets/templates assets/cad-seed</w:t>
            </w:r>
          </w:p>
          <w:p>
            <w:pPr>
              <w:keepLines/>
              <w:spacing w:after="20" w:line="240"/>
            </w:pPr>
            <w:r>
              <w:rPr>
                <w:rFonts w:ascii="Consolas" w:cs="Consolas" w:eastAsia="Consolas" w:hAnsi="Consolas"/>
                <w:sz w:val="19"/>
                <w:szCs w:val="19"/>
              </w:rPr>
              <w:t xml:space="preserve"># pnpm-workspace.yaml listing:  apps/*  and  packages/*</w:t>
            </w:r>
          </w:p>
        </w:tc>
      </w:tr>
    </w:tbl>
    <w:p>
      <w:pPr>
        <w:spacing w:after="40"/>
      </w:pPr>
    </w:p>
    <w:p>
      <w:pPr>
        <w:pStyle w:val="Heading3"/>
        <w:spacing w:after="100" w:before="180"/>
      </w:pPr>
      <w:r>
        <w:t xml:space="preserve">Done when</w:t>
      </w:r>
    </w:p>
    <w:p>
      <w:pPr>
        <w:pStyle w:val="ListParagraph"/>
        <w:keepLines/>
        <w:numPr>
          <w:ilvl w:val="0"/>
          <w:numId w:val="4"/>
        </w:numPr>
        <w:spacing w:after="60" w:line="264"/>
      </w:pPr>
      <w:r>
        <w:t xml:space="preserve">B and C can </w:t>
      </w:r>
      <w:r>
        <w:rPr>
          <w:rFonts w:ascii="Consolas" w:cs="Consolas" w:eastAsia="Consolas" w:hAnsi="Consolas"/>
          <w:sz w:val="19"/>
          <w:szCs w:val="19"/>
          <w:shd w:fill="F2F4F7" w:val="clear"/>
        </w:rPr>
        <w:t xml:space="preserve">git clone</w:t>
      </w:r>
      <w:r>
        <w:t xml:space="preserve"> and </w:t>
      </w:r>
      <w:r>
        <w:rPr>
          <w:rFonts w:ascii="Consolas" w:cs="Consolas" w:eastAsia="Consolas" w:hAnsi="Consolas"/>
          <w:sz w:val="19"/>
          <w:szCs w:val="19"/>
          <w:shd w:fill="F2F4F7" w:val="clear"/>
        </w:rPr>
        <w:t xml:space="preserve">pnpm install</w:t>
      </w:r>
      <w:r>
        <w:t xml:space="preserve"> succeeds on their machines.</w:t>
      </w:r>
    </w:p>
    <w:p>
      <w:pPr>
        <w:pStyle w:val="ListParagraph"/>
        <w:keepLines/>
        <w:numPr>
          <w:ilvl w:val="0"/>
          <w:numId w:val="4"/>
        </w:numPr>
        <w:spacing w:after="60" w:line="264"/>
      </w:pPr>
      <w:r>
        <w:rPr>
          <w:rFonts w:ascii="Consolas" w:cs="Consolas" w:eastAsia="Consolas" w:hAnsi="Consolas"/>
          <w:sz w:val="19"/>
          <w:szCs w:val="19"/>
          <w:shd w:fill="F2F4F7" w:val="clear"/>
        </w:rPr>
        <w:t xml:space="preserve">main</w:t>
      </w:r>
      <w:r>
        <w:t xml:space="preserve"> is protected; the workspace folders exist; A1 is Done in the tracker.</w:t>
      </w:r>
    </w:p>
    <w:p>
      <w:pPr>
        <w:pStyle w:val="Heading2"/>
        <w:spacing w:after="120" w:before="260"/>
      </w:pPr>
      <w:r>
        <w:t xml:space="preserve">G1 — Contract sprint, you chair it (Day 1, hours 2–3)</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1, hours 2–3 — </w:t>
            </w:r>
            <w:r>
              <w:rPr>
                <w:b/>
                <w:bCs/>
                <w:sz w:val="20"/>
                <w:szCs w:val="20"/>
              </w:rPr>
              <w:t xml:space="preserve">timeboxed to 2 hours</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A1 (hard)</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All parallel work for the entire week</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Yes — schemas, mocks, fixtures, constitution all land on main</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G1 → Done (H8)</w:t>
            </w:r>
            <w:r>
              <w:rPr>
                <w:sz w:val="20"/>
                <w:szCs w:val="20"/>
              </w:rPr>
              <w:t xml:space="preserve">; C simultaneously sets </w:t>
            </w:r>
            <w:r>
              <w:rPr>
                <w:b/>
                <w:bCs/>
                <w:sz w:val="20"/>
                <w:szCs w:val="20"/>
              </w:rPr>
              <w:t xml:space="preserve">C1 → Done (H10)</w:t>
            </w:r>
            <w:r>
              <w:rPr>
                <w:sz w:val="20"/>
                <w:szCs w:val="20"/>
              </w:rPr>
              <w:t xml:space="preserve"> for the schema subset C defined</w:t>
            </w:r>
          </w:p>
        </w:tc>
      </w:tr>
    </w:tbl>
    <w:p>
      <w:pPr>
        <w:spacing w:after="60"/>
      </w:pPr>
    </w:p>
    <w:p>
      <w:pPr>
        <w:keepLines/>
        <w:spacing w:after="120" w:before="0" w:line="264"/>
      </w:pPr>
      <w:r>
        <w:rPr>
          <w:b/>
          <w:bCs/>
        </w:rPr>
        <w:t xml:space="preserve">Why it matters:</w:t>
      </w:r>
      <w:r>
        <w:t xml:space="preserve"> this meeting freezes the interfaces so three people can build in parallel against mocks for four days. It is the highest-leverage two hours of the week. Your special power here: </w:t>
      </w:r>
      <w:r>
        <w:rPr>
          <w:b/>
          <w:bCs/>
        </w:rPr>
        <w:t xml:space="preserve">when a field is contested and the clock is running, you decide</w:t>
      </w:r>
      <w:r>
        <w:t xml:space="preserve"> — unresolved fields get a </w:t>
      </w:r>
      <w:r>
        <w:rPr>
          <w:rFonts w:ascii="Consolas" w:cs="Consolas" w:eastAsia="Consolas" w:hAnsi="Consolas"/>
          <w:sz w:val="19"/>
          <w:szCs w:val="19"/>
          <w:shd w:fill="F2F4F7" w:val="clear"/>
        </w:rPr>
        <w:t xml:space="preserve">TODO</w:t>
      </w:r>
      <w:r>
        <w:t xml:space="preserve"> default and the sprint moves on.</w:t>
      </w:r>
    </w:p>
    <w:p>
      <w:pPr>
        <w:pStyle w:val="Heading3"/>
        <w:spacing w:after="100" w:before="180"/>
      </w:pPr>
      <w:r>
        <w:t xml:space="preserve">Do this</w:t>
      </w:r>
    </w:p>
    <w:p>
      <w:pPr>
        <w:pStyle w:val="ListParagraph"/>
        <w:keepLines/>
        <w:numPr>
          <w:ilvl w:val="0"/>
          <w:numId w:val="5"/>
        </w:numPr>
        <w:spacing w:after="80" w:line="264"/>
      </w:pPr>
      <w:r>
        <w:t xml:space="preserve">Launch Codex in the repo root (</w:t>
      </w:r>
      <w:r>
        <w:rPr>
          <w:rFonts w:ascii="Consolas" w:cs="Consolas" w:eastAsia="Consolas" w:hAnsi="Consolas"/>
          <w:sz w:val="19"/>
          <w:szCs w:val="19"/>
          <w:shd w:fill="F2F4F7" w:val="clear"/>
        </w:rPr>
        <w:t xml:space="preserve">codex</w:t>
      </w:r>
      <w:r>
        <w:t xml:space="preserve">) with the other two watching, and run the constitution command with the full prompt below: </w:t>
      </w:r>
      <w:r>
        <w:rPr>
          <w:rFonts w:ascii="Consolas" w:cs="Consolas" w:eastAsia="Consolas" w:hAnsi="Consolas"/>
          <w:sz w:val="19"/>
          <w:szCs w:val="19"/>
          <w:shd w:fill="F2F4F7" w:val="clear"/>
        </w:rPr>
        <w:t xml:space="preserve">$speckit-constitution</w:t>
      </w:r>
      <w:r>
        <w:t xml:space="preserve"> (Claude Code: </w:t>
      </w:r>
      <w:r>
        <w:rPr>
          <w:rFonts w:ascii="Consolas" w:cs="Consolas" w:eastAsia="Consolas" w:hAnsi="Consolas"/>
          <w:sz w:val="19"/>
          <w:szCs w:val="19"/>
          <w:shd w:fill="F2F4F7" w:val="clear"/>
        </w:rPr>
        <w:t xml:space="preserve">/speckit.constitution</w:t>
      </w:r>
      <w:r>
        <w:t xml:space="preserve">).</w:t>
      </w:r>
    </w:p>
    <w:p>
      <w:pPr>
        <w:pStyle w:val="ListParagraph"/>
        <w:keepLines/>
        <w:numPr>
          <w:ilvl w:val="0"/>
          <w:numId w:val="5"/>
        </w:numPr>
        <w:spacing w:after="80" w:line="264"/>
      </w:pPr>
      <w:r>
        <w:t xml:space="preserve">Review Codex’s constitution output together for 10 minutes max, then commit: </w:t>
      </w:r>
      <w:r>
        <w:rPr>
          <w:rFonts w:ascii="Consolas" w:cs="Consolas" w:eastAsia="Consolas" w:hAnsi="Consolas"/>
          <w:sz w:val="19"/>
          <w:szCs w:val="19"/>
          <w:shd w:fill="F2F4F7" w:val="clear"/>
        </w:rPr>
        <w:t xml:space="preserve">git add -A &amp;&amp; git commit -m "docs: project constitution" &amp;&amp; git push</w:t>
      </w:r>
      <w:r>
        <w:t xml:space="preserve">. B will push hardest on principles 1 and 8; C on 2, 4 and 7 — let them.</w:t>
      </w:r>
    </w:p>
    <w:p>
      <w:pPr>
        <w:pStyle w:val="ListParagraph"/>
        <w:keepLines/>
        <w:numPr>
          <w:ilvl w:val="0"/>
          <w:numId w:val="5"/>
        </w:numPr>
        <w:spacing w:after="80" w:line="264"/>
      </w:pPr>
      <w:r>
        <w:t xml:space="preserve">Co-author </w:t>
      </w:r>
      <w:r>
        <w:rPr>
          <w:rFonts w:ascii="Consolas" w:cs="Consolas" w:eastAsia="Consolas" w:hAnsi="Consolas"/>
          <w:sz w:val="19"/>
          <w:szCs w:val="19"/>
          <w:shd w:fill="F2F4F7" w:val="clear"/>
        </w:rPr>
        <w:t xml:space="preserve">packages/schemas</w:t>
      </w:r>
      <w:r>
        <w:t xml:space="preserve"> — all three of you, live, in one editor session: zod schemas + fixture files + mocks per the ownership table below. Rules everyone agrees to out loud: </w:t>
      </w:r>
      <w:r>
        <w:rPr>
          <w:b/>
          <w:bCs/>
        </w:rPr>
        <w:t xml:space="preserve">schema changes require review from all three</w:t>
      </w:r>
      <w:r>
        <w:t xml:space="preserve">, and </w:t>
      </w:r>
      <w:r>
        <w:rPr>
          <w:b/>
          <w:bCs/>
        </w:rPr>
        <w:t xml:space="preserve">every producer ships a mock in `packages/schemas/mocks/`</w:t>
      </w:r>
      <w:r>
        <w:t xml:space="preserve">.</w:t>
      </w:r>
    </w:p>
    <w:p>
      <w:pPr>
        <w:pStyle w:val="ListParagraph"/>
        <w:keepLines/>
        <w:numPr>
          <w:ilvl w:val="0"/>
          <w:numId w:val="5"/>
        </w:numPr>
        <w:spacing w:after="80" w:line="264"/>
      </w:pPr>
      <w:r>
        <w:t xml:space="preserve">Two decisions that must not leave the room undecided: the </w:t>
      </w:r>
      <w:r>
        <w:rPr>
          <w:b/>
          <w:bCs/>
        </w:rPr>
        <w:t xml:space="preserve">coordinate convention</w:t>
      </w:r>
      <w:r>
        <w:t xml:space="preserve"> for </w:t>
      </w:r>
      <w:r>
        <w:rPr>
          <w:rFonts w:ascii="Consolas" w:cs="Consolas" w:eastAsia="Consolas" w:hAnsi="Consolas"/>
          <w:sz w:val="19"/>
          <w:szCs w:val="19"/>
          <w:shd w:fill="F2F4F7" w:val="clear"/>
        </w:rPr>
        <w:t xml:space="preserve">AssemblyTransform</w:t>
      </w:r>
      <w:r>
        <w:t xml:space="preserve"> (</w:t>
      </w:r>
      <w:r>
        <w:rPr>
          <w:b/>
          <w:bCs/>
        </w:rPr>
        <w:t xml:space="preserve">Z-up, parent-relative</w:t>
      </w:r>
      <w:r>
        <w:t xml:space="preserve"> — B writes it into the schema doc comment) and </w:t>
      </w:r>
      <w:r>
        <w:rPr>
          <w:b/>
          <w:bCs/>
        </w:rPr>
        <w:t xml:space="preserve">mandatory citations</w:t>
      </w:r>
      <w:r>
        <w:t xml:space="preserve"> on every </w:t>
      </w:r>
      <w:r>
        <w:rPr>
          <w:rFonts w:ascii="Consolas" w:cs="Consolas" w:eastAsia="Consolas" w:hAnsi="Consolas"/>
          <w:sz w:val="19"/>
          <w:szCs w:val="19"/>
          <w:shd w:fill="F2F4F7" w:val="clear"/>
        </w:rPr>
        <w:t xml:space="preserve">RetrievalResult</w:t>
      </w:r>
      <w:r>
        <w:t xml:space="preserve"> chunk (C’s requirement of you).</w:t>
      </w:r>
    </w:p>
    <w:p>
      <w:pPr>
        <w:pStyle w:val="ListParagraph"/>
        <w:keepLines/>
        <w:numPr>
          <w:ilvl w:val="0"/>
          <w:numId w:val="5"/>
        </w:numPr>
        <w:spacing w:after="80" w:line="264"/>
      </w:pPr>
      <w:r>
        <w:t xml:space="preserve">Commit and push to main; then everyone creates their feature branch. Yours: </w:t>
      </w:r>
      <w:r>
        <w:rPr>
          <w:rFonts w:ascii="Consolas" w:cs="Consolas" w:eastAsia="Consolas" w:hAnsi="Consolas"/>
          <w:sz w:val="19"/>
          <w:szCs w:val="19"/>
          <w:shd w:fill="F2F4F7" w:val="clear"/>
        </w:rPr>
        <w:t xml:space="preserve">git checkout -b feature/001-platform-data &amp;&amp; git push -u origin feature/001-platform-data</w:t>
      </w:r>
      <w:r>
        <w:t xml:space="preserve">.</w:t>
      </w:r>
    </w:p>
    <w:p>
      <w:pPr>
        <w:spacing w:after="40"/>
      </w:pPr>
    </w:p>
    <w:tbl>
      <w:tblPr>
        <w:tblW w:type="dxa" w:w="10080"/>
        <w:tblBorders>
          <w:top w:val="single" w:color="E5C888" w:sz="4"/>
          <w:left w:val="single" w:color="E5C888" w:sz="4"/>
          <w:bottom w:val="single" w:color="E5C888" w:sz="4"/>
          <w:right w:val="single" w:color="E5C888" w:sz="4"/>
          <w:insideH w:val="single" w:color="E5C888" w:sz="4"/>
          <w:insideV w:val="single" w:color="E5C888" w:sz="4"/>
        </w:tblBorders>
      </w:tblPr>
      <w:tblGrid>
        <w:gridCol w:w="10080"/>
      </w:tblGrid>
      <w:tr>
        <w:tc>
          <w:tcPr>
            <w:tcW w:type="dxa" w:w="10080"/>
            <w:shd w:fill="FFF7E8" w:val="clear"/>
            <w:tcMar>
              <w:top w:type="dxa" w:w="90"/>
              <w:left w:type="dxa" w:w="140"/>
              <w:bottom w:type="dxa" w:w="90"/>
              <w:right w:type="dxa" w:w="140"/>
            </w:tcMar>
          </w:tcPr>
          <w:p>
            <w:pPr>
              <w:spacing w:after="90"/>
            </w:pPr>
            <w:r>
              <w:rPr>
                <w:b/>
                <w:bCs/>
                <w:caps/>
                <w:color w:val="8A5A00"/>
                <w:sz w:val="18"/>
                <w:szCs w:val="18"/>
              </w:rPr>
              <w:t xml:space="preserve">Prompt — paste after $speckit-constitution (you type this, verbatim)</w:t>
            </w:r>
          </w:p>
          <w:p>
            <w:pPr>
              <w:keepLines/>
              <w:spacing w:after="30" w:line="240"/>
            </w:pPr>
            <w:r>
              <w:rPr>
                <w:rFonts w:ascii="Consolas" w:cs="Consolas" w:eastAsia="Consolas" w:hAnsi="Consolas"/>
                <w:sz w:val="18"/>
                <w:szCs w:val="18"/>
              </w:rPr>
              <w:t xml:space="preserve">Create principles for a self-hosted, fully-local educational hardware-building platform. Enforce the following non-negotiables: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1. ACCURACY OVER GENERATION: The product teaches physical construction, so physically wrong output is a critical defect. LLMs must never emit raw spatial coordinates, transform matrices, or electrical values as free text. All spatial math comes from deterministic solvers operating on CAD metadata; all generated 3D geometry comes from parameterized templates compiled and validated by headless OpenSCAD; all factual claims in lessons must be grounded in retrieved sources with citations stored alongside the content.</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2. STRUCTURED LLM I/O EVERYWHERE: Every LLM call declares an explicit JSON schema, requests JSON-mode output, validates the response with zod, retries once with the validation error injected into the prompt, and falls back to a deterministic default or a user-facing error after that. No agent may parse free-form model prose. Temperature &lt;= 0.3 for structural outputs.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3. LOCAL-FIRST, CONSUMER-GPU BUDGET: Everything runs via docker-compose on the user's machine. Design for 8-16GB VRAM with quantized models via Ollama. No cloud inference, no external calls at runtime except through the n8n background ingestion pipelines. Embedding models run on CPU. Detect available VRAM at startup and degrade model tier gracefully with an explicit user-visible warning.</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4. SAFETY GATES ARE HARD BLOCKS: Projects or steps involving mains AC voltage, LiPo charging, or other flagged hazards must be classified at research time and hard-blocked in Beginner mode (not merely warned). Every step carries a safety category; safety callouts render before instructions, never after.</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5. SINGLE DATABASE, TYPED BOUNDARIES: PostgreSQL with pgvector is the only datastore. n8n pipelines never write directly to tables; they terminate in a versioned upsert API owned by the app. All API and SSE payloads are zod-typed and shared between server and client from one schema package.</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6. TESTING STANDARDS: Deterministic components (spatial solver, template parameter validation, schema validation, inventory matching SQL) require unit tests with real fixture CAD files. LLM-dependent paths require contract tests that validate output schema conformance using recorded fixtures, plus at least one live smoke test per agent runnable via a make target. The OpenSCAD compile-validate loop must have tests covering compile failure, zero-volume meshes, and out-of-bounds parameters. CI must pass without a GPU (mock Ollama with fixtures).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7. UX CONSISTENCY AND COGNITIVE LOAD: The UI is organized in five fixed tabs (Dashboard, Inventory, Workshop, 3D Mech View within Workshop, Gallery). Socratic checkpoints gate step progression and can never be skipped in Beginner mode. All long-running agent work streams progress to the UI via SSE; no operation over 2 seconds may run without visible streamed status. Beginner/Intermediate is a single flag threaded through all agents, never forked logic trees.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8. PERFORMANCE REQUIREMENTS: 3D Mech View maintains 60fps on integrated graphics for assemblies up to 30 parts (draco-compressed GLTF/binary STL, instanced fasteners). First token from any agent within 3 seconds on the reference 12GB-VRAM machine. Vector retrieval queries under 200ms at 100k embeddings. docker compose up to first successful chat round-trip in under 15 minutes on a clean machine including model pulls.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9. LICENSING HYGIENE: Every CAD asset row stores its license and source URL. Only redistributable/CC-licensed parts ship in the seed library. Reject ingestion of assets without an identifiable license.</w:t>
            </w:r>
          </w:p>
        </w:tc>
      </w:tr>
    </w:tbl>
    <w:p>
      <w:pPr>
        <w:spacing w:after="60"/>
      </w:pP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6300"/>
        <w:gridCol w:w="3780"/>
      </w:tblGrid>
      <w:tr>
        <w:trPr>
          <w:tblHeader/>
        </w:trPr>
        <w:tc>
          <w:tcPr>
            <w:tcW w:type="dxa" w:w="6300"/>
            <w:shd w:fill="1F4E79" w:val="clear"/>
            <w:tcMar>
              <w:top w:type="dxa" w:w="70"/>
              <w:left w:type="dxa" w:w="110"/>
              <w:bottom w:type="dxa" w:w="70"/>
              <w:right w:type="dxa" w:w="110"/>
            </w:tcMar>
          </w:tcPr>
          <w:p>
            <w:pPr>
              <w:spacing w:after="0"/>
            </w:pPr>
            <w:r>
              <w:rPr>
                <w:b/>
                <w:bCs/>
                <w:color w:val="FFFFFF"/>
                <w:sz w:val="19"/>
                <w:szCs w:val="19"/>
              </w:rPr>
              <w:t xml:space="preserve">Schema</w:t>
            </w:r>
          </w:p>
        </w:tc>
        <w:tc>
          <w:tcPr>
            <w:tcW w:type="dxa" w:w="3780"/>
            <w:shd w:fill="1F4E79" w:val="clear"/>
            <w:tcMar>
              <w:top w:type="dxa" w:w="70"/>
              <w:left w:type="dxa" w:w="110"/>
              <w:bottom w:type="dxa" w:w="70"/>
              <w:right w:type="dxa" w:w="110"/>
            </w:tcMar>
          </w:tcPr>
          <w:p>
            <w:pPr>
              <w:spacing w:after="0"/>
            </w:pPr>
            <w:r>
              <w:rPr>
                <w:b/>
                <w:bCs/>
                <w:color w:val="FFFFFF"/>
                <w:sz w:val="19"/>
                <w:szCs w:val="19"/>
              </w:rPr>
              <w:t xml:space="preserve">Producer → Consumer</w:t>
            </w:r>
          </w:p>
        </w:tc>
      </w:tr>
      <w:tr>
        <w:tc>
          <w:tcPr>
            <w:tcW w:type="dxa" w:w="6300"/>
            <w:shd w:fill="FFFFFF" w:val="clear"/>
            <w:tcMar>
              <w:top w:type="dxa" w:w="60"/>
              <w:left w:type="dxa" w:w="110"/>
              <w:bottom w:type="dxa" w:w="60"/>
              <w:right w:type="dxa" w:w="110"/>
            </w:tcMar>
          </w:tcPr>
          <w:p>
            <w:pPr>
              <w:keepLines/>
              <w:spacing w:after="0"/>
            </w:pPr>
            <w:r>
              <w:rPr>
                <w:sz w:val="19"/>
                <w:szCs w:val="19"/>
              </w:rPr>
              <w:t xml:space="preserve">PartRecord, CadAssetRecord (incl. matingFeatures shape)</w:t>
            </w:r>
          </w:p>
        </w:tc>
        <w:tc>
          <w:tcPr>
            <w:tcW w:type="dxa" w:w="3780"/>
            <w:shd w:fill="FFFFFF" w:val="clear"/>
            <w:tcMar>
              <w:top w:type="dxa" w:w="60"/>
              <w:left w:type="dxa" w:w="110"/>
              <w:bottom w:type="dxa" w:w="60"/>
              <w:right w:type="dxa" w:w="110"/>
            </w:tcMar>
          </w:tcPr>
          <w:p>
            <w:pPr>
              <w:keepLines/>
              <w:spacing w:after="0"/>
            </w:pPr>
            <w:r>
              <w:rPr>
                <w:sz w:val="19"/>
                <w:szCs w:val="19"/>
              </w:rPr>
              <w:t xml:space="preserve">You → B, C</w:t>
            </w:r>
          </w:p>
        </w:tc>
      </w:tr>
      <w:tr>
        <w:tc>
          <w:tcPr>
            <w:tcW w:type="dxa" w:w="6300"/>
            <w:shd w:fill="F7F8FA" w:val="clear"/>
            <w:tcMar>
              <w:top w:type="dxa" w:w="60"/>
              <w:left w:type="dxa" w:w="110"/>
              <w:bottom w:type="dxa" w:w="60"/>
              <w:right w:type="dxa" w:w="110"/>
            </w:tcMar>
          </w:tcPr>
          <w:p>
            <w:pPr>
              <w:keepLines/>
              <w:spacing w:after="0"/>
            </w:pPr>
            <w:r>
              <w:rPr>
                <w:sz w:val="19"/>
                <w:szCs w:val="19"/>
              </w:rPr>
              <w:t xml:space="preserve">MatingSelection (symbolic: feature IDs + fastener, zero coordinates)</w:t>
            </w:r>
          </w:p>
        </w:tc>
        <w:tc>
          <w:tcPr>
            <w:tcW w:type="dxa" w:w="3780"/>
            <w:shd w:fill="F7F8FA" w:val="clear"/>
            <w:tcMar>
              <w:top w:type="dxa" w:w="60"/>
              <w:left w:type="dxa" w:w="110"/>
              <w:bottom w:type="dxa" w:w="60"/>
              <w:right w:type="dxa" w:w="110"/>
            </w:tcMar>
          </w:tcPr>
          <w:p>
            <w:pPr>
              <w:keepLines/>
              <w:spacing w:after="0"/>
            </w:pPr>
            <w:r>
              <w:rPr>
                <w:sz w:val="19"/>
                <w:szCs w:val="19"/>
              </w:rPr>
              <w:t xml:space="preserve">C → B</w:t>
            </w:r>
          </w:p>
        </w:tc>
      </w:tr>
      <w:tr>
        <w:tc>
          <w:tcPr>
            <w:tcW w:type="dxa" w:w="6300"/>
            <w:shd w:fill="FFFFFF" w:val="clear"/>
            <w:tcMar>
              <w:top w:type="dxa" w:w="60"/>
              <w:left w:type="dxa" w:w="110"/>
              <w:bottom w:type="dxa" w:w="60"/>
              <w:right w:type="dxa" w:w="110"/>
            </w:tcMar>
          </w:tcPr>
          <w:p>
            <w:pPr>
              <w:keepLines/>
              <w:spacing w:after="0"/>
            </w:pPr>
            <w:r>
              <w:rPr>
                <w:sz w:val="19"/>
                <w:szCs w:val="19"/>
              </w:rPr>
              <w:t xml:space="preserve">AssemblyTransform (position, quaternion, parentFrame; </w:t>
            </w:r>
            <w:r>
              <w:rPr>
                <w:b/>
                <w:bCs/>
                <w:sz w:val="19"/>
                <w:szCs w:val="19"/>
              </w:rPr>
              <w:t xml:space="preserve">Z-up, parent-relative</w:t>
            </w:r>
            <w:r>
              <w:rPr>
                <w:sz w:val="19"/>
                <w:szCs w:val="19"/>
              </w:rPr>
              <w:t xml:space="preserve">)</w:t>
            </w:r>
          </w:p>
        </w:tc>
        <w:tc>
          <w:tcPr>
            <w:tcW w:type="dxa" w:w="3780"/>
            <w:shd w:fill="FFFFFF" w:val="clear"/>
            <w:tcMar>
              <w:top w:type="dxa" w:w="60"/>
              <w:left w:type="dxa" w:w="110"/>
              <w:bottom w:type="dxa" w:w="60"/>
              <w:right w:type="dxa" w:w="110"/>
            </w:tcMar>
          </w:tcPr>
          <w:p>
            <w:pPr>
              <w:keepLines/>
              <w:spacing w:after="0"/>
            </w:pPr>
            <w:r>
              <w:rPr>
                <w:sz w:val="19"/>
                <w:szCs w:val="19"/>
              </w:rPr>
              <w:t xml:space="preserve">B → C</w:t>
            </w:r>
          </w:p>
        </w:tc>
      </w:tr>
      <w:tr>
        <w:tc>
          <w:tcPr>
            <w:tcW w:type="dxa" w:w="6300"/>
            <w:shd w:fill="F7F8FA" w:val="clear"/>
            <w:tcMar>
              <w:top w:type="dxa" w:w="60"/>
              <w:left w:type="dxa" w:w="110"/>
              <w:bottom w:type="dxa" w:w="60"/>
              <w:right w:type="dxa" w:w="110"/>
            </w:tcMar>
          </w:tcPr>
          <w:p>
            <w:pPr>
              <w:keepLines/>
              <w:spacing w:after="0"/>
            </w:pPr>
            <w:r>
              <w:rPr>
                <w:sz w:val="19"/>
                <w:szCs w:val="19"/>
              </w:rPr>
              <w:t xml:space="preserve">TemplateParams (per-template bounds)</w:t>
            </w:r>
          </w:p>
        </w:tc>
        <w:tc>
          <w:tcPr>
            <w:tcW w:type="dxa" w:w="3780"/>
            <w:shd w:fill="F7F8FA" w:val="clear"/>
            <w:tcMar>
              <w:top w:type="dxa" w:w="60"/>
              <w:left w:type="dxa" w:w="110"/>
              <w:bottom w:type="dxa" w:w="60"/>
              <w:right w:type="dxa" w:w="110"/>
            </w:tcMar>
          </w:tcPr>
          <w:p>
            <w:pPr>
              <w:keepLines/>
              <w:spacing w:after="0"/>
            </w:pPr>
            <w:r>
              <w:rPr>
                <w:sz w:val="19"/>
                <w:szCs w:val="19"/>
              </w:rPr>
              <w:t xml:space="preserve">C → B</w:t>
            </w:r>
          </w:p>
        </w:tc>
      </w:tr>
      <w:tr>
        <w:tc>
          <w:tcPr>
            <w:tcW w:type="dxa" w:w="6300"/>
            <w:shd w:fill="FFFFFF" w:val="clear"/>
            <w:tcMar>
              <w:top w:type="dxa" w:w="60"/>
              <w:left w:type="dxa" w:w="110"/>
              <w:bottom w:type="dxa" w:w="60"/>
              <w:right w:type="dxa" w:w="110"/>
            </w:tcMar>
          </w:tcPr>
          <w:p>
            <w:pPr>
              <w:keepLines/>
              <w:spacing w:after="0"/>
            </w:pPr>
            <w:r>
              <w:rPr>
                <w:sz w:val="19"/>
                <w:szCs w:val="19"/>
              </w:rPr>
              <w:t xml:space="preserve">StepPlan, Lesson, Checkpoint, AgentProgressEvent (SSE)</w:t>
            </w:r>
          </w:p>
        </w:tc>
        <w:tc>
          <w:tcPr>
            <w:tcW w:type="dxa" w:w="3780"/>
            <w:shd w:fill="FFFFFF" w:val="clear"/>
            <w:tcMar>
              <w:top w:type="dxa" w:w="60"/>
              <w:left w:type="dxa" w:w="110"/>
              <w:bottom w:type="dxa" w:w="60"/>
              <w:right w:type="dxa" w:w="110"/>
            </w:tcMar>
          </w:tcPr>
          <w:p>
            <w:pPr>
              <w:keepLines/>
              <w:spacing w:after="0"/>
            </w:pPr>
            <w:r>
              <w:rPr>
                <w:sz w:val="19"/>
                <w:szCs w:val="19"/>
              </w:rPr>
              <w:t xml:space="preserve">C → UI/DB  (this subset = code C1)</w:t>
            </w:r>
          </w:p>
        </w:tc>
      </w:tr>
      <w:tr>
        <w:tc>
          <w:tcPr>
            <w:tcW w:type="dxa" w:w="6300"/>
            <w:shd w:fill="F7F8FA" w:val="clear"/>
            <w:tcMar>
              <w:top w:type="dxa" w:w="60"/>
              <w:left w:type="dxa" w:w="110"/>
              <w:bottom w:type="dxa" w:w="60"/>
              <w:right w:type="dxa" w:w="110"/>
            </w:tcMar>
          </w:tcPr>
          <w:p>
            <w:pPr>
              <w:keepLines/>
              <w:spacing w:after="0"/>
            </w:pPr>
            <w:r>
              <w:rPr>
                <w:sz w:val="19"/>
                <w:szCs w:val="19"/>
              </w:rPr>
              <w:t xml:space="preserve">RetrievalQuery / RetrievalResult (citations mandatory)</w:t>
            </w:r>
          </w:p>
        </w:tc>
        <w:tc>
          <w:tcPr>
            <w:tcW w:type="dxa" w:w="3780"/>
            <w:shd w:fill="F7F8FA" w:val="clear"/>
            <w:tcMar>
              <w:top w:type="dxa" w:w="60"/>
              <w:left w:type="dxa" w:w="110"/>
              <w:bottom w:type="dxa" w:w="60"/>
              <w:right w:type="dxa" w:w="110"/>
            </w:tcMar>
          </w:tcPr>
          <w:p>
            <w:pPr>
              <w:keepLines/>
              <w:spacing w:after="0"/>
            </w:pPr>
            <w:r>
              <w:rPr>
                <w:sz w:val="19"/>
                <w:szCs w:val="19"/>
              </w:rPr>
              <w:t xml:space="preserve">You → C</w:t>
            </w:r>
          </w:p>
        </w:tc>
      </w:tr>
      <w:tr>
        <w:tc>
          <w:tcPr>
            <w:tcW w:type="dxa" w:w="6300"/>
            <w:shd w:fill="FFFFFF" w:val="clear"/>
            <w:tcMar>
              <w:top w:type="dxa" w:w="60"/>
              <w:left w:type="dxa" w:w="110"/>
              <w:bottom w:type="dxa" w:w="60"/>
              <w:right w:type="dxa" w:w="110"/>
            </w:tcMar>
          </w:tcPr>
          <w:p>
            <w:pPr>
              <w:keepLines/>
              <w:spacing w:after="0"/>
            </w:pPr>
            <w:r>
              <w:rPr>
                <w:sz w:val="19"/>
                <w:szCs w:val="19"/>
              </w:rPr>
              <w:t xml:space="preserve">IngestUpsert</w:t>
            </w:r>
          </w:p>
        </w:tc>
        <w:tc>
          <w:tcPr>
            <w:tcW w:type="dxa" w:w="3780"/>
            <w:shd w:fill="FFFFFF" w:val="clear"/>
            <w:tcMar>
              <w:top w:type="dxa" w:w="60"/>
              <w:left w:type="dxa" w:w="110"/>
              <w:bottom w:type="dxa" w:w="60"/>
              <w:right w:type="dxa" w:w="110"/>
            </w:tcMar>
          </w:tcPr>
          <w:p>
            <w:pPr>
              <w:keepLines/>
              <w:spacing w:after="0"/>
            </w:pPr>
            <w:r>
              <w:rPr>
                <w:sz w:val="19"/>
                <w:szCs w:val="19"/>
              </w:rPr>
              <w:t xml:space="preserve">seed script / n8n → You</w:t>
            </w:r>
          </w:p>
        </w:tc>
      </w:tr>
      <w:tr>
        <w:tc>
          <w:tcPr>
            <w:tcW w:type="dxa" w:w="6300"/>
            <w:shd w:fill="F7F8FA" w:val="clear"/>
            <w:tcMar>
              <w:top w:type="dxa" w:w="60"/>
              <w:left w:type="dxa" w:w="110"/>
              <w:bottom w:type="dxa" w:w="60"/>
              <w:right w:type="dxa" w:w="110"/>
            </w:tcMar>
          </w:tcPr>
          <w:p>
            <w:pPr>
              <w:keepLines/>
              <w:spacing w:after="0"/>
            </w:pPr>
            <w:r>
              <w:rPr>
                <w:sz w:val="19"/>
                <w:szCs w:val="19"/>
              </w:rPr>
              <w:t xml:space="preserve">Fixture STLs: ESP32, BME280, enclosure, bracket</w:t>
            </w:r>
          </w:p>
        </w:tc>
        <w:tc>
          <w:tcPr>
            <w:tcW w:type="dxa" w:w="3780"/>
            <w:shd w:fill="F7F8FA" w:val="clear"/>
            <w:tcMar>
              <w:top w:type="dxa" w:w="60"/>
              <w:left w:type="dxa" w:w="110"/>
              <w:bottom w:type="dxa" w:w="60"/>
              <w:right w:type="dxa" w:w="110"/>
            </w:tcMar>
          </w:tcPr>
          <w:p>
            <w:pPr>
              <w:keepLines/>
              <w:spacing w:after="0"/>
            </w:pPr>
            <w:r>
              <w:rPr>
                <w:sz w:val="19"/>
                <w:szCs w:val="19"/>
              </w:rPr>
              <w:t xml:space="preserve">B → shared (lands with B1)</w:t>
            </w:r>
          </w:p>
        </w:tc>
      </w:tr>
    </w:tbl>
    <w:p>
      <w:pPr>
        <w:spacing w:after="40"/>
      </w:pPr>
    </w:p>
    <w:p>
      <w:pPr>
        <w:pStyle w:val="Heading3"/>
        <w:spacing w:after="100" w:before="180"/>
      </w:pPr>
      <w:r>
        <w:t xml:space="preserve">Done when</w:t>
      </w:r>
    </w:p>
    <w:p>
      <w:pPr>
        <w:pStyle w:val="ListParagraph"/>
        <w:keepLines/>
        <w:numPr>
          <w:ilvl w:val="0"/>
          <w:numId w:val="4"/>
        </w:numPr>
        <w:spacing w:after="60" w:line="264"/>
      </w:pPr>
      <w:r>
        <w:t xml:space="preserve">Constitution + schemas + mocks + fixtures are on </w:t>
      </w:r>
      <w:r>
        <w:rPr>
          <w:rFonts w:ascii="Consolas" w:cs="Consolas" w:eastAsia="Consolas" w:hAnsi="Consolas"/>
          <w:sz w:val="19"/>
          <w:szCs w:val="19"/>
          <w:shd w:fill="F2F4F7" w:val="clear"/>
        </w:rPr>
        <w:t xml:space="preserve">main</w:t>
      </w:r>
      <w:r>
        <w:t xml:space="preserve">; three feature branches exist; G1 and C1 are Done.</w:t>
      </w:r>
    </w:p>
    <w:p>
      <w:pPr>
        <w:pStyle w:val="Heading2"/>
        <w:spacing w:after="120" w:before="260"/>
      </w:pPr>
      <w:r>
        <w:t xml:space="preserve">A2 — Spec-kit prompts + compose skeleton (Day 1 afternoon)</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1 PM</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G1 (hard)</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A3</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No — stays on </w:t>
            </w:r>
            <w:r>
              <w:rPr>
                <w:rFonts w:ascii="Consolas" w:cs="Consolas" w:eastAsia="Consolas" w:hAnsi="Consolas"/>
                <w:sz w:val="20"/>
                <w:szCs w:val="20"/>
                <w:shd w:fill="F2F4F7" w:val="clear"/>
              </w:rPr>
              <w:t xml:space="preserve">feature/001-platform-data</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A2 → Done (H11)</w:t>
            </w:r>
            <w:r>
              <w:rPr>
                <w:sz w:val="20"/>
                <w:szCs w:val="20"/>
              </w:rPr>
              <w:t xml:space="preserve"> when postgres + ollama boot</w:t>
            </w:r>
          </w:p>
        </w:tc>
      </w:tr>
    </w:tbl>
    <w:p>
      <w:pPr>
        <w:spacing w:after="60"/>
      </w:pPr>
    </w:p>
    <w:p>
      <w:pPr>
        <w:keepLines/>
        <w:spacing w:after="120" w:before="0" w:line="264"/>
      </w:pPr>
      <w:r>
        <w:rPr>
          <w:b/>
          <w:bCs/>
        </w:rPr>
        <w:t xml:space="preserve">Why it matters:</w:t>
      </w:r>
      <w:r>
        <w:t xml:space="preserve"> this turns your spec into an executable plan and gets the two foundation services booting, so Day 2 is pure build.</w:t>
      </w:r>
    </w:p>
    <w:p>
      <w:pPr>
        <w:pStyle w:val="Heading3"/>
        <w:spacing w:after="100" w:before="180"/>
      </w:pPr>
      <w:r>
        <w:t xml:space="preserve">Do this</w:t>
      </w:r>
    </w:p>
    <w:p>
      <w:pPr>
        <w:pStyle w:val="ListParagraph"/>
        <w:keepLines/>
        <w:numPr>
          <w:ilvl w:val="0"/>
          <w:numId w:val="6"/>
        </w:numPr>
        <w:spacing w:after="80" w:line="264"/>
      </w:pPr>
      <w:r>
        <w:t xml:space="preserve">On your branch, in Codex: run </w:t>
      </w:r>
      <w:r>
        <w:rPr>
          <w:rFonts w:ascii="Consolas" w:cs="Consolas" w:eastAsia="Consolas" w:hAnsi="Consolas"/>
          <w:sz w:val="19"/>
          <w:szCs w:val="19"/>
          <w:shd w:fill="F2F4F7" w:val="clear"/>
        </w:rPr>
        <w:t xml:space="preserve">$speckit-specify</w:t>
      </w:r>
      <w:r>
        <w:t xml:space="preserve"> and paste the platform spec below, verbatim.</w:t>
      </w:r>
    </w:p>
    <w:p>
      <w:pPr>
        <w:pStyle w:val="ListParagraph"/>
        <w:keepLines/>
        <w:numPr>
          <w:ilvl w:val="0"/>
          <w:numId w:val="6"/>
        </w:numPr>
        <w:spacing w:after="80" w:line="264"/>
      </w:pPr>
      <w:r>
        <w:t xml:space="preserve">Run </w:t>
      </w:r>
      <w:r>
        <w:rPr>
          <w:rFonts w:ascii="Consolas" w:cs="Consolas" w:eastAsia="Consolas" w:hAnsi="Consolas"/>
          <w:sz w:val="19"/>
          <w:szCs w:val="19"/>
          <w:shd w:fill="F2F4F7" w:val="clear"/>
        </w:rPr>
        <w:t xml:space="preserve">$speckit-plan</w:t>
      </w:r>
      <w:r>
        <w:t xml:space="preserve"> and paste the plan prompt below, verbatim.</w:t>
      </w:r>
    </w:p>
    <w:p>
      <w:pPr>
        <w:pStyle w:val="ListParagraph"/>
        <w:keepLines/>
        <w:numPr>
          <w:ilvl w:val="0"/>
          <w:numId w:val="6"/>
        </w:numPr>
        <w:spacing w:after="80" w:line="264"/>
      </w:pPr>
      <w:r>
        <w:t xml:space="preserve">Run </w:t>
      </w:r>
      <w:r>
        <w:rPr>
          <w:rFonts w:ascii="Consolas" w:cs="Consolas" w:eastAsia="Consolas" w:hAnsi="Consolas"/>
          <w:sz w:val="19"/>
          <w:szCs w:val="19"/>
          <w:shd w:fill="F2F4F7" w:val="clear"/>
        </w:rPr>
        <w:t xml:space="preserve">$speckit-tasks</w:t>
      </w:r>
      <w:r>
        <w:t xml:space="preserve">. </w:t>
      </w:r>
      <w:r>
        <w:rPr>
          <w:b/>
          <w:bCs/>
        </w:rPr>
        <w:t xml:space="preserve">Review the generated list and reorder if needed</w:t>
      </w:r>
      <w:r>
        <w:t xml:space="preserve"> so compose + migrations + schemas come before ingestion and retrieval. Then apply the week’s pruning (callout below).</w:t>
      </w:r>
    </w:p>
    <w:p>
      <w:pPr>
        <w:pStyle w:val="ListParagraph"/>
        <w:keepLines/>
        <w:numPr>
          <w:ilvl w:val="0"/>
          <w:numId w:val="6"/>
        </w:numPr>
        <w:spacing w:after="80" w:line="264"/>
      </w:pPr>
      <w:r>
        <w:t xml:space="preserve">Run </w:t>
      </w:r>
      <w:r>
        <w:rPr>
          <w:rFonts w:ascii="Consolas" w:cs="Consolas" w:eastAsia="Consolas" w:hAnsi="Consolas"/>
          <w:sz w:val="19"/>
          <w:szCs w:val="19"/>
          <w:shd w:fill="F2F4F7" w:val="clear"/>
        </w:rPr>
        <w:t xml:space="preserve">$speckit-implement</w:t>
      </w:r>
      <w:r>
        <w:t xml:space="preserve">, steering it at today’s slice only: "implement the compose skeleton tasks — </w:t>
      </w:r>
      <w:r>
        <w:rPr>
          <w:rFonts w:ascii="Consolas" w:cs="Consolas" w:eastAsia="Consolas" w:hAnsi="Consolas"/>
          <w:sz w:val="19"/>
          <w:szCs w:val="19"/>
          <w:shd w:fill="F2F4F7" w:val="clear"/>
        </w:rPr>
        <w:t xml:space="preserve">infra/docker-compose.yml</w:t>
      </w:r>
      <w:r>
        <w:t xml:space="preserve"> with postgres (pgvector image) and ollama (GPU passthrough)". Review the diff, commit.</w:t>
      </w:r>
    </w:p>
    <w:p>
      <w:pPr>
        <w:pStyle w:val="ListParagraph"/>
        <w:keepLines/>
        <w:numPr>
          <w:ilvl w:val="0"/>
          <w:numId w:val="6"/>
        </w:numPr>
        <w:spacing w:after="80" w:line="264"/>
      </w:pPr>
      <w:r>
        <w:t xml:space="preserve">Goal for EOD: </w:t>
      </w:r>
      <w:r>
        <w:rPr>
          <w:rFonts w:ascii="Consolas" w:cs="Consolas" w:eastAsia="Consolas" w:hAnsi="Consolas"/>
          <w:sz w:val="19"/>
          <w:szCs w:val="19"/>
          <w:shd w:fill="F2F4F7" w:val="clear"/>
        </w:rPr>
        <w:t xml:space="preserve">docker compose up</w:t>
      </w:r>
      <w:r>
        <w:t xml:space="preserve"> boots </w:t>
      </w:r>
      <w:r>
        <w:rPr>
          <w:b/>
          <w:bCs/>
        </w:rPr>
        <w:t xml:space="preserve">postgres + ollama</w:t>
      </w:r>
      <w:r>
        <w:t xml:space="preserve"> cleanly.</w:t>
      </w:r>
    </w:p>
    <w:p>
      <w:pPr>
        <w:spacing w:after="40"/>
      </w:pP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rPr>
                <w:b/>
                <w:bCs/>
              </w:rPr>
              <w:t xml:space="preserve">Pruning the task list for the 1-week MVP</w:t>
            </w:r>
            <w:r>
              <w:t xml:space="preserve"> — the spec deliberately describes the full feature; the tracker defines this week. Cut or defer: the </w:t>
            </w:r>
            <w:r>
              <w:rPr>
                <w:b/>
                <w:bCs/>
              </w:rPr>
              <w:t xml:space="preserve">n8n service and all scheduled pipelines</w:t>
            </w:r>
            <w:r>
              <w:t xml:space="preserve"> (weekly iFixit/YouTube, nightly Octopart — Day 3 seeds via a script instead), the **health dashboard *page*</w:t>
            </w:r>
            <w:r>
              <w:rPr>
                <w:b/>
                <w:bCs/>
              </w:rPr>
              <w:t xml:space="preserve"> (a JSON `/api/health` endpoint is the Day-4 requirement; the page is stretch), and live smoke-test polish. Keep: compose, migrations, schemas package, model-init, the </w:t>
            </w:r>
            <w:r>
              <w:t xml:space="preserve">openscad service</w:t>
            </w:r>
            <w:r>
              <w:rPr>
                <w:b/>
                <w:bCs/>
              </w:rPr>
              <w:t xml:space="preserve"> (B consumes it Day 3), the </w:t>
            </w:r>
            <w:r>
              <w:t xml:space="preserve">ingest upsert endpoint** (your seed script uses it), retrieval, and mocked-Ollama CI.</w:t>
            </w:r>
          </w:p>
        </w:tc>
      </w:tr>
    </w:tbl>
    <w:p>
      <w:pPr>
        <w:spacing w:after="40"/>
      </w:pPr>
    </w:p>
    <w:tbl>
      <w:tblPr>
        <w:tblW w:type="dxa" w:w="10080"/>
        <w:tblBorders>
          <w:top w:val="single" w:color="E5C888" w:sz="4"/>
          <w:left w:val="single" w:color="E5C888" w:sz="4"/>
          <w:bottom w:val="single" w:color="E5C888" w:sz="4"/>
          <w:right w:val="single" w:color="E5C888" w:sz="4"/>
          <w:insideH w:val="single" w:color="E5C888" w:sz="4"/>
          <w:insideV w:val="single" w:color="E5C888" w:sz="4"/>
        </w:tblBorders>
      </w:tblPr>
      <w:tblGrid>
        <w:gridCol w:w="10080"/>
      </w:tblGrid>
      <w:tr>
        <w:tc>
          <w:tcPr>
            <w:tcW w:type="dxa" w:w="10080"/>
            <w:shd w:fill="FFF7E8" w:val="clear"/>
            <w:tcMar>
              <w:top w:type="dxa" w:w="90"/>
              <w:left w:type="dxa" w:w="140"/>
              <w:bottom w:type="dxa" w:w="90"/>
              <w:right w:type="dxa" w:w="140"/>
            </w:tcMar>
          </w:tcPr>
          <w:p>
            <w:pPr>
              <w:spacing w:after="90"/>
            </w:pPr>
            <w:r>
              <w:rPr>
                <w:b/>
                <w:bCs/>
                <w:caps/>
                <w:color w:val="8A5A00"/>
                <w:sz w:val="18"/>
                <w:szCs w:val="18"/>
              </w:rPr>
              <w:t xml:space="preserve">Prompt — paste after $speckit-specify (verbatim)</w:t>
            </w:r>
          </w:p>
          <w:p>
            <w:pPr>
              <w:keepLines/>
              <w:spacing w:after="30" w:line="240"/>
            </w:pPr>
            <w:r>
              <w:rPr>
                <w:rFonts w:ascii="Consolas" w:cs="Consolas" w:eastAsia="Consolas" w:hAnsi="Consolas"/>
                <w:sz w:val="18"/>
                <w:szCs w:val="18"/>
              </w:rPr>
              <w:t xml:space="preserve">Build the platform and data foundation for a self-hosted educational hardware-building app. This feature delivers everything the other two subsystems (spatial/3D and AI agents) stand on, but no user-facing product features itself.</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WHAT IT PROVIDES: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1. A one-command local deployment: a single docker-compose brings up the web app, database, local AI model server, workflow engine, and 3D compile service on a user's machine, including first-run model downloads and a health dashboard showing GPU memory and which models loaded. Target: clean machine to working AI round-trip in under 15 minutes.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2. The system of record: a single relational database holding users, projects, build steps, lessons, checkpoint answers, a canonical parts catalog with electrical specs and licensing info, per-user part inventories, 3D asset metadata including physical mating features, assembly transforms, and text embeddings for semantic search. Semantic search must be filterable by relational facts (e.g., only return guidance chunks relevant to parts the user owns).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3. The shared contract package: typed, validated schemas for every payload that crosses a subsystem boundary, plus mock implementations and fixture data that the other two developers build against.</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4. Background knowledge ingestion: scheduled pipelines that pull repair guides (weekly), transcripts from a curated video channel list (weekly), and part prices (nightly), plus on-demand datasheet PDF ingestion, all normalized, chunked, embedded, and written through one versioned upsert API. Pipelines never touch the database directly.</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5. CI that runs without a GPU: lint, typecheck, unit and contract tests against recorded fixtures.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OUT OF SCOPE: any UI beyond the health dashboard, agent logic, 3D geometry processing, lesson content.</w:t>
            </w:r>
          </w:p>
        </w:tc>
      </w:tr>
    </w:tbl>
    <w:p>
      <w:pPr>
        <w:spacing w:after="60"/>
      </w:pPr>
    </w:p>
    <w:tbl>
      <w:tblPr>
        <w:tblW w:type="dxa" w:w="10080"/>
        <w:tblBorders>
          <w:top w:val="single" w:color="E5C888" w:sz="4"/>
          <w:left w:val="single" w:color="E5C888" w:sz="4"/>
          <w:bottom w:val="single" w:color="E5C888" w:sz="4"/>
          <w:right w:val="single" w:color="E5C888" w:sz="4"/>
          <w:insideH w:val="single" w:color="E5C888" w:sz="4"/>
          <w:insideV w:val="single" w:color="E5C888" w:sz="4"/>
        </w:tblBorders>
      </w:tblPr>
      <w:tblGrid>
        <w:gridCol w:w="10080"/>
      </w:tblGrid>
      <w:tr>
        <w:tc>
          <w:tcPr>
            <w:tcW w:type="dxa" w:w="10080"/>
            <w:shd w:fill="FFF7E8" w:val="clear"/>
            <w:tcMar>
              <w:top w:type="dxa" w:w="90"/>
              <w:left w:type="dxa" w:w="140"/>
              <w:bottom w:type="dxa" w:w="90"/>
              <w:right w:type="dxa" w:w="140"/>
            </w:tcMar>
          </w:tcPr>
          <w:p>
            <w:pPr>
              <w:spacing w:after="90"/>
            </w:pPr>
            <w:r>
              <w:rPr>
                <w:b/>
                <w:bCs/>
                <w:caps/>
                <w:color w:val="8A5A00"/>
                <w:sz w:val="18"/>
                <w:szCs w:val="18"/>
              </w:rPr>
              <w:t xml:space="preserve">Prompt — paste after $speckit-plan (verbatim)</w:t>
            </w:r>
          </w:p>
          <w:p>
            <w:pPr>
              <w:keepLines/>
              <w:spacing w:after="30" w:line="240"/>
            </w:pPr>
            <w:r>
              <w:rPr>
                <w:rFonts w:ascii="Consolas" w:cs="Consolas" w:eastAsia="Consolas" w:hAnsi="Consolas"/>
                <w:sz w:val="18"/>
                <w:szCs w:val="18"/>
              </w:rPr>
              <w:t xml:space="preserve">Monorepo with pnpm workspaces: apps/web (Next.js 14+ App Router, TS), packages/schemas (zod schemas + mocks + fixtures), infra/ (compose, init scripts, n8n workflow exports), ingestion/ (Python scripts invoked by n8n). Compose services: web, postgres (pgvector/pgvector image), ollama (NVIDIA GPU passthrough; ROCm variant documented), n8n, openscad (headless, exposed as an internal HTTP compile endpoint for the spatial subsystem), model-init container (pulls llama3.2:3b, llama3.1:8b, qwen2.5-coder:7b, nomic-embed-text). Migrations with drizzle-kit. Embeddings via Ollama nomic-embed-text on CPU. VRAM detection endpoint that reports recommended model tier. n8n workflows call POST /api/ingest/v1/upsert with IngestUpsert payloads; the endpoint validates with zod and upserts transactionally. Retrieval endpoint: POST /api/retrieve accepting RetrievalQuery, executing pgvector cosine similarity joined with relational filters, returning RetrievalResult with source citations. Health dashboard at /health as a minimal server-rendered page. GitHub Actions: lint, typecheck, vitest unit + contract suites with mocked Ollama; a separate make target for live GPU smoke tests excluded from CI.</w:t>
            </w:r>
          </w:p>
        </w:tc>
      </w:tr>
    </w:tbl>
    <w:p>
      <w:pPr>
        <w:spacing w:after="40"/>
      </w:pPr>
    </w:p>
    <w:p>
      <w:pPr>
        <w:pStyle w:val="Heading3"/>
        <w:spacing w:after="100" w:before="180"/>
      </w:pPr>
      <w:r>
        <w:t xml:space="preserve">Done when</w:t>
      </w:r>
    </w:p>
    <w:p>
      <w:pPr>
        <w:pStyle w:val="ListParagraph"/>
        <w:keepLines/>
        <w:numPr>
          <w:ilvl w:val="0"/>
          <w:numId w:val="4"/>
        </w:numPr>
        <w:spacing w:after="60" w:line="264"/>
      </w:pPr>
      <w:r>
        <w:rPr>
          <w:rFonts w:ascii="Consolas" w:cs="Consolas" w:eastAsia="Consolas" w:hAnsi="Consolas"/>
          <w:sz w:val="19"/>
          <w:szCs w:val="19"/>
          <w:shd w:fill="F2F4F7" w:val="clear"/>
        </w:rPr>
        <w:t xml:space="preserve">docker compose up</w:t>
      </w:r>
      <w:r>
        <w:t xml:space="preserve"> → postgres healthy, </w:t>
      </w:r>
      <w:r>
        <w:rPr>
          <w:rFonts w:ascii="Consolas" w:cs="Consolas" w:eastAsia="Consolas" w:hAnsi="Consolas"/>
          <w:sz w:val="19"/>
          <w:szCs w:val="19"/>
          <w:shd w:fill="F2F4F7" w:val="clear"/>
        </w:rPr>
        <w:t xml:space="preserve">ollama list</w:t>
      </w:r>
      <w:r>
        <w:t xml:space="preserve"> answers inside the container.</w:t>
      </w:r>
    </w:p>
    <w:p>
      <w:pPr>
        <w:pStyle w:val="ListParagraph"/>
        <w:keepLines/>
        <w:numPr>
          <w:ilvl w:val="0"/>
          <w:numId w:val="4"/>
        </w:numPr>
        <w:spacing w:after="60" w:line="264"/>
      </w:pPr>
      <w:r>
        <w:t xml:space="preserve">spec.md, plan.md and the pruned tasks.md are committed on your branch.</w:t>
      </w:r>
    </w:p>
    <w:p>
      <w:pPr>
        <w:pStyle w:val="Heading2"/>
        <w:spacing w:after="120" w:before="260"/>
      </w:pPr>
      <w:r>
        <w:t xml:space="preserve">A3 — Migrations + model-init + schemas package → MERGE (Day 2)</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2 — </w:t>
            </w:r>
            <w:r>
              <w:rPr>
                <w:b/>
                <w:bCs/>
                <w:sz w:val="20"/>
                <w:szCs w:val="20"/>
              </w:rPr>
              <w:t xml:space="preserve">merge to main by end of day</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A2</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B and C switch from local schema copies to your real package; B4 (soft — the openscad container)</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Merge to main?</w:t>
            </w:r>
          </w:p>
        </w:tc>
        <w:tc>
          <w:tcPr>
            <w:tcW w:type="dxa" w:w="7630"/>
            <w:shd w:fill="FFFFFF" w:val="clear"/>
            <w:tcMar>
              <w:top w:type="dxa" w:w="90"/>
              <w:left w:type="dxa" w:w="140"/>
              <w:bottom w:type="dxa" w:w="90"/>
              <w:right w:type="dxa" w:w="140"/>
            </w:tcMar>
          </w:tcPr>
          <w:p>
            <w:pPr>
              <w:spacing w:after="0"/>
            </w:pPr>
            <w:r>
              <w:rPr>
                <w:b/>
                <w:bCs/>
                <w:sz w:val="20"/>
                <w:szCs w:val="20"/>
              </w:rPr>
              <w:t xml:space="preserve">Yes</w:t>
            </w:r>
            <w:r>
              <w:rPr>
                <w:sz w:val="20"/>
                <w:szCs w:val="20"/>
              </w:rPr>
              <w:t xml:space="preserve"> — PR reviewed by B or C</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A3 → Done (H14)</w:t>
            </w:r>
            <w:r>
              <w:rPr>
                <w:sz w:val="20"/>
                <w:szCs w:val="20"/>
              </w:rPr>
              <w:t xml:space="preserve"> when the merge lands; announce it</w:t>
            </w:r>
          </w:p>
        </w:tc>
      </w:tr>
    </w:tbl>
    <w:p>
      <w:pPr>
        <w:spacing w:after="60"/>
      </w:pPr>
    </w:p>
    <w:p>
      <w:pPr>
        <w:keepLines/>
        <w:spacing w:after="120" w:before="0" w:line="264"/>
      </w:pPr>
      <w:r>
        <w:rPr>
          <w:b/>
          <w:bCs/>
        </w:rPr>
        <w:t xml:space="preserve">Why it matters:</w:t>
      </w:r>
      <w:r>
        <w:t xml:space="preserve"> after this merge the whole team shares one source of truth for types and one migrated database shape. Every day it slips, B and C accumulate drift against stale local copies.</w:t>
      </w:r>
    </w:p>
    <w:p>
      <w:pPr>
        <w:pStyle w:val="Heading3"/>
        <w:spacing w:after="100" w:before="180"/>
      </w:pPr>
      <w:r>
        <w:t xml:space="preserve">Do this</w:t>
      </w:r>
    </w:p>
    <w:p>
      <w:pPr>
        <w:pStyle w:val="ListParagraph"/>
        <w:keepLines/>
        <w:numPr>
          <w:ilvl w:val="0"/>
          <w:numId w:val="7"/>
        </w:numPr>
        <w:spacing w:after="80" w:line="264"/>
      </w:pPr>
      <w:r>
        <w:t xml:space="preserve">Continue </w:t>
      </w:r>
      <w:r>
        <w:rPr>
          <w:rFonts w:ascii="Consolas" w:cs="Consolas" w:eastAsia="Consolas" w:hAnsi="Consolas"/>
          <w:sz w:val="19"/>
          <w:szCs w:val="19"/>
          <w:shd w:fill="F2F4F7" w:val="clear"/>
        </w:rPr>
        <w:t xml:space="preserve">$speckit-implement</w:t>
      </w:r>
      <w:r>
        <w:t xml:space="preserve"> on the migration tasks: drizzle-kit migrations for the core tables — </w:t>
      </w:r>
      <w:r>
        <w:rPr>
          <w:rFonts w:ascii="Consolas" w:cs="Consolas" w:eastAsia="Consolas" w:hAnsi="Consolas"/>
          <w:sz w:val="19"/>
          <w:szCs w:val="19"/>
          <w:shd w:fill="F2F4F7" w:val="clear"/>
        </w:rPr>
        <w:t xml:space="preserve">users</w:t>
      </w:r>
      <w:r>
        <w:t xml:space="preserve">, </w:t>
      </w:r>
      <w:r>
        <w:rPr>
          <w:rFonts w:ascii="Consolas" w:cs="Consolas" w:eastAsia="Consolas" w:hAnsi="Consolas"/>
          <w:sz w:val="19"/>
          <w:szCs w:val="19"/>
          <w:shd w:fill="F2F4F7" w:val="clear"/>
        </w:rPr>
        <w:t xml:space="preserve">projects</w:t>
      </w:r>
      <w:r>
        <w:t xml:space="preserve">, </w:t>
      </w:r>
      <w:r>
        <w:rPr>
          <w:rFonts w:ascii="Consolas" w:cs="Consolas" w:eastAsia="Consolas" w:hAnsi="Consolas"/>
          <w:sz w:val="19"/>
          <w:szCs w:val="19"/>
          <w:shd w:fill="F2F4F7" w:val="clear"/>
        </w:rPr>
        <w:t xml:space="preserve">project_steps</w:t>
      </w:r>
      <w:r>
        <w:t xml:space="preserve">, </w:t>
      </w:r>
      <w:r>
        <w:rPr>
          <w:rFonts w:ascii="Consolas" w:cs="Consolas" w:eastAsia="Consolas" w:hAnsi="Consolas"/>
          <w:sz w:val="19"/>
          <w:szCs w:val="19"/>
          <w:shd w:fill="F2F4F7" w:val="clear"/>
        </w:rPr>
        <w:t xml:space="preserve">lessons</w:t>
      </w:r>
      <w:r>
        <w:t xml:space="preserve">, </w:t>
      </w:r>
      <w:r>
        <w:rPr>
          <w:rFonts w:ascii="Consolas" w:cs="Consolas" w:eastAsia="Consolas" w:hAnsi="Consolas"/>
          <w:sz w:val="19"/>
          <w:szCs w:val="19"/>
          <w:shd w:fill="F2F4F7" w:val="clear"/>
        </w:rPr>
        <w:t xml:space="preserve">checkpoint_answers</w:t>
      </w:r>
      <w:r>
        <w:t xml:space="preserve">, </w:t>
      </w:r>
      <w:r>
        <w:rPr>
          <w:rFonts w:ascii="Consolas" w:cs="Consolas" w:eastAsia="Consolas" w:hAnsi="Consolas"/>
          <w:sz w:val="19"/>
          <w:szCs w:val="19"/>
          <w:shd w:fill="F2F4F7" w:val="clear"/>
        </w:rPr>
        <w:t xml:space="preserve">parts_catalog</w:t>
      </w:r>
      <w:r>
        <w:t xml:space="preserve">, </w:t>
      </w:r>
      <w:r>
        <w:rPr>
          <w:rFonts w:ascii="Consolas" w:cs="Consolas" w:eastAsia="Consolas" w:hAnsi="Consolas"/>
          <w:sz w:val="19"/>
          <w:szCs w:val="19"/>
          <w:shd w:fill="F2F4F7" w:val="clear"/>
        </w:rPr>
        <w:t xml:space="preserve">user_inventory</w:t>
      </w:r>
      <w:r>
        <w:t xml:space="preserve">, </w:t>
      </w:r>
      <w:r>
        <w:rPr>
          <w:rFonts w:ascii="Consolas" w:cs="Consolas" w:eastAsia="Consolas" w:hAnsi="Consolas"/>
          <w:sz w:val="19"/>
          <w:szCs w:val="19"/>
          <w:shd w:fill="F2F4F7" w:val="clear"/>
        </w:rPr>
        <w:t xml:space="preserve">cad_assets</w:t>
      </w:r>
      <w:r>
        <w:t xml:space="preserve">, </w:t>
      </w:r>
      <w:r>
        <w:rPr>
          <w:rFonts w:ascii="Consolas" w:cs="Consolas" w:eastAsia="Consolas" w:hAnsi="Consolas"/>
          <w:sz w:val="19"/>
          <w:szCs w:val="19"/>
          <w:shd w:fill="F2F4F7" w:val="clear"/>
        </w:rPr>
        <w:t xml:space="preserve">embeddings</w:t>
      </w:r>
      <w:r>
        <w:t xml:space="preserve"> (pgvector column), </w:t>
      </w:r>
      <w:r>
        <w:rPr>
          <w:rFonts w:ascii="Consolas" w:cs="Consolas" w:eastAsia="Consolas" w:hAnsi="Consolas"/>
          <w:sz w:val="19"/>
          <w:szCs w:val="19"/>
          <w:shd w:fill="F2F4F7" w:val="clear"/>
        </w:rPr>
        <w:t xml:space="preserve">assembly_transforms</w:t>
      </w:r>
      <w:r>
        <w:t xml:space="preserve">.</w:t>
      </w:r>
    </w:p>
    <w:p>
      <w:pPr>
        <w:pStyle w:val="ListParagraph"/>
        <w:keepLines/>
        <w:numPr>
          <w:ilvl w:val="0"/>
          <w:numId w:val="7"/>
        </w:numPr>
        <w:spacing w:after="80" w:line="264"/>
      </w:pPr>
      <w:r>
        <w:t xml:space="preserve">Add the </w:t>
      </w:r>
      <w:r>
        <w:rPr>
          <w:b/>
          <w:bCs/>
        </w:rPr>
        <w:t xml:space="preserve">model-init container</w:t>
      </w:r>
      <w:r>
        <w:t xml:space="preserve"> (pulls </w:t>
      </w:r>
      <w:r>
        <w:rPr>
          <w:rFonts w:ascii="Consolas" w:cs="Consolas" w:eastAsia="Consolas" w:hAnsi="Consolas"/>
          <w:sz w:val="19"/>
          <w:szCs w:val="19"/>
          <w:shd w:fill="F2F4F7" w:val="clear"/>
        </w:rPr>
        <w:t xml:space="preserve">llama3.2:3b</w:t>
      </w:r>
      <w:r>
        <w:t xml:space="preserve">, </w:t>
      </w:r>
      <w:r>
        <w:rPr>
          <w:rFonts w:ascii="Consolas" w:cs="Consolas" w:eastAsia="Consolas" w:hAnsi="Consolas"/>
          <w:sz w:val="19"/>
          <w:szCs w:val="19"/>
          <w:shd w:fill="F2F4F7" w:val="clear"/>
        </w:rPr>
        <w:t xml:space="preserve">llama3.1:8b</w:t>
      </w:r>
      <w:r>
        <w:t xml:space="preserve">, </w:t>
      </w:r>
      <w:r>
        <w:rPr>
          <w:rFonts w:ascii="Consolas" w:cs="Consolas" w:eastAsia="Consolas" w:hAnsi="Consolas"/>
          <w:sz w:val="19"/>
          <w:szCs w:val="19"/>
          <w:shd w:fill="F2F4F7" w:val="clear"/>
        </w:rPr>
        <w:t xml:space="preserve">qwen2.5-coder:7b</w:t>
      </w:r>
      <w:r>
        <w:t xml:space="preserve">, </w:t>
      </w:r>
      <w:r>
        <w:rPr>
          <w:rFonts w:ascii="Consolas" w:cs="Consolas" w:eastAsia="Consolas" w:hAnsi="Consolas"/>
          <w:sz w:val="19"/>
          <w:szCs w:val="19"/>
          <w:shd w:fill="F2F4F7" w:val="clear"/>
        </w:rPr>
        <w:t xml:space="preserve">nomic-embed-text</w:t>
      </w:r>
      <w:r>
        <w:t xml:space="preserve">) and the </w:t>
      </w:r>
      <w:r>
        <w:rPr>
          <w:b/>
          <w:bCs/>
        </w:rPr>
        <w:t xml:space="preserve">headless openscad service</w:t>
      </w:r>
      <w:r>
        <w:t xml:space="preserve"> exposing an internal HTTP compile endpoint — B consumes it tomorrow (B4). B has a local-binary fallback, but do not lean on that.</w:t>
      </w:r>
    </w:p>
    <w:p>
      <w:pPr>
        <w:pStyle w:val="ListParagraph"/>
        <w:keepLines/>
        <w:numPr>
          <w:ilvl w:val="0"/>
          <w:numId w:val="7"/>
        </w:numPr>
        <w:spacing w:after="80" w:line="264"/>
      </w:pPr>
      <w:r>
        <w:rPr>
          <w:b/>
          <w:bCs/>
        </w:rPr>
        <w:t xml:space="preserve">Verify model-init on the demo machine’s GPU today</w:t>
      </w:r>
      <w:r>
        <w:t xml:space="preserve"> — first-run pulls are slow and GPU passthrough bugs surface here, not on Day 6.</w:t>
      </w:r>
    </w:p>
    <w:p>
      <w:pPr>
        <w:pStyle w:val="ListParagraph"/>
        <w:keepLines/>
        <w:numPr>
          <w:ilvl w:val="0"/>
          <w:numId w:val="7"/>
        </w:numPr>
        <w:spacing w:after="80" w:line="264"/>
      </w:pPr>
      <w:r>
        <w:t xml:space="preserve">Polish </w:t>
      </w:r>
      <w:r>
        <w:rPr>
          <w:rFonts w:ascii="Consolas" w:cs="Consolas" w:eastAsia="Consolas" w:hAnsi="Consolas"/>
          <w:sz w:val="19"/>
          <w:szCs w:val="19"/>
          <w:shd w:fill="F2F4F7" w:val="clear"/>
        </w:rPr>
        <w:t xml:space="preserve">packages/schemas</w:t>
      </w:r>
      <w:r>
        <w:t xml:space="preserve">: replace G1’s TODO defaults with real types; keep mocks/fixtures in sync in the same commit.</w:t>
      </w:r>
    </w:p>
    <w:p>
      <w:pPr>
        <w:pStyle w:val="ListParagraph"/>
        <w:keepLines/>
        <w:numPr>
          <w:ilvl w:val="0"/>
          <w:numId w:val="7"/>
        </w:numPr>
        <w:spacing w:after="80" w:line="264"/>
      </w:pPr>
      <w:r>
        <w:t xml:space="preserve">Open the PR, get a quick review from B or C, </w:t>
      </w:r>
      <w:r>
        <w:rPr>
          <w:b/>
          <w:bCs/>
        </w:rPr>
        <w:t xml:space="preserve">merge by EOD</w:t>
      </w:r>
      <w:r>
        <w:t xml:space="preserve">, announce in the team channel so B and C rebase.</w:t>
      </w:r>
    </w:p>
    <w:tbl>
      <w:tblPr>
        <w:tblW w:type="dxa" w:w="10080"/>
        <w:tblBorders>
          <w:top w:val="single" w:color="E3B7B4" w:sz="4"/>
          <w:left w:val="single" w:color="E3B7B4" w:sz="4"/>
          <w:bottom w:val="single" w:color="E3B7B4" w:sz="4"/>
          <w:right w:val="single" w:color="E3B7B4" w:sz="4"/>
          <w:insideH w:val="single" w:color="E3B7B4" w:sz="4"/>
          <w:insideV w:val="single" w:color="E3B7B4" w:sz="4"/>
        </w:tblBorders>
      </w:tblPr>
      <w:tblGrid>
        <w:gridCol w:w="10080"/>
      </w:tblGrid>
      <w:tr>
        <w:tc>
          <w:tcPr>
            <w:tcW w:type="dxa" w:w="10080"/>
            <w:shd w:fill="FDECEC" w:val="clear"/>
            <w:tcMar>
              <w:top w:type="dxa" w:w="90"/>
              <w:left w:type="dxa" w:w="140"/>
              <w:bottom w:type="dxa" w:w="90"/>
              <w:right w:type="dxa" w:w="140"/>
            </w:tcMar>
          </w:tcPr>
          <w:p>
            <w:pPr>
              <w:keepLines/>
              <w:spacing w:after="0" w:line="264"/>
            </w:pPr>
            <w:r>
              <w:rPr>
                <w:b/>
                <w:bCs/>
                <w:color w:val="B3261E"/>
              </w:rPr>
              <w:t xml:space="preserve">HARD WAIT — </w:t>
            </w:r>
            <w:r>
              <w:t xml:space="preserve">If A3 is slipping past </w:t>
            </w:r>
            <w:r>
              <w:rPr>
                <w:b/>
                <w:bCs/>
              </w:rPr>
              <w:t xml:space="preserve">Day 3 morning</w:t>
            </w:r>
            <w:r>
              <w:t xml:space="preserve">, tell B and C immediately — that is the tracker’s schema-drift alarm. Do not go quiet and grind.</w:t>
            </w:r>
          </w:p>
        </w:tc>
      </w:tr>
    </w:tbl>
    <w:p>
      <w:pPr>
        <w:spacing w:after="40"/>
      </w:pPr>
    </w:p>
    <w:p>
      <w:pPr>
        <w:pStyle w:val="Heading3"/>
        <w:spacing w:after="100" w:before="180"/>
      </w:pPr>
      <w:r>
        <w:t xml:space="preserve">Done when</w:t>
      </w:r>
    </w:p>
    <w:p>
      <w:pPr>
        <w:pStyle w:val="ListParagraph"/>
        <w:keepLines/>
        <w:numPr>
          <w:ilvl w:val="0"/>
          <w:numId w:val="4"/>
        </w:numPr>
        <w:spacing w:after="60" w:line="264"/>
      </w:pPr>
      <w:r>
        <w:t xml:space="preserve">Fresh clone + </w:t>
      </w:r>
      <w:r>
        <w:rPr>
          <w:rFonts w:ascii="Consolas" w:cs="Consolas" w:eastAsia="Consolas" w:hAnsi="Consolas"/>
          <w:sz w:val="19"/>
          <w:szCs w:val="19"/>
          <w:shd w:fill="F2F4F7" w:val="clear"/>
        </w:rPr>
        <w:t xml:space="preserve">docker compose up</w:t>
      </w:r>
      <w:r>
        <w:t xml:space="preserve"> → migrated DB, models pulled, openscad service answers.</w:t>
      </w:r>
    </w:p>
    <w:p>
      <w:pPr>
        <w:pStyle w:val="ListParagraph"/>
        <w:keepLines/>
        <w:numPr>
          <w:ilvl w:val="0"/>
          <w:numId w:val="4"/>
        </w:numPr>
        <w:spacing w:after="60" w:line="264"/>
      </w:pPr>
      <w:r>
        <w:t xml:space="preserve">B and C import </w:t>
      </w:r>
      <w:r>
        <w:rPr>
          <w:rFonts w:ascii="Consolas" w:cs="Consolas" w:eastAsia="Consolas" w:hAnsi="Consolas"/>
          <w:sz w:val="19"/>
          <w:szCs w:val="19"/>
          <w:shd w:fill="F2F4F7" w:val="clear"/>
        </w:rPr>
        <w:t xml:space="preserve">packages/schemas</w:t>
      </w:r>
      <w:r>
        <w:t xml:space="preserve"> from main (confirmed at next standup); A3 Done in tracker.</w:t>
      </w:r>
    </w:p>
    <w:p>
      <w:pPr>
        <w:pStyle w:val="Heading2"/>
        <w:spacing w:after="120" w:before="260"/>
      </w:pPr>
      <w:r>
        <w:t xml:space="preserve">A4 — Curate and seed the knowledge corpus (Day 3)</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3</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A3 (hard — the DB must exist); </w:t>
            </w:r>
            <w:r>
              <w:rPr>
                <w:b/>
                <w:bCs/>
                <w:sz w:val="20"/>
                <w:szCs w:val="20"/>
              </w:rPr>
              <w:t xml:space="preserve">C2 (soft)</w:t>
            </w:r>
            <w:r>
              <w:rPr>
                <w:sz w:val="20"/>
                <w:szCs w:val="20"/>
              </w:rPr>
              <w:t xml:space="preserve"> — align chunks to C’s golden StepPlan</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A5</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No</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A4 → Done (H17)</w:t>
            </w:r>
          </w:p>
        </w:tc>
      </w:tr>
    </w:tbl>
    <w:p>
      <w:pPr>
        <w:spacing w:after="60"/>
      </w:pPr>
    </w:p>
    <w:tbl>
      <w:tblPr>
        <w:tblW w:type="dxa" w:w="10080"/>
        <w:tblBorders>
          <w:top w:val="single" w:color="E8C79A" w:sz="4"/>
          <w:left w:val="single" w:color="E8C79A" w:sz="4"/>
          <w:bottom w:val="single" w:color="E8C79A" w:sz="4"/>
          <w:right w:val="single" w:color="E8C79A" w:sz="4"/>
          <w:insideH w:val="single" w:color="E8C79A" w:sz="4"/>
          <w:insideV w:val="single" w:color="E8C79A" w:sz="4"/>
        </w:tblBorders>
      </w:tblPr>
      <w:tblGrid>
        <w:gridCol w:w="10080"/>
      </w:tblGrid>
      <w:tr>
        <w:tc>
          <w:tcPr>
            <w:tcW w:type="dxa" w:w="10080"/>
            <w:shd w:fill="FFF4E5" w:val="clear"/>
            <w:tcMar>
              <w:top w:type="dxa" w:w="90"/>
              <w:left w:type="dxa" w:w="140"/>
              <w:bottom w:type="dxa" w:w="90"/>
              <w:right w:type="dxa" w:w="140"/>
            </w:tcMar>
          </w:tcPr>
          <w:p>
            <w:pPr>
              <w:keepLines/>
              <w:spacing w:after="0" w:line="264"/>
            </w:pPr>
            <w:r>
              <w:rPr>
                <w:b/>
                <w:bCs/>
                <w:color w:val="A15C00"/>
              </w:rPr>
              <w:t xml:space="preserve">SOFT WAIT — </w:t>
            </w:r>
            <w:r>
              <w:t xml:space="preserve">C2 was due Day 1 EOD, so it should already be Done. If it is somehow late, </w:t>
            </w:r>
            <w:r>
              <w:rPr>
                <w:b/>
                <w:bCs/>
              </w:rPr>
              <w:t xml:space="preserve">do not stall</w:t>
            </w:r>
            <w:r>
              <w:t xml:space="preserve">: curate generic ESP32/BME280 chunks now and align them to the fixture’s lessons later.</w:t>
            </w:r>
          </w:p>
        </w:tc>
      </w:tr>
    </w:tbl>
    <w:p>
      <w:pPr>
        <w:spacing w:after="40"/>
      </w:pPr>
    </w:p>
    <w:p>
      <w:pPr>
        <w:keepLines/>
        <w:spacing w:after="120" w:before="0" w:line="264"/>
      </w:pPr>
      <w:r>
        <w:rPr>
          <w:b/>
          <w:bCs/>
        </w:rPr>
        <w:t xml:space="preserve">Why it matters:</w:t>
      </w:r>
      <w:r>
        <w:t xml:space="preserve"> retrieval quality is the ceiling on lesson quality. With small local models, </w:t>
      </w:r>
      <w:r>
        <w:rPr>
          <w:b/>
          <w:bCs/>
        </w:rPr>
        <w:t xml:space="preserve">retrieval carries the accuracy burden</w:t>
      </w:r>
      <w:r>
        <w:t xml:space="preserve"> — the corpus you curate today is what makes C’s lessons true and citable.</w:t>
      </w:r>
    </w:p>
    <w:p>
      <w:pPr>
        <w:pStyle w:val="Heading3"/>
        <w:spacing w:after="100" w:before="180"/>
      </w:pPr>
      <w:r>
        <w:t xml:space="preserve">Do this</w:t>
      </w:r>
    </w:p>
    <w:p>
      <w:pPr>
        <w:pStyle w:val="ListParagraph"/>
        <w:keepLines/>
        <w:numPr>
          <w:ilvl w:val="0"/>
          <w:numId w:val="8"/>
        </w:numPr>
        <w:spacing w:after="80" w:line="264"/>
      </w:pPr>
      <w:r>
        <w:t xml:space="preserve">Read C’s golden StepPlan fixture and list what its 12–15 steps actually claim (wiring, power, mounting, safety). Curate </w:t>
      </w:r>
      <w:r>
        <w:rPr>
          <w:b/>
          <w:bCs/>
        </w:rPr>
        <w:t xml:space="preserve">~50 chunks</w:t>
      </w:r>
      <w:r>
        <w:t xml:space="preserve"> to cover those claims: ESP32 pinout and power limits, BME280 I2C wiring and specs, soldering and LiPo safety, enclosure/bracket assembly guidance.</w:t>
      </w:r>
    </w:p>
    <w:p>
      <w:pPr>
        <w:pStyle w:val="ListParagraph"/>
        <w:keepLines/>
        <w:numPr>
          <w:ilvl w:val="0"/>
          <w:numId w:val="8"/>
        </w:numPr>
        <w:spacing w:after="80" w:line="264"/>
      </w:pPr>
      <w:r>
        <w:t xml:space="preserve">Every chunk gets a </w:t>
      </w:r>
      <w:r>
        <w:rPr>
          <w:b/>
          <w:bCs/>
        </w:rPr>
        <w:t xml:space="preserve">source citation</w:t>
      </w:r>
      <w:r>
        <w:t xml:space="preserve"> (iFixit guide URL, datasheet section, video timestamp) — the UI will display these, and the constitution requires them.</w:t>
      </w:r>
    </w:p>
    <w:p>
      <w:pPr>
        <w:pStyle w:val="ListParagraph"/>
        <w:keepLines/>
        <w:numPr>
          <w:ilvl w:val="0"/>
          <w:numId w:val="8"/>
        </w:numPr>
        <w:spacing w:after="80" w:line="264"/>
      </w:pPr>
      <w:r>
        <w:t xml:space="preserve">Write an </w:t>
      </w:r>
      <w:r>
        <w:rPr>
          <w:b/>
          <w:bCs/>
        </w:rPr>
        <w:t xml:space="preserve">idempotent seed script</w:t>
      </w:r>
      <w:r>
        <w:t xml:space="preserve"> that sends chunks through </w:t>
      </w:r>
      <w:r>
        <w:rPr>
          <w:rFonts w:ascii="Consolas" w:cs="Consolas" w:eastAsia="Consolas" w:hAnsi="Consolas"/>
          <w:sz w:val="19"/>
          <w:szCs w:val="19"/>
          <w:shd w:fill="F2F4F7" w:val="clear"/>
        </w:rPr>
        <w:t xml:space="preserve">POST /api/ingest/v1/upsert</w:t>
      </w:r>
      <w:r>
        <w:t xml:space="preserve"> (constitution principle 5: pipelines never touch tables directly), embeds via </w:t>
      </w:r>
      <w:r>
        <w:rPr>
          <w:rFonts w:ascii="Consolas" w:cs="Consolas" w:eastAsia="Consolas" w:hAnsi="Consolas"/>
          <w:sz w:val="19"/>
          <w:szCs w:val="19"/>
          <w:shd w:fill="F2F4F7" w:val="clear"/>
        </w:rPr>
        <w:t xml:space="preserve">nomic-embed-text</w:t>
      </w:r>
      <w:r>
        <w:t xml:space="preserve"> on CPU, and lands pgvector rows. If the upsert endpoint is not ready yet, a direct drizzle seed is the pragmatic fallback — leave a TODO to reroute it through the API.</w:t>
      </w:r>
    </w:p>
    <w:p>
      <w:pPr>
        <w:pStyle w:val="ListParagraph"/>
        <w:keepLines/>
        <w:numPr>
          <w:ilvl w:val="0"/>
          <w:numId w:val="8"/>
        </w:numPr>
        <w:spacing w:after="80" w:line="264"/>
      </w:pPr>
      <w:r>
        <w:t xml:space="preserve">Run it; spot-check with SQL that chunks + embeddings + citations are all present.</w:t>
      </w:r>
    </w:p>
    <w:p>
      <w:pPr>
        <w:pStyle w:val="Heading3"/>
        <w:spacing w:after="100" w:before="180"/>
      </w:pPr>
      <w:r>
        <w:t xml:space="preserve">Done when</w:t>
      </w:r>
    </w:p>
    <w:p>
      <w:pPr>
        <w:pStyle w:val="ListParagraph"/>
        <w:keepLines/>
        <w:numPr>
          <w:ilvl w:val="0"/>
          <w:numId w:val="4"/>
        </w:numPr>
        <w:spacing w:after="60" w:line="264"/>
      </w:pPr>
      <w:r>
        <w:t xml:space="preserve">≥ 50 embedded, cited chunks in the DB; the seed script re-runs cleanly (idempotent).</w:t>
      </w:r>
    </w:p>
    <w:p>
      <w:pPr>
        <w:pStyle w:val="Heading2"/>
        <w:spacing w:after="120" w:before="260"/>
      </w:pPr>
      <w:r>
        <w:t xml:space="preserve">A5 — Retrieval API + health endpoint → MERGE (Day 4) — your biggest deadline</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4 — </w:t>
            </w:r>
            <w:r>
              <w:rPr>
                <w:b/>
                <w:bCs/>
                <w:sz w:val="20"/>
                <w:szCs w:val="20"/>
              </w:rPr>
              <w:t xml:space="preserve">merge to main by end of day, no exceptions</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A4</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Unblocks</w:t>
            </w:r>
          </w:p>
        </w:tc>
        <w:tc>
          <w:tcPr>
            <w:tcW w:type="dxa" w:w="7630"/>
            <w:shd w:fill="FFFFFF" w:val="clear"/>
            <w:tcMar>
              <w:top w:type="dxa" w:w="90"/>
              <w:left w:type="dxa" w:w="140"/>
              <w:bottom w:type="dxa" w:w="90"/>
              <w:right w:type="dxa" w:w="140"/>
            </w:tcMar>
          </w:tcPr>
          <w:p>
            <w:pPr>
              <w:spacing w:after="0"/>
            </w:pPr>
            <w:r>
              <w:rPr>
                <w:b/>
                <w:bCs/>
                <w:sz w:val="20"/>
                <w:szCs w:val="20"/>
              </w:rPr>
              <w:t xml:space="preserve">G2 — Day 5 cannot happen without this.</w:t>
            </w:r>
            <w:r>
              <w:rPr>
                <w:sz w:val="20"/>
                <w:szCs w:val="20"/>
              </w:rPr>
              <w:t xml:space="preserve"> Hard gate.</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Merge to main?</w:t>
            </w:r>
          </w:p>
        </w:tc>
        <w:tc>
          <w:tcPr>
            <w:tcW w:type="dxa" w:w="7630"/>
            <w:shd w:fill="FFFFFF" w:val="clear"/>
            <w:tcMar>
              <w:top w:type="dxa" w:w="90"/>
              <w:left w:type="dxa" w:w="140"/>
              <w:bottom w:type="dxa" w:w="90"/>
              <w:right w:type="dxa" w:w="140"/>
            </w:tcMar>
          </w:tcPr>
          <w:p>
            <w:pPr>
              <w:spacing w:after="0"/>
            </w:pPr>
            <w:r>
              <w:rPr>
                <w:b/>
                <w:bCs/>
                <w:sz w:val="20"/>
                <w:szCs w:val="20"/>
              </w:rPr>
              <w:t xml:space="preserve">Yes</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A5 → Done (H20)</w:t>
            </w:r>
          </w:p>
        </w:tc>
      </w:tr>
    </w:tbl>
    <w:p>
      <w:pPr>
        <w:spacing w:after="60"/>
      </w:pPr>
    </w:p>
    <w:p>
      <w:pPr>
        <w:keepLines/>
        <w:spacing w:after="120" w:before="0" w:line="264"/>
      </w:pPr>
      <w:r>
        <w:rPr>
          <w:b/>
          <w:bCs/>
        </w:rPr>
        <w:t xml:space="preserve">Why it matters:</w:t>
      </w:r>
      <w:r>
        <w:t xml:space="preserve"> this is the tracker’s "most important deadline of the week" for you. Integration day swaps C’s mock retrieval for this endpoint — if it is not on main tonight, Day 5 collapses. </w:t>
      </w:r>
      <w:r>
        <w:rPr>
          <w:b/>
          <w:bCs/>
        </w:rPr>
        <w:t xml:space="preserve">Drop anything else to hit it</w:t>
      </w:r>
      <w:r>
        <w:t xml:space="preserve"> (chunk count, health page, polish).</w:t>
      </w:r>
    </w:p>
    <w:p>
      <w:pPr>
        <w:pStyle w:val="Heading3"/>
        <w:spacing w:after="100" w:before="180"/>
      </w:pPr>
      <w:r>
        <w:t xml:space="preserve">Do this</w:t>
      </w:r>
    </w:p>
    <w:p>
      <w:pPr>
        <w:pStyle w:val="ListParagraph"/>
        <w:keepLines/>
        <w:numPr>
          <w:ilvl w:val="0"/>
          <w:numId w:val="9"/>
        </w:numPr>
        <w:spacing w:after="80" w:line="264"/>
      </w:pPr>
      <w:r>
        <w:t xml:space="preserve">Build </w:t>
      </w:r>
      <w:r>
        <w:rPr>
          <w:rFonts w:ascii="Consolas" w:cs="Consolas" w:eastAsia="Consolas" w:hAnsi="Consolas"/>
          <w:sz w:val="19"/>
          <w:szCs w:val="19"/>
          <w:shd w:fill="F2F4F7" w:val="clear"/>
        </w:rPr>
        <w:t xml:space="preserve">POST /api/retrieve</w:t>
      </w:r>
      <w:r>
        <w:t xml:space="preserve">: accepts </w:t>
      </w:r>
      <w:r>
        <w:rPr>
          <w:rFonts w:ascii="Consolas" w:cs="Consolas" w:eastAsia="Consolas" w:hAnsi="Consolas"/>
          <w:sz w:val="19"/>
          <w:szCs w:val="19"/>
          <w:shd w:fill="F2F4F7" w:val="clear"/>
        </w:rPr>
        <w:t xml:space="preserve">RetrievalQuery</w:t>
      </w:r>
      <w:r>
        <w:t xml:space="preserve">, runs pgvector cosine top-k </w:t>
      </w:r>
      <w:r>
        <w:rPr>
          <w:b/>
          <w:bCs/>
        </w:rPr>
        <w:t xml:space="preserve">joined with relational filters</w:t>
      </w:r>
      <w:r>
        <w:t xml:space="preserve"> (e.g., restrict to parts in the user’s inventory), returns </w:t>
      </w:r>
      <w:r>
        <w:rPr>
          <w:rFonts w:ascii="Consolas" w:cs="Consolas" w:eastAsia="Consolas" w:hAnsi="Consolas"/>
          <w:sz w:val="19"/>
          <w:szCs w:val="19"/>
          <w:shd w:fill="F2F4F7" w:val="clear"/>
        </w:rPr>
        <w:t xml:space="preserve">RetrievalResult</w:t>
      </w:r>
      <w:r>
        <w:t xml:space="preserve"> with </w:t>
      </w:r>
      <w:r>
        <w:rPr>
          <w:b/>
          <w:bCs/>
        </w:rPr>
        <w:t xml:space="preserve">mandatory citations</w:t>
      </w:r>
      <w:r>
        <w:t xml:space="preserve">. Target &lt; 200ms.</w:t>
      </w:r>
    </w:p>
    <w:p>
      <w:pPr>
        <w:pStyle w:val="ListParagraph"/>
        <w:keepLines/>
        <w:numPr>
          <w:ilvl w:val="0"/>
          <w:numId w:val="9"/>
        </w:numPr>
        <w:spacing w:after="80" w:line="264"/>
      </w:pPr>
      <w:r>
        <w:t xml:space="preserve">Build </w:t>
      </w:r>
      <w:r>
        <w:rPr>
          <w:rFonts w:ascii="Consolas" w:cs="Consolas" w:eastAsia="Consolas" w:hAnsi="Consolas"/>
          <w:sz w:val="19"/>
          <w:szCs w:val="19"/>
          <w:shd w:fill="F2F4F7" w:val="clear"/>
        </w:rPr>
        <w:t xml:space="preserve">GET /api/health</w:t>
      </w:r>
      <w:r>
        <w:t xml:space="preserve">: JSON reporting DB status, which Ollama models are loaded, and detected VRAM / recommended model tier. (The rendered /health *page* is stretch — skip unless ahead.)</w:t>
      </w:r>
    </w:p>
    <w:p>
      <w:pPr>
        <w:pStyle w:val="ListParagraph"/>
        <w:keepLines/>
        <w:numPr>
          <w:ilvl w:val="0"/>
          <w:numId w:val="9"/>
        </w:numPr>
        <w:spacing w:after="80" w:line="264"/>
      </w:pPr>
      <w:r>
        <w:t xml:space="preserve">Acceptance test before the PR: the query </w:t>
      </w:r>
      <w:r>
        <w:rPr>
          <w:b/>
          <w:bCs/>
        </w:rPr>
        <w:t xml:space="preserve">"connect BME280 to ESP32" returns relevant, cited chunks</w:t>
      </w:r>
      <w:r>
        <w:t xml:space="preserve">. If it returns junk, fix chunking/embedding now — C debugs prompts against this tomorrow.</w:t>
      </w:r>
    </w:p>
    <w:p>
      <w:pPr>
        <w:pStyle w:val="ListParagraph"/>
        <w:keepLines/>
        <w:numPr>
          <w:ilvl w:val="0"/>
          <w:numId w:val="9"/>
        </w:numPr>
        <w:spacing w:after="80" w:line="264"/>
      </w:pPr>
      <w:r>
        <w:t xml:space="preserve">CI green (mocked-Ollama suites), open PR, review, </w:t>
      </w:r>
      <w:r>
        <w:rPr>
          <w:b/>
          <w:bCs/>
        </w:rPr>
        <w:t xml:space="preserve">merge by EOD</w:t>
      </w:r>
      <w:r>
        <w:t xml:space="preserve">, announce.</w:t>
      </w:r>
    </w:p>
    <w:p>
      <w:pPr>
        <w:pStyle w:val="Heading3"/>
        <w:spacing w:after="100" w:before="180"/>
      </w:pPr>
      <w:r>
        <w:t xml:space="preserve">Done when</w:t>
      </w:r>
    </w:p>
    <w:p>
      <w:pPr>
        <w:pStyle w:val="ListParagraph"/>
        <w:keepLines/>
        <w:numPr>
          <w:ilvl w:val="0"/>
          <w:numId w:val="4"/>
        </w:numPr>
        <w:spacing w:after="60" w:line="264"/>
      </w:pPr>
      <w:r>
        <w:t xml:space="preserve">The BME280→ESP32 curl test passes against a fresh </w:t>
      </w:r>
      <w:r>
        <w:rPr>
          <w:rFonts w:ascii="Consolas" w:cs="Consolas" w:eastAsia="Consolas" w:hAnsi="Consolas"/>
          <w:sz w:val="19"/>
          <w:szCs w:val="19"/>
          <w:shd w:fill="F2F4F7" w:val="clear"/>
        </w:rPr>
        <w:t xml:space="preserve">docker compose up</w:t>
      </w:r>
      <w:r>
        <w:t xml:space="preserve">.</w:t>
      </w:r>
    </w:p>
    <w:p>
      <w:pPr>
        <w:pStyle w:val="ListParagraph"/>
        <w:keepLines/>
        <w:numPr>
          <w:ilvl w:val="0"/>
          <w:numId w:val="4"/>
        </w:numPr>
        <w:spacing w:after="60" w:line="264"/>
      </w:pPr>
      <w:r>
        <w:t xml:space="preserve">Merged to main; A5 Done. B5 and C5 should be landing the same evening — nudge if the tracker shows them open.</w:t>
      </w:r>
    </w:p>
    <w:p>
      <w:pPr>
        <w:pStyle w:val="Heading2"/>
        <w:spacing w:after="120" w:before="260"/>
      </w:pPr>
      <w:r>
        <w:t xml:space="preserve">A6 — Merge FIRST in the train (Day 5, morning)</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5, first thing</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Wait for</w:t>
            </w:r>
          </w:p>
        </w:tc>
        <w:tc>
          <w:tcPr>
            <w:tcW w:type="dxa" w:w="7630"/>
            <w:shd w:fill="FFFFFF" w:val="clear"/>
            <w:tcMar>
              <w:top w:type="dxa" w:w="90"/>
              <w:left w:type="dxa" w:w="140"/>
              <w:bottom w:type="dxa" w:w="90"/>
              <w:right w:type="dxa" w:w="140"/>
            </w:tcMar>
          </w:tcPr>
          <w:p>
            <w:pPr>
              <w:spacing w:after="0"/>
            </w:pPr>
            <w:r>
              <w:rPr>
                <w:b/>
                <w:bCs/>
                <w:sz w:val="20"/>
                <w:szCs w:val="20"/>
              </w:rPr>
              <w:t xml:space="preserve">A5 + B5 + C5 all Done (hard)</w:t>
            </w:r>
            <w:r>
              <w:rPr>
                <w:sz w:val="20"/>
                <w:szCs w:val="20"/>
              </w:rPr>
              <w:t xml:space="preserve"> — check the tracker, not vibes</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B6 (B is literally waiting on you)</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Merge to main?</w:t>
            </w:r>
          </w:p>
        </w:tc>
        <w:tc>
          <w:tcPr>
            <w:tcW w:type="dxa" w:w="7630"/>
            <w:shd w:fill="FFFFFF" w:val="clear"/>
            <w:tcMar>
              <w:top w:type="dxa" w:w="90"/>
              <w:left w:type="dxa" w:w="140"/>
              <w:bottom w:type="dxa" w:w="90"/>
              <w:right w:type="dxa" w:w="140"/>
            </w:tcMar>
          </w:tcPr>
          <w:p>
            <w:pPr>
              <w:spacing w:after="0"/>
            </w:pPr>
            <w:r>
              <w:rPr>
                <w:b/>
                <w:bCs/>
                <w:sz w:val="20"/>
                <w:szCs w:val="20"/>
              </w:rPr>
              <w:t xml:space="preserve">Yes — first of three</w:t>
            </w:r>
            <w:r>
              <w:rPr>
                <w:sz w:val="20"/>
                <w:szCs w:val="20"/>
              </w:rPr>
              <w:t xml:space="preserve">, order is A6 → B6 → C6</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A6 → Done (H23)</w:t>
            </w:r>
            <w:r>
              <w:rPr>
                <w:sz w:val="20"/>
                <w:szCs w:val="20"/>
              </w:rPr>
              <w:t xml:space="preserve"> the second it lands</w:t>
            </w:r>
          </w:p>
        </w:tc>
      </w:tr>
    </w:tbl>
    <w:p>
      <w:pPr>
        <w:spacing w:after="60"/>
      </w:pPr>
    </w:p>
    <w:p>
      <w:pPr>
        <w:keepLines/>
        <w:spacing w:after="120" w:before="0" w:line="264"/>
      </w:pPr>
      <w:r>
        <w:rPr>
          <w:b/>
          <w:bCs/>
        </w:rPr>
        <w:t xml:space="preserve">Why the train:</w:t>
      </w:r>
      <w:r>
        <w:t xml:space="preserve"> platform first, then the subsystem B built on it, then the subsystem C built on both. One direction, one conflict-resolution pass each. B and C rebase while waiting their turn.</w:t>
      </w:r>
    </w:p>
    <w:p>
      <w:pPr>
        <w:pStyle w:val="ListParagraph"/>
        <w:keepLines/>
        <w:numPr>
          <w:ilvl w:val="0"/>
          <w:numId w:val="10"/>
        </w:numPr>
        <w:spacing w:after="80" w:line="264"/>
      </w:pPr>
      <w:r>
        <w:t xml:space="preserve">Rebase </w:t>
      </w:r>
      <w:r>
        <w:rPr>
          <w:rFonts w:ascii="Consolas" w:cs="Consolas" w:eastAsia="Consolas" w:hAnsi="Consolas"/>
          <w:sz w:val="19"/>
          <w:szCs w:val="19"/>
          <w:shd w:fill="F2F4F7" w:val="clear"/>
        </w:rPr>
        <w:t xml:space="preserve">feature/001-platform-data</w:t>
      </w:r>
      <w:r>
        <w:t xml:space="preserve"> on main; resolve anything from B5/C5’s Day-4 merges.</w:t>
      </w:r>
    </w:p>
    <w:p>
      <w:pPr>
        <w:pStyle w:val="ListParagraph"/>
        <w:keepLines/>
        <w:numPr>
          <w:ilvl w:val="0"/>
          <w:numId w:val="10"/>
        </w:numPr>
        <w:spacing w:after="80" w:line="264"/>
      </w:pPr>
      <w:r>
        <w:t xml:space="preserve">Merge. Then immediately </w:t>
      </w:r>
      <w:r>
        <w:rPr>
          <w:b/>
          <w:bCs/>
        </w:rPr>
        <w:t xml:space="preserve">fix any schema/migration drift</w:t>
      </w:r>
      <w:r>
        <w:t xml:space="preserve">: run migrations against a clean DB, run the contract tests.</w:t>
      </w:r>
    </w:p>
    <w:p>
      <w:pPr>
        <w:pStyle w:val="ListParagraph"/>
        <w:keepLines/>
        <w:numPr>
          <w:ilvl w:val="0"/>
          <w:numId w:val="10"/>
        </w:numPr>
        <w:spacing w:after="80" w:line="264"/>
      </w:pPr>
      <w:r>
        <w:t xml:space="preserve">Mark A6 Done and say so out loud — B merges next while you stay on call for drift issues.</w:t>
      </w:r>
    </w:p>
    <w:p>
      <w:pPr>
        <w:pStyle w:val="Heading2"/>
        <w:spacing w:after="120" w:before="260"/>
      </w:pPr>
      <w:r>
        <w:t xml:space="preserve">A7 — Your share of integration day: seams 1–2 + demo reset (Day 5) [tracker code: G2]</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5, after the merge train (A6 → B6 → C6 complete)</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C6 Done</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G3 — rehearsals cannot start until all six seams are closed</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Integration PRs may </w:t>
            </w:r>
            <w:r>
              <w:rPr>
                <w:b/>
                <w:bCs/>
                <w:sz w:val="20"/>
                <w:szCs w:val="20"/>
              </w:rPr>
              <w:t xml:space="preserve">fix seams, not add scope</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No A7 row exists — when </w:t>
            </w:r>
            <w:r>
              <w:rPr>
                <w:b/>
                <w:bCs/>
                <w:sz w:val="20"/>
                <w:szCs w:val="20"/>
              </w:rPr>
              <w:t xml:space="preserve">all six seams</w:t>
            </w:r>
            <w:r>
              <w:rPr>
                <w:sz w:val="20"/>
                <w:szCs w:val="20"/>
              </w:rPr>
              <w:t xml:space="preserve"> are closed and C has made the live/fixture call, set </w:t>
            </w:r>
            <w:r>
              <w:rPr>
                <w:b/>
                <w:bCs/>
                <w:sz w:val="20"/>
                <w:szCs w:val="20"/>
              </w:rPr>
              <w:t xml:space="preserve">G2 → Done (H26)</w:t>
            </w:r>
          </w:p>
        </w:tc>
      </w:tr>
    </w:tbl>
    <w:p>
      <w:pPr>
        <w:spacing w:after="60"/>
      </w:pPr>
    </w:p>
    <w:p>
      <w:pPr>
        <w:keepLines/>
        <w:spacing w:after="120" w:before="0" w:line="264"/>
      </w:pPr>
      <w:r>
        <w:rPr>
          <w:b/>
          <w:bCs/>
        </w:rPr>
        <w:t xml:space="preserve">How G2 runs:</w:t>
      </w:r>
      <w:r>
        <w:t xml:space="preserve"> on a fresh branch </w:t>
      </w:r>
      <w:r>
        <w:rPr>
          <w:rFonts w:ascii="Consolas" w:cs="Consolas" w:eastAsia="Consolas" w:hAnsi="Consolas"/>
          <w:sz w:val="19"/>
          <w:szCs w:val="19"/>
          <w:shd w:fill="F2F4F7" w:val="clear"/>
        </w:rPr>
        <w:t xml:space="preserve">feature/004-integration</w:t>
      </w:r>
      <w:r>
        <w:t xml:space="preserve"> off main, </w:t>
      </w:r>
      <w:r>
        <w:rPr>
          <w:b/>
          <w:bCs/>
        </w:rPr>
        <w:t xml:space="preserve">you type the integration spec below</w:t>
      </w:r>
      <w:r>
        <w:t xml:space="preserve"> (</w:t>
      </w:r>
      <w:r>
        <w:rPr>
          <w:rFonts w:ascii="Consolas" w:cs="Consolas" w:eastAsia="Consolas" w:hAnsi="Consolas"/>
          <w:sz w:val="19"/>
          <w:szCs w:val="19"/>
          <w:shd w:fill="F2F4F7" w:val="clear"/>
        </w:rPr>
        <w:t xml:space="preserve">$speckit-specify</w:t>
      </w:r>
      <w:r>
        <w:t xml:space="preserve">), then </w:t>
      </w:r>
      <w:r>
        <w:rPr>
          <w:rFonts w:ascii="Consolas" w:cs="Consolas" w:eastAsia="Consolas" w:hAnsi="Consolas"/>
          <w:sz w:val="19"/>
          <w:szCs w:val="19"/>
          <w:shd w:fill="F2F4F7" w:val="clear"/>
        </w:rPr>
        <w:t xml:space="preserve">$speckit-tasks</w:t>
      </w:r>
      <w:r>
        <w:t xml:space="preserve">; the generated checklist drives the afternoon. Pairs: </w:t>
      </w:r>
      <w:r>
        <w:rPr>
          <w:b/>
          <w:bCs/>
        </w:rPr>
        <w:t xml:space="preserve">you + C on seams 1–2</w:t>
      </w:r>
      <w:r>
        <w:t xml:space="preserve">, </w:t>
      </w:r>
      <w:r>
        <w:rPr>
          <w:b/>
          <w:bCs/>
        </w:rPr>
        <w:t xml:space="preserve">B + C on seams 3–5</w:t>
      </w:r>
      <w:r>
        <w:t xml:space="preserve">, seam 6 is C’s with everyone nearby. Work </w:t>
      </w:r>
      <w:r>
        <w:rPr>
          <w:rFonts w:ascii="Consolas" w:cs="Consolas" w:eastAsia="Consolas" w:hAnsi="Consolas"/>
          <w:sz w:val="19"/>
          <w:szCs w:val="19"/>
          <w:shd w:fill="F2F4F7" w:val="clear"/>
        </w:rPr>
        <w:t xml:space="preserve">$speckit-implement</w:t>
      </w:r>
      <w:r>
        <w:t xml:space="preserve"> in pairs against that list.</w:t>
      </w:r>
    </w:p>
    <w:tbl>
      <w:tblPr>
        <w:tblW w:type="dxa" w:w="10080"/>
        <w:tblBorders>
          <w:top w:val="single" w:color="E5C888" w:sz="4"/>
          <w:left w:val="single" w:color="E5C888" w:sz="4"/>
          <w:bottom w:val="single" w:color="E5C888" w:sz="4"/>
          <w:right w:val="single" w:color="E5C888" w:sz="4"/>
          <w:insideH w:val="single" w:color="E5C888" w:sz="4"/>
          <w:insideV w:val="single" w:color="E5C888" w:sz="4"/>
        </w:tblBorders>
      </w:tblPr>
      <w:tblGrid>
        <w:gridCol w:w="10080"/>
      </w:tblGrid>
      <w:tr>
        <w:tc>
          <w:tcPr>
            <w:tcW w:type="dxa" w:w="10080"/>
            <w:shd w:fill="FFF7E8" w:val="clear"/>
            <w:tcMar>
              <w:top w:type="dxa" w:w="90"/>
              <w:left w:type="dxa" w:w="140"/>
              <w:bottom w:type="dxa" w:w="90"/>
              <w:right w:type="dxa" w:w="140"/>
            </w:tcMar>
          </w:tcPr>
          <w:p>
            <w:pPr>
              <w:spacing w:after="90"/>
            </w:pPr>
            <w:r>
              <w:rPr>
                <w:b/>
                <w:bCs/>
                <w:caps/>
                <w:color w:val="8A5A00"/>
                <w:sz w:val="18"/>
                <w:szCs w:val="18"/>
              </w:rPr>
              <w:t xml:space="preserve">Prompt — paste after $speckit-specify on feature/004-integration (you type this, verbatim)</w:t>
            </w:r>
          </w:p>
          <w:p>
            <w:pPr>
              <w:keepLines/>
              <w:spacing w:after="30" w:line="240"/>
            </w:pPr>
            <w:r>
              <w:rPr>
                <w:rFonts w:ascii="Consolas" w:cs="Consolas" w:eastAsia="Consolas" w:hAnsi="Consolas"/>
                <w:sz w:val="18"/>
                <w:szCs w:val="18"/>
              </w:rPr>
              <w:t xml:space="preserve">Integrate three independently built subsystems - platform/data, spatial/3D, and agents/UX - into one working product, replacing every mock with its real implementation, and verify the complete golden path on real hardware. INTEGRATION SEAMS TO CLOSE (in order): 1. Agents' mock retrieval -&gt; real retrieval API backed by ingested guide content. 2. Agents' mock inventory/parts repository -&gt; real database tables. 3. Assembly agent's mock solver -&gt; real deterministic solver, including the failure loop: solver collision reports must flow back into the agent's retry prompt and produce a corrected mating selection. 4. Workshop's fixture transforms -&gt; real solver-computed transforms rendered in the real 3D viewer, synced per step. 5. Template parameter mock -&gt; real compile/validate loop, including rejection paths surfacing readable errors in the UI. 6. Recorded model fixtures -&gt; live local models on the reference GPU machine. ACCEPTANCE: (a) docker compose up on a clean 12GB-VRAM machine reaches a working app in under 15 minutes; (b) one person who did not build the agents completes the ESP32 weather station end-to-end using only the app, with every 3D transform originating from the solver and every lesson claim carrying a citation; (c) all Socratic checkpoints gate correctly server-side; (d) a full mocked CI run and a live GPU smoke run both pass; (e) kill-switch drills: stopping the model server mid-build degrades to the deterministic fallback content instead of crashing. OUT OF SCOPE: new features. Integration PRs may fix seams, not add scope.</w:t>
            </w:r>
          </w:p>
        </w:tc>
      </w:tr>
    </w:tbl>
    <w:p>
      <w:pPr>
        <w:spacing w:after="60"/>
      </w:pPr>
    </w:p>
    <w:p>
      <w:pPr>
        <w:pStyle w:val="Heading3"/>
        <w:spacing w:after="100" w:before="180"/>
      </w:pPr>
      <w:r>
        <w:t xml:space="preserve">Your seams (pair with C)</w:t>
      </w:r>
    </w:p>
    <w:p>
      <w:pPr>
        <w:pStyle w:val="ListParagraph"/>
        <w:keepLines/>
        <w:numPr>
          <w:ilvl w:val="0"/>
          <w:numId w:val="2"/>
        </w:numPr>
        <w:spacing w:after="70" w:line="264"/>
      </w:pPr>
      <w:r>
        <w:rPr>
          <w:b/>
          <w:bCs/>
        </w:rPr>
        <w:t xml:space="preserve">Seam 1 — mock retrieval → real `/api/retrieve`.</w:t>
      </w:r>
      <w:r>
        <w:t xml:space="preserve"> Real chunks are messier than C’s canned fixtures; sit with C while they adjust lesson prompts against real output. Citation display gets honest here.</w:t>
      </w:r>
    </w:p>
    <w:p>
      <w:pPr>
        <w:pStyle w:val="ListParagraph"/>
        <w:keepLines/>
        <w:numPr>
          <w:ilvl w:val="0"/>
          <w:numId w:val="2"/>
        </w:numPr>
        <w:spacing w:after="70" w:line="264"/>
      </w:pPr>
      <w:r>
        <w:rPr>
          <w:b/>
          <w:bCs/>
        </w:rPr>
        <w:t xml:space="preserve">Seam 2 — mock inventory/parts repo → real tables.</w:t>
      </w:r>
      <w:r>
        <w:t xml:space="preserve"> C’s SQL joins now hit your real </w:t>
      </w:r>
      <w:r>
        <w:rPr>
          <w:rFonts w:ascii="Consolas" w:cs="Consolas" w:eastAsia="Consolas" w:hAnsi="Consolas"/>
          <w:sz w:val="19"/>
          <w:szCs w:val="19"/>
          <w:shd w:fill="F2F4F7" w:val="clear"/>
        </w:rPr>
        <w:t xml:space="preserve">user_inventory</w:t>
      </w:r>
      <w:r>
        <w:t xml:space="preserve"> / </w:t>
      </w:r>
      <w:r>
        <w:rPr>
          <w:rFonts w:ascii="Consolas" w:cs="Consolas" w:eastAsia="Consolas" w:hAnsi="Consolas"/>
          <w:sz w:val="19"/>
          <w:szCs w:val="19"/>
          <w:shd w:fill="F2F4F7" w:val="clear"/>
        </w:rPr>
        <w:t xml:space="preserve">parts_catalog</w:t>
      </w:r>
      <w:r>
        <w:t xml:space="preserve">.</w:t>
      </w:r>
    </w:p>
    <w:p>
      <w:pPr>
        <w:pStyle w:val="Heading3"/>
        <w:spacing w:after="100" w:before="180"/>
      </w:pPr>
      <w:r>
        <w:t xml:space="preserve">Then, before EOD</w:t>
      </w:r>
    </w:p>
    <w:p>
      <w:pPr>
        <w:pStyle w:val="ListParagraph"/>
        <w:keepLines/>
        <w:numPr>
          <w:ilvl w:val="0"/>
          <w:numId w:val="2"/>
        </w:numPr>
        <w:spacing w:after="70" w:line="264"/>
      </w:pPr>
      <w:r>
        <w:rPr>
          <w:b/>
          <w:bCs/>
        </w:rPr>
        <w:t xml:space="preserve">Demo reset script</w:t>
      </w:r>
      <w:r>
        <w:t xml:space="preserve"> (</w:t>
      </w:r>
      <w:r>
        <w:rPr>
          <w:rFonts w:ascii="Consolas" w:cs="Consolas" w:eastAsia="Consolas" w:hAnsi="Consolas"/>
          <w:sz w:val="19"/>
          <w:szCs w:val="19"/>
          <w:shd w:fill="F2F4F7" w:val="clear"/>
        </w:rPr>
        <w:t xml:space="preserve">scripts/demo-reset.sh</w:t>
      </w:r>
      <w:r>
        <w:t xml:space="preserve">): wipe + reseed + warm models in </w:t>
      </w:r>
      <w:r>
        <w:rPr>
          <w:b/>
          <w:bCs/>
        </w:rPr>
        <w:t xml:space="preserve">under 1 minute</w:t>
      </w:r>
      <w:r>
        <w:t xml:space="preserve">. You will run this before every rehearsal and before the live demo.</w:t>
      </w:r>
    </w:p>
    <w:p>
      <w:pPr>
        <w:pStyle w:val="ListParagraph"/>
        <w:keepLines/>
        <w:numPr>
          <w:ilvl w:val="0"/>
          <w:numId w:val="2"/>
        </w:numPr>
        <w:spacing w:after="70" w:line="264"/>
      </w:pPr>
      <w:r>
        <w:rPr>
          <w:b/>
          <w:bCs/>
        </w:rPr>
        <w:t xml:space="preserve">Kill-switch drill:</w:t>
      </w:r>
      <w:r>
        <w:t xml:space="preserve"> stop the Ollama container mid-build — the app must degrade to fixture content (the DEMO_SAFE_MODE path), never crash. This is acceptance item (e) and it is yours.</w:t>
      </w:r>
    </w:p>
    <w:p>
      <w:pPr>
        <w:pStyle w:val="ListParagraph"/>
        <w:keepLines/>
        <w:numPr>
          <w:ilvl w:val="0"/>
          <w:numId w:val="2"/>
        </w:numPr>
        <w:spacing w:after="70" w:line="264"/>
      </w:pPr>
      <w:r>
        <w:t xml:space="preserve">Support B and C’s seams when yours close early — G2 is Done as a team or not at all.</w:t>
      </w:r>
    </w:p>
    <w:p>
      <w:pPr>
        <w:pStyle w:val="Heading2"/>
        <w:spacing w:after="120" w:before="260"/>
      </w:pPr>
      <w:r>
        <w:t xml:space="preserve">A8 — Demo ops + the backup recording (Day 6) [tracker code: G3]</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6</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G2 (hard)</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G4 — </w:t>
            </w:r>
            <w:r>
              <w:rPr>
                <w:b/>
                <w:bCs/>
                <w:sz w:val="20"/>
                <w:szCs w:val="20"/>
              </w:rPr>
              <w:t xml:space="preserve">never enter Day 7 without the recording</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No</w:t>
            </w:r>
          </w:p>
        </w:tc>
      </w:tr>
      <w:tr>
        <w:tc>
          <w:tcPr>
            <w:tcW w:type="dxa" w:w="2450"/>
            <w:shd w:fill="F7F8FA" w:val="clear"/>
            <w:tcMar>
              <w:top w:type="dxa" w:w="90"/>
              <w:left w:type="dxa" w:w="140"/>
              <w:bottom w:type="dxa" w:w="90"/>
              <w:right w:type="dxa" w:w="140"/>
            </w:tcMar>
          </w:tcPr>
          <w:p>
            <w:pPr>
              <w:spacing w:after="0"/>
            </w:pPr>
            <w:r>
              <w:rPr>
                <w:b/>
                <w:bCs/>
                <w:color w:val="1F4E7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No A8 row — when both rehearsals + recording are done (and B’s print started), set </w:t>
            </w:r>
            <w:r>
              <w:rPr>
                <w:b/>
                <w:bCs/>
                <w:sz w:val="20"/>
                <w:szCs w:val="20"/>
              </w:rPr>
              <w:t xml:space="preserve">G3 → Done (H27)</w:t>
            </w:r>
          </w:p>
        </w:tc>
      </w:tr>
    </w:tbl>
    <w:p>
      <w:pPr>
        <w:spacing w:after="60"/>
      </w:pPr>
    </w:p>
    <w:p>
      <w:pPr>
        <w:pStyle w:val="ListParagraph"/>
        <w:keepLines/>
        <w:numPr>
          <w:ilvl w:val="0"/>
          <w:numId w:val="11"/>
        </w:numPr>
        <w:spacing w:after="80" w:line="264"/>
      </w:pPr>
      <w:r>
        <w:t xml:space="preserve">On the </w:t>
      </w:r>
      <w:r>
        <w:rPr>
          <w:b/>
          <w:bCs/>
        </w:rPr>
        <w:t xml:space="preserve">actual demo machine</w:t>
      </w:r>
      <w:r>
        <w:t xml:space="preserve">: pre-pull all four models, run the reset script, verify </w:t>
      </w:r>
      <w:r>
        <w:rPr>
          <w:rFonts w:ascii="Consolas" w:cs="Consolas" w:eastAsia="Consolas" w:hAnsi="Consolas"/>
          <w:sz w:val="19"/>
          <w:szCs w:val="19"/>
          <w:shd w:fill="F2F4F7" w:val="clear"/>
        </w:rPr>
        <w:t xml:space="preserve">DEMO_SAFE_MODE</w:t>
      </w:r>
      <w:r>
        <w:t xml:space="preserve"> toggles end-to-end (a pinned step serves fixture content instantly).</w:t>
      </w:r>
    </w:p>
    <w:p>
      <w:pPr>
        <w:pStyle w:val="ListParagraph"/>
        <w:keepLines/>
        <w:numPr>
          <w:ilvl w:val="0"/>
          <w:numId w:val="11"/>
        </w:numPr>
        <w:spacing w:after="80" w:line="264"/>
      </w:pPr>
      <w:r>
        <w:t xml:space="preserve">Run </w:t>
      </w:r>
      <w:r>
        <w:rPr>
          <w:b/>
          <w:bCs/>
        </w:rPr>
        <w:t xml:space="preserve">rehearsal 1</w:t>
      </w:r>
      <w:r>
        <w:t xml:space="preserve"> with the team and </w:t>
      </w:r>
      <w:r>
        <w:rPr>
          <w:b/>
          <w:bCs/>
        </w:rPr>
        <w:t xml:space="preserve">record it</w:t>
      </w:r>
      <w:r>
        <w:t xml:space="preserve"> (screen + audio) as the backup video. Store it in </w:t>
      </w:r>
      <w:r>
        <w:rPr>
          <w:b/>
          <w:bCs/>
        </w:rPr>
        <w:t xml:space="preserve">two places</w:t>
      </w:r>
      <w:r>
        <w:t xml:space="preserve"> (local + drive/cloud). If rehearsal 1 goes badly, the fallback is capturing it in rehearsal 2 — at the latest.</w:t>
      </w:r>
    </w:p>
    <w:p>
      <w:pPr>
        <w:pStyle w:val="ListParagraph"/>
        <w:keepLines/>
        <w:numPr>
          <w:ilvl w:val="0"/>
          <w:numId w:val="11"/>
        </w:numPr>
        <w:spacing w:after="80" w:line="264"/>
      </w:pPr>
      <w:r>
        <w:t xml:space="preserve">Run </w:t>
      </w:r>
      <w:r>
        <w:rPr>
          <w:b/>
          <w:bCs/>
        </w:rPr>
        <w:t xml:space="preserve">rehearsal 2</w:t>
      </w:r>
      <w:r>
        <w:t xml:space="preserve"> with fixes applied. Time each segment against the Day-7 rundown (A 2 min / C 5–6 min / B 3–4 min).</w:t>
      </w:r>
    </w:p>
    <w:p>
      <w:pPr>
        <w:pStyle w:val="ListParagraph"/>
        <w:keepLines/>
        <w:numPr>
          <w:ilvl w:val="0"/>
          <w:numId w:val="11"/>
        </w:numPr>
        <w:spacing w:after="80" w:line="264"/>
      </w:pPr>
      <w:r>
        <w:t xml:space="preserve">Confirm B’s 3D print started in the morning; confirm C’s live-vs-fixture pinning still holds on this machine.</w:t>
      </w:r>
    </w:p>
    <w:p>
      <w:pPr>
        <w:pStyle w:val="Heading2"/>
        <w:spacing w:after="120" w:before="260"/>
      </w:pPr>
      <w:r>
        <w:t xml:space="preserve">G4 — Presentation day (Day 7) [tracker: H28]</w:t>
      </w:r>
    </w:p>
    <w:p>
      <w:pPr>
        <w:pStyle w:val="ListParagraph"/>
        <w:keepLines/>
        <w:numPr>
          <w:ilvl w:val="0"/>
          <w:numId w:val="2"/>
        </w:numPr>
        <w:spacing w:after="70" w:line="264"/>
      </w:pPr>
      <w:r>
        <w:rPr>
          <w:b/>
          <w:bCs/>
        </w:rPr>
        <w:t xml:space="preserve">You open — 2 minutes:</w:t>
      </w:r>
      <w:r>
        <w:t xml:space="preserve"> the local-first pitch. Privacy, zero inference cost, accuracy-over-generation ("the LLM never emits a coordinate"), one </w:t>
      </w:r>
      <w:r>
        <w:rPr>
          <w:rFonts w:ascii="Consolas" w:cs="Consolas" w:eastAsia="Consolas" w:hAnsi="Consolas"/>
          <w:sz w:val="19"/>
          <w:szCs w:val="19"/>
          <w:shd w:fill="F2F4F7" w:val="clear"/>
        </w:rPr>
        <w:t xml:space="preserve">docker compose up</w:t>
      </w:r>
      <w:r>
        <w:t xml:space="preserve">.</w:t>
      </w:r>
    </w:p>
    <w:p>
      <w:pPr>
        <w:pStyle w:val="ListParagraph"/>
        <w:keepLines/>
        <w:numPr>
          <w:ilvl w:val="0"/>
          <w:numId w:val="2"/>
        </w:numPr>
        <w:spacing w:after="70" w:line="264"/>
      </w:pPr>
      <w:r>
        <w:rPr>
          <w:b/>
          <w:bCs/>
        </w:rPr>
        <w:t xml:space="preserve">During C’s demo you run ops:</w:t>
      </w:r>
      <w:r>
        <w:t xml:space="preserve"> reset script beforehand; </w:t>
      </w:r>
      <w:r>
        <w:rPr>
          <w:b/>
          <w:bCs/>
        </w:rPr>
        <w:t xml:space="preserve">DEMO_SAFE_MODE within reach</w:t>
      </w:r>
      <w:r>
        <w:t xml:space="preserve"> — if a live step misbehaves, you flip it silently and C keeps talking; backup video cued in a second window.</w:t>
      </w:r>
    </w:p>
    <w:p>
      <w:pPr>
        <w:pStyle w:val="ListParagraph"/>
        <w:keepLines/>
        <w:numPr>
          <w:ilvl w:val="0"/>
          <w:numId w:val="2"/>
        </w:numPr>
        <w:spacing w:after="70" w:line="264"/>
      </w:pPr>
      <w:r>
        <w:t xml:space="preserve">Hand off to B for the 3D moment; be ready to bring the health endpoint / model list on screen if asked "is this really local?".</w:t>
      </w:r>
    </w:p>
    <w:p>
      <w:r>
        <w:br w:type="page"/>
      </w:r>
    </w:p>
    <w:p>
      <w:pPr>
        <w:pStyle w:val="Heading1"/>
        <w:spacing w:after="140" w:before="300"/>
      </w:pPr>
      <w:r>
        <w:t xml:space="preserve">5. Quick reference</w:t>
      </w:r>
    </w:p>
    <w:p>
      <w:pPr>
        <w:pStyle w:val="Heading2"/>
        <w:spacing w:after="120" w:before="260"/>
      </w:pPr>
      <w:r>
        <w:t xml:space="preserve">5.1 Your wait gates</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200"/>
        <w:gridCol w:w="2400"/>
        <w:gridCol w:w="2200"/>
        <w:gridCol w:w="3280"/>
      </w:tblGrid>
      <w:tr>
        <w:trPr>
          <w:tblHeader/>
        </w:trPr>
        <w:tc>
          <w:tcPr>
            <w:tcW w:type="dxa" w:w="2200"/>
            <w:shd w:fill="1F4E79" w:val="clear"/>
            <w:tcMar>
              <w:top w:type="dxa" w:w="70"/>
              <w:left w:type="dxa" w:w="110"/>
              <w:bottom w:type="dxa" w:w="70"/>
              <w:right w:type="dxa" w:w="110"/>
            </w:tcMar>
          </w:tcPr>
          <w:p>
            <w:pPr>
              <w:spacing w:after="0"/>
            </w:pPr>
            <w:r>
              <w:rPr>
                <w:b/>
                <w:bCs/>
                <w:color w:val="FFFFFF"/>
                <w:sz w:val="19"/>
                <w:szCs w:val="19"/>
              </w:rPr>
              <w:t xml:space="preserve">Before starting</w:t>
            </w:r>
          </w:p>
        </w:tc>
        <w:tc>
          <w:tcPr>
            <w:tcW w:type="dxa" w:w="2400"/>
            <w:shd w:fill="1F4E79" w:val="clear"/>
            <w:tcMar>
              <w:top w:type="dxa" w:w="70"/>
              <w:left w:type="dxa" w:w="110"/>
              <w:bottom w:type="dxa" w:w="70"/>
              <w:right w:type="dxa" w:w="110"/>
            </w:tcMar>
          </w:tcPr>
          <w:p>
            <w:pPr>
              <w:spacing w:after="0"/>
            </w:pPr>
            <w:r>
              <w:rPr>
                <w:b/>
                <w:bCs/>
                <w:color w:val="FFFFFF"/>
                <w:sz w:val="19"/>
                <w:szCs w:val="19"/>
              </w:rPr>
              <w:t xml:space="preserve">Wait until Done</w:t>
            </w:r>
          </w:p>
        </w:tc>
        <w:tc>
          <w:tcPr>
            <w:tcW w:type="dxa" w:w="2200"/>
            <w:shd w:fill="1F4E79" w:val="clear"/>
            <w:tcMar>
              <w:top w:type="dxa" w:w="70"/>
              <w:left w:type="dxa" w:w="110"/>
              <w:bottom w:type="dxa" w:w="70"/>
              <w:right w:type="dxa" w:w="110"/>
            </w:tcMar>
          </w:tcPr>
          <w:p>
            <w:pPr>
              <w:spacing w:after="0"/>
            </w:pPr>
            <w:r>
              <w:rPr>
                <w:b/>
                <w:bCs/>
                <w:color w:val="FFFFFF"/>
                <w:sz w:val="19"/>
                <w:szCs w:val="19"/>
              </w:rPr>
              <w:t xml:space="preserve">Hard / Soft</w:t>
            </w:r>
          </w:p>
        </w:tc>
        <w:tc>
          <w:tcPr>
            <w:tcW w:type="dxa" w:w="3280"/>
            <w:shd w:fill="1F4E79" w:val="clear"/>
            <w:tcMar>
              <w:top w:type="dxa" w:w="70"/>
              <w:left w:type="dxa" w:w="110"/>
              <w:bottom w:type="dxa" w:w="70"/>
              <w:right w:type="dxa" w:w="110"/>
            </w:tcMar>
          </w:tcPr>
          <w:p>
            <w:pPr>
              <w:spacing w:after="0"/>
            </w:pPr>
            <w:r>
              <w:rPr>
                <w:b/>
                <w:bCs/>
                <w:color w:val="FFFFFF"/>
                <w:sz w:val="19"/>
                <w:szCs w:val="19"/>
              </w:rPr>
              <w:t xml:space="preserve">Fallback if late</w:t>
            </w:r>
          </w:p>
        </w:tc>
      </w:tr>
      <w:tr>
        <w:tc>
          <w:tcPr>
            <w:tcW w:type="dxa" w:w="2200"/>
            <w:shd w:fill="FFFFFF" w:val="clear"/>
            <w:tcMar>
              <w:top w:type="dxa" w:w="60"/>
              <w:left w:type="dxa" w:w="110"/>
              <w:bottom w:type="dxa" w:w="60"/>
              <w:right w:type="dxa" w:w="110"/>
            </w:tcMar>
          </w:tcPr>
          <w:p>
            <w:pPr>
              <w:keepLines/>
              <w:spacing w:after="0"/>
            </w:pPr>
            <w:r>
              <w:rPr>
                <w:sz w:val="19"/>
                <w:szCs w:val="19"/>
              </w:rPr>
              <w:t xml:space="preserve">G1</w:t>
            </w:r>
          </w:p>
        </w:tc>
        <w:tc>
          <w:tcPr>
            <w:tcW w:type="dxa" w:w="2400"/>
            <w:shd w:fill="FFFFFF" w:val="clear"/>
            <w:tcMar>
              <w:top w:type="dxa" w:w="60"/>
              <w:left w:type="dxa" w:w="110"/>
              <w:bottom w:type="dxa" w:w="60"/>
              <w:right w:type="dxa" w:w="110"/>
            </w:tcMar>
          </w:tcPr>
          <w:p>
            <w:pPr>
              <w:keepLines/>
              <w:spacing w:after="0"/>
            </w:pPr>
            <w:r>
              <w:rPr>
                <w:sz w:val="19"/>
                <w:szCs w:val="19"/>
              </w:rPr>
              <w:t xml:space="preserve">A1</w:t>
            </w:r>
          </w:p>
        </w:tc>
        <w:tc>
          <w:tcPr>
            <w:tcW w:type="dxa" w:w="2200"/>
            <w:shd w:fill="FFFFFF" w:val="clear"/>
            <w:tcMar>
              <w:top w:type="dxa" w:w="60"/>
              <w:left w:type="dxa" w:w="110"/>
              <w:bottom w:type="dxa" w:w="60"/>
              <w:right w:type="dxa" w:w="110"/>
            </w:tcMar>
          </w:tcPr>
          <w:p>
            <w:pPr>
              <w:keepLines/>
              <w:spacing w:after="0"/>
            </w:pPr>
            <w:r>
              <w:rPr>
                <w:sz w:val="19"/>
                <w:szCs w:val="19"/>
              </w:rPr>
              <w:t xml:space="preserve">Hard</w:t>
            </w:r>
          </w:p>
        </w:tc>
        <w:tc>
          <w:tcPr>
            <w:tcW w:type="dxa" w:w="3280"/>
            <w:shd w:fill="FFFFFF" w:val="clear"/>
            <w:tcMar>
              <w:top w:type="dxa" w:w="60"/>
              <w:left w:type="dxa" w:w="110"/>
              <w:bottom w:type="dxa" w:w="60"/>
              <w:right w:type="dxa" w:w="110"/>
            </w:tcMar>
          </w:tcPr>
          <w:p>
            <w:pPr>
              <w:keepLines/>
              <w:spacing w:after="0"/>
            </w:pPr>
            <w:r>
              <w:rPr>
                <w:sz w:val="19"/>
                <w:szCs w:val="19"/>
              </w:rPr>
              <w:t xml:space="preserve">None — A1 has no fallback</w:t>
            </w:r>
          </w:p>
        </w:tc>
      </w:tr>
      <w:tr>
        <w:tc>
          <w:tcPr>
            <w:tcW w:type="dxa" w:w="2200"/>
            <w:shd w:fill="F7F8FA" w:val="clear"/>
            <w:tcMar>
              <w:top w:type="dxa" w:w="60"/>
              <w:left w:type="dxa" w:w="110"/>
              <w:bottom w:type="dxa" w:w="60"/>
              <w:right w:type="dxa" w:w="110"/>
            </w:tcMar>
          </w:tcPr>
          <w:p>
            <w:pPr>
              <w:keepLines/>
              <w:spacing w:after="0"/>
            </w:pPr>
            <w:r>
              <w:rPr>
                <w:sz w:val="19"/>
                <w:szCs w:val="19"/>
              </w:rPr>
              <w:t xml:space="preserve">A4</w:t>
            </w:r>
          </w:p>
        </w:tc>
        <w:tc>
          <w:tcPr>
            <w:tcW w:type="dxa" w:w="2400"/>
            <w:shd w:fill="F7F8FA" w:val="clear"/>
            <w:tcMar>
              <w:top w:type="dxa" w:w="60"/>
              <w:left w:type="dxa" w:w="110"/>
              <w:bottom w:type="dxa" w:w="60"/>
              <w:right w:type="dxa" w:w="110"/>
            </w:tcMar>
          </w:tcPr>
          <w:p>
            <w:pPr>
              <w:keepLines/>
              <w:spacing w:after="0"/>
            </w:pPr>
            <w:r>
              <w:rPr>
                <w:sz w:val="19"/>
                <w:szCs w:val="19"/>
              </w:rPr>
              <w:t xml:space="preserve">A3 · C2</w:t>
            </w:r>
          </w:p>
        </w:tc>
        <w:tc>
          <w:tcPr>
            <w:tcW w:type="dxa" w:w="2200"/>
            <w:shd w:fill="F7F8FA" w:val="clear"/>
            <w:tcMar>
              <w:top w:type="dxa" w:w="60"/>
              <w:left w:type="dxa" w:w="110"/>
              <w:bottom w:type="dxa" w:w="60"/>
              <w:right w:type="dxa" w:w="110"/>
            </w:tcMar>
          </w:tcPr>
          <w:p>
            <w:pPr>
              <w:keepLines/>
              <w:spacing w:after="0"/>
            </w:pPr>
            <w:r>
              <w:rPr>
                <w:sz w:val="19"/>
                <w:szCs w:val="19"/>
              </w:rPr>
              <w:t xml:space="preserve">A3 hard · C2 soft</w:t>
            </w:r>
          </w:p>
        </w:tc>
        <w:tc>
          <w:tcPr>
            <w:tcW w:type="dxa" w:w="3280"/>
            <w:shd w:fill="F7F8FA" w:val="clear"/>
            <w:tcMar>
              <w:top w:type="dxa" w:w="60"/>
              <w:left w:type="dxa" w:w="110"/>
              <w:bottom w:type="dxa" w:w="60"/>
              <w:right w:type="dxa" w:w="110"/>
            </w:tcMar>
          </w:tcPr>
          <w:p>
            <w:pPr>
              <w:keepLines/>
              <w:spacing w:after="0"/>
            </w:pPr>
            <w:r>
              <w:rPr>
                <w:sz w:val="19"/>
                <w:szCs w:val="19"/>
              </w:rPr>
              <w:t xml:space="preserve">Generic ESP32/BME280 chunks, align later</w:t>
            </w:r>
          </w:p>
        </w:tc>
      </w:tr>
      <w:tr>
        <w:tc>
          <w:tcPr>
            <w:tcW w:type="dxa" w:w="2200"/>
            <w:shd w:fill="FFFFFF" w:val="clear"/>
            <w:tcMar>
              <w:top w:type="dxa" w:w="60"/>
              <w:left w:type="dxa" w:w="110"/>
              <w:bottom w:type="dxa" w:w="60"/>
              <w:right w:type="dxa" w:w="110"/>
            </w:tcMar>
          </w:tcPr>
          <w:p>
            <w:pPr>
              <w:keepLines/>
              <w:spacing w:after="0"/>
            </w:pPr>
            <w:r>
              <w:rPr>
                <w:sz w:val="19"/>
                <w:szCs w:val="19"/>
              </w:rPr>
              <w:t xml:space="preserve">A6</w:t>
            </w:r>
          </w:p>
        </w:tc>
        <w:tc>
          <w:tcPr>
            <w:tcW w:type="dxa" w:w="2400"/>
            <w:shd w:fill="FFFFFF" w:val="clear"/>
            <w:tcMar>
              <w:top w:type="dxa" w:w="60"/>
              <w:left w:type="dxa" w:w="110"/>
              <w:bottom w:type="dxa" w:w="60"/>
              <w:right w:type="dxa" w:w="110"/>
            </w:tcMar>
          </w:tcPr>
          <w:p>
            <w:pPr>
              <w:keepLines/>
              <w:spacing w:after="0"/>
            </w:pPr>
            <w:r>
              <w:rPr>
                <w:sz w:val="19"/>
                <w:szCs w:val="19"/>
              </w:rPr>
              <w:t xml:space="preserve">A5 + B5 + C5</w:t>
            </w:r>
          </w:p>
        </w:tc>
        <w:tc>
          <w:tcPr>
            <w:tcW w:type="dxa" w:w="2200"/>
            <w:shd w:fill="FFFFFF" w:val="clear"/>
            <w:tcMar>
              <w:top w:type="dxa" w:w="60"/>
              <w:left w:type="dxa" w:w="110"/>
              <w:bottom w:type="dxa" w:w="60"/>
              <w:right w:type="dxa" w:w="110"/>
            </w:tcMar>
          </w:tcPr>
          <w:p>
            <w:pPr>
              <w:keepLines/>
              <w:spacing w:after="0"/>
            </w:pPr>
            <w:r>
              <w:rPr>
                <w:sz w:val="19"/>
                <w:szCs w:val="19"/>
              </w:rPr>
              <w:t xml:space="preserve">Hard</w:t>
            </w:r>
          </w:p>
        </w:tc>
        <w:tc>
          <w:tcPr>
            <w:tcW w:type="dxa" w:w="3280"/>
            <w:shd w:fill="FFFFFF" w:val="clear"/>
            <w:tcMar>
              <w:top w:type="dxa" w:w="60"/>
              <w:left w:type="dxa" w:w="110"/>
              <w:bottom w:type="dxa" w:w="60"/>
              <w:right w:type="dxa" w:w="110"/>
            </w:tcMar>
          </w:tcPr>
          <w:p>
            <w:pPr>
              <w:keepLines/>
              <w:spacing w:after="0"/>
            </w:pPr>
            <w:r>
              <w:rPr>
                <w:sz w:val="19"/>
                <w:szCs w:val="19"/>
              </w:rPr>
              <w:t xml:space="preserve">Slip integration start; protect merge order</w:t>
            </w:r>
          </w:p>
        </w:tc>
      </w:tr>
      <w:tr>
        <w:tc>
          <w:tcPr>
            <w:tcW w:type="dxa" w:w="2200"/>
            <w:shd w:fill="F7F8FA" w:val="clear"/>
            <w:tcMar>
              <w:top w:type="dxa" w:w="60"/>
              <w:left w:type="dxa" w:w="110"/>
              <w:bottom w:type="dxa" w:w="60"/>
              <w:right w:type="dxa" w:w="110"/>
            </w:tcMar>
          </w:tcPr>
          <w:p>
            <w:pPr>
              <w:keepLines/>
              <w:spacing w:after="0"/>
            </w:pPr>
            <w:r>
              <w:rPr>
                <w:sz w:val="19"/>
                <w:szCs w:val="19"/>
              </w:rPr>
              <w:t xml:space="preserve">A8</w:t>
            </w:r>
          </w:p>
        </w:tc>
        <w:tc>
          <w:tcPr>
            <w:tcW w:type="dxa" w:w="2400"/>
            <w:shd w:fill="F7F8FA" w:val="clear"/>
            <w:tcMar>
              <w:top w:type="dxa" w:w="60"/>
              <w:left w:type="dxa" w:w="110"/>
              <w:bottom w:type="dxa" w:w="60"/>
              <w:right w:type="dxa" w:w="110"/>
            </w:tcMar>
          </w:tcPr>
          <w:p>
            <w:pPr>
              <w:keepLines/>
              <w:spacing w:after="0"/>
            </w:pPr>
            <w:r>
              <w:rPr>
                <w:sz w:val="19"/>
                <w:szCs w:val="19"/>
              </w:rPr>
              <w:t xml:space="preserve">G2</w:t>
            </w:r>
          </w:p>
        </w:tc>
        <w:tc>
          <w:tcPr>
            <w:tcW w:type="dxa" w:w="2200"/>
            <w:shd w:fill="F7F8FA" w:val="clear"/>
            <w:tcMar>
              <w:top w:type="dxa" w:w="60"/>
              <w:left w:type="dxa" w:w="110"/>
              <w:bottom w:type="dxa" w:w="60"/>
              <w:right w:type="dxa" w:w="110"/>
            </w:tcMar>
          </w:tcPr>
          <w:p>
            <w:pPr>
              <w:keepLines/>
              <w:spacing w:after="0"/>
            </w:pPr>
            <w:r>
              <w:rPr>
                <w:sz w:val="19"/>
                <w:szCs w:val="19"/>
              </w:rPr>
              <w:t xml:space="preserve">Hard</w:t>
            </w:r>
          </w:p>
        </w:tc>
        <w:tc>
          <w:tcPr>
            <w:tcW w:type="dxa" w:w="3280"/>
            <w:shd w:fill="F7F8FA" w:val="clear"/>
            <w:tcMar>
              <w:top w:type="dxa" w:w="60"/>
              <w:left w:type="dxa" w:w="110"/>
              <w:bottom w:type="dxa" w:w="60"/>
              <w:right w:type="dxa" w:w="110"/>
            </w:tcMar>
          </w:tcPr>
          <w:p>
            <w:pPr>
              <w:keepLines/>
              <w:spacing w:after="0"/>
            </w:pPr>
            <w:r>
              <w:rPr>
                <w:sz w:val="19"/>
                <w:szCs w:val="19"/>
              </w:rPr>
              <w:t xml:space="preserve">Pin unreliable steps to fixture via DEMO_SAFE_MODE</w:t>
            </w:r>
          </w:p>
        </w:tc>
      </w:tr>
    </w:tbl>
    <w:p>
      <w:pPr>
        <w:spacing w:after="60"/>
      </w:pPr>
    </w:p>
    <w:p>
      <w:pPr>
        <w:pStyle w:val="Heading2"/>
        <w:spacing w:after="120" w:before="260"/>
      </w:pPr>
      <w:r>
        <w:t xml:space="preserve">5.2 Who is waiting on YOU</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200"/>
        <w:gridCol w:w="7880"/>
      </w:tblGrid>
      <w:tr>
        <w:trPr>
          <w:tblHeader/>
        </w:trPr>
        <w:tc>
          <w:tcPr>
            <w:tcW w:type="dxa" w:w="2200"/>
            <w:shd w:fill="1F4E79" w:val="clear"/>
            <w:tcMar>
              <w:top w:type="dxa" w:w="70"/>
              <w:left w:type="dxa" w:w="110"/>
              <w:bottom w:type="dxa" w:w="70"/>
              <w:right w:type="dxa" w:w="110"/>
            </w:tcMar>
          </w:tcPr>
          <w:p>
            <w:pPr>
              <w:spacing w:after="0"/>
            </w:pPr>
            <w:r>
              <w:rPr>
                <w:b/>
                <w:bCs/>
                <w:color w:val="FFFFFF"/>
                <w:sz w:val="19"/>
                <w:szCs w:val="19"/>
              </w:rPr>
              <w:t xml:space="preserve">Your code</w:t>
            </w:r>
          </w:p>
        </w:tc>
        <w:tc>
          <w:tcPr>
            <w:tcW w:type="dxa" w:w="7880"/>
            <w:shd w:fill="1F4E79" w:val="clear"/>
            <w:tcMar>
              <w:top w:type="dxa" w:w="70"/>
              <w:left w:type="dxa" w:w="110"/>
              <w:bottom w:type="dxa" w:w="70"/>
              <w:right w:type="dxa" w:w="110"/>
            </w:tcMar>
          </w:tcPr>
          <w:p>
            <w:pPr>
              <w:spacing w:after="0"/>
            </w:pPr>
            <w:r>
              <w:rPr>
                <w:b/>
                <w:bCs/>
                <w:color w:val="FFFFFF"/>
                <w:sz w:val="19"/>
                <w:szCs w:val="19"/>
              </w:rPr>
              <w:t xml:space="preserve">Who is blocked until it is Done</w:t>
            </w:r>
          </w:p>
        </w:tc>
      </w:tr>
      <w:tr>
        <w:tc>
          <w:tcPr>
            <w:tcW w:type="dxa" w:w="2200"/>
            <w:shd w:fill="FFFFFF" w:val="clear"/>
            <w:tcMar>
              <w:top w:type="dxa" w:w="60"/>
              <w:left w:type="dxa" w:w="110"/>
              <w:bottom w:type="dxa" w:w="60"/>
              <w:right w:type="dxa" w:w="110"/>
            </w:tcMar>
          </w:tcPr>
          <w:p>
            <w:pPr>
              <w:keepLines/>
              <w:spacing w:after="0"/>
            </w:pPr>
            <w:r>
              <w:rPr>
                <w:sz w:val="19"/>
                <w:szCs w:val="19"/>
              </w:rPr>
              <w:t xml:space="preserve">A1</w:t>
            </w:r>
          </w:p>
        </w:tc>
        <w:tc>
          <w:tcPr>
            <w:tcW w:type="dxa" w:w="7880"/>
            <w:shd w:fill="FFFFFF" w:val="clear"/>
            <w:tcMar>
              <w:top w:type="dxa" w:w="60"/>
              <w:left w:type="dxa" w:w="110"/>
              <w:bottom w:type="dxa" w:w="60"/>
              <w:right w:type="dxa" w:w="110"/>
            </w:tcMar>
          </w:tcPr>
          <w:p>
            <w:pPr>
              <w:keepLines/>
              <w:spacing w:after="0"/>
            </w:pPr>
            <w:r>
              <w:rPr>
                <w:sz w:val="19"/>
                <w:szCs w:val="19"/>
              </w:rPr>
              <w:t xml:space="preserve">Everyone — nothing starts before this</w:t>
            </w:r>
          </w:p>
        </w:tc>
      </w:tr>
      <w:tr>
        <w:tc>
          <w:tcPr>
            <w:tcW w:type="dxa" w:w="2200"/>
            <w:shd w:fill="F7F8FA" w:val="clear"/>
            <w:tcMar>
              <w:top w:type="dxa" w:w="60"/>
              <w:left w:type="dxa" w:w="110"/>
              <w:bottom w:type="dxa" w:w="60"/>
              <w:right w:type="dxa" w:w="110"/>
            </w:tcMar>
          </w:tcPr>
          <w:p>
            <w:pPr>
              <w:keepLines/>
              <w:spacing w:after="0"/>
            </w:pPr>
            <w:r>
              <w:rPr>
                <w:sz w:val="19"/>
                <w:szCs w:val="19"/>
              </w:rPr>
              <w:t xml:space="preserve">A3 (merge)</w:t>
            </w:r>
          </w:p>
        </w:tc>
        <w:tc>
          <w:tcPr>
            <w:tcW w:type="dxa" w:w="7880"/>
            <w:shd w:fill="F7F8FA" w:val="clear"/>
            <w:tcMar>
              <w:top w:type="dxa" w:w="60"/>
              <w:left w:type="dxa" w:w="110"/>
              <w:bottom w:type="dxa" w:w="60"/>
              <w:right w:type="dxa" w:w="110"/>
            </w:tcMar>
          </w:tcPr>
          <w:p>
            <w:pPr>
              <w:keepLines/>
              <w:spacing w:after="0"/>
            </w:pPr>
            <w:r>
              <w:rPr>
                <w:sz w:val="19"/>
                <w:szCs w:val="19"/>
              </w:rPr>
              <w:t xml:space="preserve">B and C (real schema package); B4 wants your openscad container</w:t>
            </w:r>
          </w:p>
        </w:tc>
      </w:tr>
      <w:tr>
        <w:tc>
          <w:tcPr>
            <w:tcW w:type="dxa" w:w="2200"/>
            <w:shd w:fill="FFFFFF" w:val="clear"/>
            <w:tcMar>
              <w:top w:type="dxa" w:w="60"/>
              <w:left w:type="dxa" w:w="110"/>
              <w:bottom w:type="dxa" w:w="60"/>
              <w:right w:type="dxa" w:w="110"/>
            </w:tcMar>
          </w:tcPr>
          <w:p>
            <w:pPr>
              <w:keepLines/>
              <w:spacing w:after="0"/>
            </w:pPr>
            <w:r>
              <w:rPr>
                <w:sz w:val="19"/>
                <w:szCs w:val="19"/>
              </w:rPr>
              <w:t xml:space="preserve">A5 (merge)</w:t>
            </w:r>
          </w:p>
        </w:tc>
        <w:tc>
          <w:tcPr>
            <w:tcW w:type="dxa" w:w="7880"/>
            <w:shd w:fill="FFFFFF" w:val="clear"/>
            <w:tcMar>
              <w:top w:type="dxa" w:w="60"/>
              <w:left w:type="dxa" w:w="110"/>
              <w:bottom w:type="dxa" w:w="60"/>
              <w:right w:type="dxa" w:w="110"/>
            </w:tcMar>
          </w:tcPr>
          <w:p>
            <w:pPr>
              <w:keepLines/>
              <w:spacing w:after="0"/>
            </w:pPr>
            <w:r>
              <w:rPr>
                <w:sz w:val="19"/>
                <w:szCs w:val="19"/>
              </w:rPr>
              <w:t xml:space="preserve">Integration day itself (hard gate for G2)</w:t>
            </w:r>
          </w:p>
        </w:tc>
      </w:tr>
      <w:tr>
        <w:tc>
          <w:tcPr>
            <w:tcW w:type="dxa" w:w="2200"/>
            <w:shd w:fill="F7F8FA" w:val="clear"/>
            <w:tcMar>
              <w:top w:type="dxa" w:w="60"/>
              <w:left w:type="dxa" w:w="110"/>
              <w:bottom w:type="dxa" w:w="60"/>
              <w:right w:type="dxa" w:w="110"/>
            </w:tcMar>
          </w:tcPr>
          <w:p>
            <w:pPr>
              <w:keepLines/>
              <w:spacing w:after="0"/>
            </w:pPr>
            <w:r>
              <w:rPr>
                <w:sz w:val="19"/>
                <w:szCs w:val="19"/>
              </w:rPr>
              <w:t xml:space="preserve">A6 (merge)</w:t>
            </w:r>
          </w:p>
        </w:tc>
        <w:tc>
          <w:tcPr>
            <w:tcW w:type="dxa" w:w="7880"/>
            <w:shd w:fill="F7F8FA" w:val="clear"/>
            <w:tcMar>
              <w:top w:type="dxa" w:w="60"/>
              <w:left w:type="dxa" w:w="110"/>
              <w:bottom w:type="dxa" w:w="60"/>
              <w:right w:type="dxa" w:w="110"/>
            </w:tcMar>
          </w:tcPr>
          <w:p>
            <w:pPr>
              <w:keepLines/>
              <w:spacing w:after="0"/>
            </w:pPr>
            <w:r>
              <w:rPr>
                <w:sz w:val="19"/>
                <w:szCs w:val="19"/>
              </w:rPr>
              <w:t xml:space="preserve">B6, then C6 — the whole train</w:t>
            </w:r>
          </w:p>
        </w:tc>
      </w:tr>
    </w:tbl>
    <w:p>
      <w:pPr>
        <w:spacing w:after="60"/>
      </w:pPr>
    </w:p>
    <w:p>
      <w:pPr>
        <w:pStyle w:val="Heading2"/>
        <w:spacing w:after="120" w:before="260"/>
      </w:pPr>
      <w:r>
        <w:t xml:space="preserve">5.3 Your cut list (what to drop if behind — in this order)</w:t>
      </w:r>
    </w:p>
    <w:p>
      <w:pPr>
        <w:pStyle w:val="ListParagraph"/>
        <w:keepLines/>
        <w:numPr>
          <w:ilvl w:val="0"/>
          <w:numId w:val="2"/>
        </w:numPr>
        <w:spacing w:after="70" w:line="264"/>
      </w:pPr>
      <w:r>
        <w:t xml:space="preserve">Health dashboard *page* (keep the JSON endpoint) → n8n service and scheduled pipelines (already out of the week) → chunk count 50 → 30 → CI polish.</w:t>
      </w:r>
    </w:p>
    <w:p>
      <w:pPr>
        <w:pStyle w:val="ListParagraph"/>
        <w:keepLines/>
        <w:numPr>
          <w:ilvl w:val="0"/>
          <w:numId w:val="2"/>
        </w:numPr>
        <w:spacing w:after="70" w:line="264"/>
      </w:pPr>
      <w:r>
        <w:rPr>
          <w:b/>
          <w:bCs/>
        </w:rPr>
        <w:t xml:space="preserve">Never cut:</w:t>
      </w:r>
      <w:r>
        <w:t xml:space="preserve"> the A3 and A5 merges, citations on retrieval results, the merge-train order, the backup recording.</w:t>
      </w:r>
    </w:p>
    <w:p>
      <w:pPr>
        <w:pStyle w:val="Heading2"/>
        <w:spacing w:after="120" w:before="260"/>
      </w:pPr>
      <w:r>
        <w:t xml:space="preserve">5.4 Daily rhythm (adapted for a 7-day sprint)</w:t>
      </w:r>
    </w:p>
    <w:p>
      <w:pPr>
        <w:keepLines/>
        <w:spacing w:after="120" w:before="0" w:line="264"/>
      </w:pPr>
      <w:r>
        <w:t xml:space="preserve">Your source playbooks were written with a multi-week cadence ("twice-weekly contract standup", "rebase every 2 days"). Compressed to one week, the rhythm is:</w:t>
      </w:r>
    </w:p>
    <w:p>
      <w:pPr>
        <w:pStyle w:val="ListParagraph"/>
        <w:keepLines/>
        <w:numPr>
          <w:ilvl w:val="0"/>
          <w:numId w:val="2"/>
        </w:numPr>
        <w:spacing w:after="70" w:line="264"/>
      </w:pPr>
      <w:r>
        <w:rPr>
          <w:b/>
          <w:bCs/>
        </w:rPr>
        <w:t xml:space="preserve">Daily 10-minute standup, first thing.</w:t>
      </w:r>
      <w:r>
        <w:t xml:space="preserve"> Agenda item 1, every day: *"does </w:t>
      </w:r>
      <w:r>
        <w:rPr>
          <w:rFonts w:ascii="Consolas" w:cs="Consolas" w:eastAsia="Consolas" w:hAnsi="Consolas"/>
          <w:sz w:val="19"/>
          <w:szCs w:val="19"/>
          <w:shd w:fill="F2F4F7" w:val="clear"/>
        </w:rPr>
        <w:t xml:space="preserve">packages/schemas</w:t>
      </w:r>
      <w:r>
        <w:t xml:space="preserve"> need to change?"* Item 2: read the tracker’s Blocked counter out loud.</w:t>
      </w:r>
    </w:p>
    <w:p>
      <w:pPr>
        <w:pStyle w:val="ListParagraph"/>
        <w:keepLines/>
        <w:numPr>
          <w:ilvl w:val="0"/>
          <w:numId w:val="2"/>
        </w:numPr>
        <w:spacing w:after="70" w:line="264"/>
      </w:pPr>
      <w:r>
        <w:rPr>
          <w:b/>
          <w:bCs/>
        </w:rPr>
        <w:t xml:space="preserve">Rebase your feature branch on `main` every morning</w:t>
      </w:r>
      <w:r>
        <w:t xml:space="preserve">, and again immediately after each of A’s merges lands (</w:t>
      </w:r>
      <w:r>
        <w:rPr>
          <w:b/>
          <w:bCs/>
        </w:rPr>
        <w:t xml:space="preserve">A3</w:t>
      </w:r>
      <w:r>
        <w:t xml:space="preserve"> on Day 2, </w:t>
      </w:r>
      <w:r>
        <w:rPr>
          <w:b/>
          <w:bCs/>
        </w:rPr>
        <w:t xml:space="preserve">A5</w:t>
      </w:r>
      <w:r>
        <w:t xml:space="preserve"> on Day 4). On Day 5 you rebase while waiting for your merge-train slot.</w:t>
      </w:r>
    </w:p>
    <w:p>
      <w:pPr>
        <w:pStyle w:val="ListParagraph"/>
        <w:keepLines/>
        <w:numPr>
          <w:ilvl w:val="0"/>
          <w:numId w:val="2"/>
        </w:numPr>
        <w:spacing w:after="70" w:line="264"/>
      </w:pPr>
      <w:r>
        <w:rPr>
          <w:b/>
          <w:bCs/>
        </w:rPr>
        <w:t xml:space="preserve">Tracker discipline:</w:t>
      </w:r>
      <w:r>
        <w:t xml:space="preserve"> update column H the minute a task finishes; check it before starting anything with a wait gate.</w:t>
      </w:r>
    </w:p>
    <w:p>
      <w:pPr>
        <w:pStyle w:val="ListParagraph"/>
        <w:keepLines/>
        <w:numPr>
          <w:ilvl w:val="0"/>
          <w:numId w:val="2"/>
        </w:numPr>
        <w:spacing w:after="70" w:line="264"/>
      </w:pPr>
      <w:r>
        <w:rPr>
          <w:b/>
          <w:bCs/>
        </w:rPr>
        <w:t xml:space="preserve">Contract-change protocol:</w:t>
      </w:r>
      <w:r>
        <w:t xml:space="preserve"> </w:t>
      </w:r>
      <w:r>
        <w:rPr>
          <w:rFonts w:ascii="Consolas" w:cs="Consolas" w:eastAsia="Consolas" w:hAnsi="Consolas"/>
          <w:sz w:val="19"/>
          <w:szCs w:val="19"/>
          <w:shd w:fill="F2F4F7" w:val="clear"/>
        </w:rPr>
        <w:t xml:space="preserve">packages/schemas</w:t>
      </w:r>
      <w:r>
        <w:t xml:space="preserve"> is frozen except by PR reviewed by </w:t>
      </w:r>
      <w:r>
        <w:rPr>
          <w:b/>
          <w:bCs/>
        </w:rPr>
        <w:t xml:space="preserve">all three</w:t>
      </w:r>
      <w:r>
        <w:t xml:space="preserve">, with mocks and fixtures updated </w:t>
      </w:r>
      <w:r>
        <w:rPr>
          <w:b/>
          <w:bCs/>
        </w:rPr>
        <w:t xml:space="preserve">in the same PR</w:t>
      </w:r>
      <w:r>
        <w:t xml:space="preserve">, announced at standup. A silent schema change is the fastest way to lose Day 5.</w:t>
      </w:r>
    </w:p>
    <w:p>
      <w:pPr>
        <w:pStyle w:val="Heading2"/>
        <w:spacing w:after="120" w:before="260"/>
      </w:pPr>
      <w:r>
        <w:t xml:space="preserve">5.5 DEMO_SAFE_MODE — what it is (everyone must understand this)</w:t>
      </w:r>
    </w:p>
    <w:p>
      <w:pPr>
        <w:keepLines/>
        <w:spacing w:after="120" w:before="0" w:line="264"/>
      </w:pPr>
      <w:r>
        <w:t xml:space="preserve">An environment flag built by Person C inside the </w:t>
      </w:r>
      <w:r>
        <w:rPr>
          <w:rFonts w:ascii="Consolas" w:cs="Consolas" w:eastAsia="Consolas" w:hAnsi="Consolas"/>
          <w:sz w:val="19"/>
          <w:szCs w:val="19"/>
          <w:shd w:fill="F2F4F7" w:val="clear"/>
        </w:rPr>
        <w:t xml:space="preserve">callModel</w:t>
      </w:r>
      <w:r>
        <w:t xml:space="preserve"> helper (C3). Behavior:</w:t>
      </w:r>
    </w:p>
    <w:p>
      <w:pPr>
        <w:pStyle w:val="ListParagraph"/>
        <w:keepLines/>
        <w:numPr>
          <w:ilvl w:val="0"/>
          <w:numId w:val="2"/>
        </w:numPr>
        <w:spacing w:after="70" w:line="264"/>
      </w:pPr>
      <w:r>
        <w:rPr>
          <w:b/>
          <w:bCs/>
        </w:rPr>
        <w:t xml:space="preserve">Flag OFF (normal):</w:t>
      </w:r>
      <w:r>
        <w:t xml:space="preserve"> every agent call runs live against local Ollama → JSON-schema validate → one retry with the validation error injected → typed fallback to the golden-fixture content if it still fails.</w:t>
      </w:r>
    </w:p>
    <w:p>
      <w:pPr>
        <w:pStyle w:val="ListParagraph"/>
        <w:keepLines/>
        <w:numPr>
          <w:ilvl w:val="0"/>
          <w:numId w:val="2"/>
        </w:numPr>
        <w:spacing w:after="70" w:line="264"/>
      </w:pPr>
      <w:r>
        <w:rPr>
          <w:b/>
          <w:bCs/>
        </w:rPr>
        <w:t xml:space="preserve">Flag ON (safe):</w:t>
      </w:r>
      <w:r>
        <w:t xml:space="preserve"> any step </w:t>
      </w:r>
      <w:r>
        <w:rPr>
          <w:b/>
          <w:bCs/>
        </w:rPr>
        <w:t xml:space="preserve">pinned as "fixture"</w:t>
      </w:r>
      <w:r>
        <w:t xml:space="preserve"> serves the hand-written golden StepPlan content directly, without calling the live model at all.</w:t>
      </w:r>
    </w:p>
    <w:p>
      <w:pPr>
        <w:pStyle w:val="ListParagraph"/>
        <w:keepLines/>
        <w:numPr>
          <w:ilvl w:val="0"/>
          <w:numId w:val="2"/>
        </w:numPr>
        <w:spacing w:after="70" w:line="264"/>
      </w:pPr>
      <w:r>
        <w:rPr>
          <w:b/>
          <w:bCs/>
        </w:rPr>
        <w:t xml:space="preserve">Day 5 EOD (C7):</w:t>
      </w:r>
      <w:r>
        <w:t xml:space="preserve"> C decides live-vs-fixture </w:t>
      </w:r>
      <w:r>
        <w:rPr>
          <w:b/>
          <w:bCs/>
        </w:rPr>
        <w:t xml:space="preserve">per step</w:t>
      </w:r>
      <w:r>
        <w:t xml:space="preserve"> based on how the seams behaved. </w:t>
      </w:r>
      <w:r>
        <w:rPr>
          <w:b/>
          <w:bCs/>
        </w:rPr>
        <w:t xml:space="preserve">Day 6 (A8):</w:t>
      </w:r>
      <w:r>
        <w:t xml:space="preserve"> A verifies the toggle works end-to-end on the demo machine. </w:t>
      </w:r>
      <w:r>
        <w:rPr>
          <w:b/>
          <w:bCs/>
        </w:rPr>
        <w:t xml:space="preserve">Day 7 (G4):</w:t>
      </w:r>
      <w:r>
        <w:t xml:space="preserve"> the toggle sits within A’s reach during the demo — flipping it mid-demo is A’s job, silently.</w:t>
      </w:r>
    </w:p>
    <w:p>
      <w:pPr>
        <w:pStyle w:val="Heading2"/>
        <w:spacing w:after="120" w:before="260"/>
      </w:pPr>
      <w:r>
        <w:t xml:space="preserve">5.6 Escalation ladder</w:t>
      </w:r>
    </w:p>
    <w:p>
      <w:pPr>
        <w:pStyle w:val="ListParagraph"/>
        <w:keepLines/>
        <w:numPr>
          <w:ilvl w:val="0"/>
          <w:numId w:val="2"/>
        </w:numPr>
        <w:spacing w:after="70" w:line="264"/>
      </w:pPr>
      <w:r>
        <w:t xml:space="preserve">Blocked on a wait gate more than </w:t>
      </w:r>
      <w:r>
        <w:rPr>
          <w:b/>
          <w:bCs/>
        </w:rPr>
        <w:t xml:space="preserve">30 minutes</w:t>
      </w:r>
      <w:r>
        <w:t xml:space="preserve"> past when it was due → ping the owner directly, then say it at standup.</w:t>
      </w:r>
    </w:p>
    <w:p>
      <w:pPr>
        <w:pStyle w:val="ListParagraph"/>
        <w:keepLines/>
        <w:numPr>
          <w:ilvl w:val="0"/>
          <w:numId w:val="2"/>
        </w:numPr>
        <w:spacing w:after="70" w:line="264"/>
      </w:pPr>
      <w:r>
        <w:t xml:space="preserve">A </w:t>
      </w:r>
      <w:r>
        <w:rPr>
          <w:b/>
          <w:bCs/>
        </w:rPr>
        <w:t xml:space="preserve">hard-gate task slipping past its day</w:t>
      </w:r>
      <w:r>
        <w:t xml:space="preserve"> → announce immediately and apply the fallback listed in its task block; do not silently work late and hope.</w:t>
      </w:r>
    </w:p>
    <w:p>
      <w:pPr>
        <w:pStyle w:val="ListParagraph"/>
        <w:keepLines/>
        <w:numPr>
          <w:ilvl w:val="0"/>
          <w:numId w:val="2"/>
        </w:numPr>
        <w:spacing w:after="70" w:line="264"/>
      </w:pPr>
      <w:r>
        <w:rPr>
          <w:b/>
          <w:bCs/>
        </w:rPr>
        <w:t xml:space="preserve">A3 slipping past Day 3 morning</w:t>
      </w:r>
      <w:r>
        <w:t xml:space="preserve"> is a schema-drift alarm for the whole team (A must announce it).</w:t>
      </w:r>
    </w:p>
    <w:p>
      <w:pPr>
        <w:pStyle w:val="ListParagraph"/>
        <w:keepLines/>
        <w:numPr>
          <w:ilvl w:val="0"/>
          <w:numId w:val="2"/>
        </w:numPr>
        <w:spacing w:after="70" w:line="264"/>
      </w:pPr>
      <w:r>
        <w:t xml:space="preserve">Anything threatening the </w:t>
      </w:r>
      <w:r>
        <w:rPr>
          <w:b/>
          <w:bCs/>
        </w:rPr>
        <w:t xml:space="preserve">Day 4 merges (A5 / B5 / C5)</w:t>
      </w:r>
      <w:r>
        <w:t xml:space="preserve"> → cut scope from your cut list, never the merge itself. The merge train and G2 are the week; features are negotiable.</w:t>
      </w:r>
    </w:p>
    <w:p>
      <w:pPr>
        <w:pStyle w:val="ListParagraph"/>
        <w:keepLines/>
        <w:numPr>
          <w:ilvl w:val="0"/>
          <w:numId w:val="2"/>
        </w:numPr>
        <w:spacing w:after="70" w:line="264"/>
      </w:pPr>
      <w:r>
        <w:t xml:space="preserve">You are also the team’s tiebreaker: contested schema fields, merge-order disputes, and "cut or keep" calls land on you. Decide fast; the tracker rewards motion.</w:t>
      </w:r>
    </w:p>
    <w:p>
      <w:r>
        <w:br w:type="page"/>
      </w:r>
    </w:p>
    <w:p>
      <w:pPr>
        <w:pStyle w:val="Heading1"/>
        <w:spacing w:after="140" w:before="300"/>
      </w:pPr>
      <w:r>
        <w:t xml:space="preserve">Appendix A — Code → tracker map</w:t>
      </w:r>
    </w:p>
    <w:p>
      <w:pPr>
        <w:keepLines/>
        <w:spacing w:after="120" w:before="0" w:line="264"/>
      </w:pPr>
      <w:r>
        <w:t xml:space="preserve">The Tracker sheet lists </w:t>
      </w:r>
      <w:r>
        <w:rPr>
          <w:b/>
          <w:bCs/>
        </w:rPr>
        <w:t xml:space="preserve">22 tasks</w:t>
      </w:r>
      <w:r>
        <w:t xml:space="preserve"> (rows 7–28, with A1 anchored at row 7 as the sheet’s own example states). Update </w:t>
      </w:r>
      <w:r>
        <w:rPr>
          <w:b/>
          <w:bCs/>
        </w:rPr>
        <w:t xml:space="preserve">column H</w:t>
      </w:r>
      <w:r>
        <w:t xml:space="preserve"> only; everything else (progress %, per-person stats, blocked counts) recalculates automatically. Row numbers below assume the tracker as shipped — if rows get inserted, trust the </w:t>
      </w:r>
      <w:r>
        <w:rPr>
          <w:b/>
          <w:bCs/>
        </w:rPr>
        <w:t xml:space="preserve">code</w:t>
      </w:r>
      <w:r>
        <w:t xml:space="preserve">, not the row.</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000"/>
        <w:gridCol w:w="2100"/>
        <w:gridCol w:w="1100"/>
        <w:gridCol w:w="2700"/>
        <w:gridCol w:w="3180"/>
      </w:tblGrid>
      <w:tr>
        <w:trPr>
          <w:tblHeader/>
        </w:trPr>
        <w:tc>
          <w:tcPr>
            <w:tcW w:type="dxa" w:w="1000"/>
            <w:shd w:fill="1F4E79" w:val="clear"/>
            <w:tcMar>
              <w:top w:type="dxa" w:w="70"/>
              <w:left w:type="dxa" w:w="110"/>
              <w:bottom w:type="dxa" w:w="70"/>
              <w:right w:type="dxa" w:w="110"/>
            </w:tcMar>
          </w:tcPr>
          <w:p>
            <w:pPr>
              <w:spacing w:after="0"/>
            </w:pPr>
            <w:r>
              <w:rPr>
                <w:b/>
                <w:bCs/>
                <w:color w:val="FFFFFF"/>
                <w:sz w:val="19"/>
                <w:szCs w:val="19"/>
              </w:rPr>
              <w:t xml:space="preserve">Code</w:t>
            </w:r>
          </w:p>
        </w:tc>
        <w:tc>
          <w:tcPr>
            <w:tcW w:type="dxa" w:w="2100"/>
            <w:shd w:fill="1F4E79" w:val="clear"/>
            <w:tcMar>
              <w:top w:type="dxa" w:w="70"/>
              <w:left w:type="dxa" w:w="110"/>
              <w:bottom w:type="dxa" w:w="70"/>
              <w:right w:type="dxa" w:w="110"/>
            </w:tcMar>
          </w:tcPr>
          <w:p>
            <w:pPr>
              <w:spacing w:after="0"/>
            </w:pPr>
            <w:r>
              <w:rPr>
                <w:b/>
                <w:bCs/>
                <w:color w:val="FFFFFF"/>
                <w:sz w:val="19"/>
                <w:szCs w:val="19"/>
              </w:rPr>
              <w:t xml:space="preserve">Row (Status cell)</w:t>
            </w:r>
          </w:p>
        </w:tc>
        <w:tc>
          <w:tcPr>
            <w:tcW w:type="dxa" w:w="1100"/>
            <w:shd w:fill="1F4E79" w:val="clear"/>
            <w:tcMar>
              <w:top w:type="dxa" w:w="70"/>
              <w:left w:type="dxa" w:w="110"/>
              <w:bottom w:type="dxa" w:w="70"/>
              <w:right w:type="dxa" w:w="110"/>
            </w:tcMar>
          </w:tcPr>
          <w:p>
            <w:pPr>
              <w:spacing w:after="0"/>
            </w:pPr>
            <w:r>
              <w:rPr>
                <w:b/>
                <w:bCs/>
                <w:color w:val="FFFFFF"/>
                <w:sz w:val="19"/>
                <w:szCs w:val="19"/>
              </w:rPr>
              <w:t xml:space="preserve">Owner</w:t>
            </w:r>
          </w:p>
        </w:tc>
        <w:tc>
          <w:tcPr>
            <w:tcW w:type="dxa" w:w="2700"/>
            <w:shd w:fill="1F4E79" w:val="clear"/>
            <w:tcMar>
              <w:top w:type="dxa" w:w="70"/>
              <w:left w:type="dxa" w:w="110"/>
              <w:bottom w:type="dxa" w:w="70"/>
              <w:right w:type="dxa" w:w="110"/>
            </w:tcMar>
          </w:tcPr>
          <w:p>
            <w:pPr>
              <w:spacing w:after="0"/>
            </w:pPr>
            <w:r>
              <w:rPr>
                <w:b/>
                <w:bCs/>
                <w:color w:val="FFFFFF"/>
                <w:sz w:val="19"/>
                <w:szCs w:val="19"/>
              </w:rPr>
              <w:t xml:space="preserve">Day</w:t>
            </w:r>
          </w:p>
        </w:tc>
        <w:tc>
          <w:tcPr>
            <w:tcW w:type="dxa" w:w="3180"/>
            <w:shd w:fill="1F4E79" w:val="clear"/>
            <w:tcMar>
              <w:top w:type="dxa" w:w="70"/>
              <w:left w:type="dxa" w:w="110"/>
              <w:bottom w:type="dxa" w:w="70"/>
              <w:right w:type="dxa" w:w="110"/>
            </w:tcMar>
          </w:tcPr>
          <w:p>
            <w:pPr>
              <w:spacing w:after="0"/>
            </w:pPr>
            <w:r>
              <w:rPr>
                <w:b/>
                <w:bCs/>
                <w:color w:val="FFFFFF"/>
                <w:sz w:val="19"/>
                <w:szCs w:val="19"/>
              </w:rPr>
              <w:t xml:space="preserve">Merge to main?</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A1</w:t>
            </w:r>
          </w:p>
        </w:tc>
        <w:tc>
          <w:tcPr>
            <w:tcW w:type="dxa" w:w="2100"/>
            <w:shd w:fill="FFFFFF" w:val="clear"/>
            <w:tcMar>
              <w:top w:type="dxa" w:w="60"/>
              <w:left w:type="dxa" w:w="110"/>
              <w:bottom w:type="dxa" w:w="60"/>
              <w:right w:type="dxa" w:w="110"/>
            </w:tcMar>
          </w:tcPr>
          <w:p>
            <w:pPr>
              <w:keepLines/>
              <w:spacing w:after="0"/>
            </w:pPr>
            <w:r>
              <w:rPr>
                <w:sz w:val="19"/>
                <w:szCs w:val="19"/>
              </w:rPr>
              <w:t xml:space="preserve">H7</w:t>
            </w:r>
          </w:p>
        </w:tc>
        <w:tc>
          <w:tcPr>
            <w:tcW w:type="dxa" w:w="1100"/>
            <w:shd w:fill="FFFFFF" w:val="clear"/>
            <w:tcMar>
              <w:top w:type="dxa" w:w="60"/>
              <w:left w:type="dxa" w:w="110"/>
              <w:bottom w:type="dxa" w:w="60"/>
              <w:right w:type="dxa" w:w="110"/>
            </w:tcMar>
          </w:tcPr>
          <w:p>
            <w:pPr>
              <w:keepLines/>
              <w:spacing w:after="0"/>
            </w:pPr>
            <w:r>
              <w:rPr>
                <w:sz w:val="19"/>
                <w:szCs w:val="19"/>
              </w:rPr>
              <w:t xml:space="preserve">A</w:t>
            </w:r>
          </w:p>
        </w:tc>
        <w:tc>
          <w:tcPr>
            <w:tcW w:type="dxa" w:w="2700"/>
            <w:shd w:fill="FFFFFF" w:val="clear"/>
            <w:tcMar>
              <w:top w:type="dxa" w:w="60"/>
              <w:left w:type="dxa" w:w="110"/>
              <w:bottom w:type="dxa" w:w="60"/>
              <w:right w:type="dxa" w:w="110"/>
            </w:tcMar>
          </w:tcPr>
          <w:p>
            <w:pPr>
              <w:keepLines/>
              <w:spacing w:after="0"/>
            </w:pPr>
            <w:r>
              <w:rPr>
                <w:sz w:val="19"/>
                <w:szCs w:val="19"/>
              </w:rPr>
              <w:t xml:space="preserve">Day 1 AM</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G1</w:t>
            </w:r>
          </w:p>
        </w:tc>
        <w:tc>
          <w:tcPr>
            <w:tcW w:type="dxa" w:w="2100"/>
            <w:shd w:fill="F7F8FA" w:val="clear"/>
            <w:tcMar>
              <w:top w:type="dxa" w:w="60"/>
              <w:left w:type="dxa" w:w="110"/>
              <w:bottom w:type="dxa" w:w="60"/>
              <w:right w:type="dxa" w:w="110"/>
            </w:tcMar>
          </w:tcPr>
          <w:p>
            <w:pPr>
              <w:keepLines/>
              <w:spacing w:after="0"/>
            </w:pPr>
            <w:r>
              <w:rPr>
                <w:sz w:val="19"/>
                <w:szCs w:val="19"/>
              </w:rPr>
              <w:t xml:space="preserve">H8</w:t>
            </w:r>
          </w:p>
        </w:tc>
        <w:tc>
          <w:tcPr>
            <w:tcW w:type="dxa" w:w="1100"/>
            <w:shd w:fill="F7F8FA" w:val="clear"/>
            <w:tcMar>
              <w:top w:type="dxa" w:w="60"/>
              <w:left w:type="dxa" w:w="110"/>
              <w:bottom w:type="dxa" w:w="60"/>
              <w:right w:type="dxa" w:w="110"/>
            </w:tcMar>
          </w:tcPr>
          <w:p>
            <w:pPr>
              <w:keepLines/>
              <w:spacing w:after="0"/>
            </w:pPr>
            <w:r>
              <w:rPr>
                <w:sz w:val="19"/>
                <w:szCs w:val="19"/>
              </w:rPr>
              <w:t xml:space="preserve">ALL</w:t>
            </w:r>
          </w:p>
        </w:tc>
        <w:tc>
          <w:tcPr>
            <w:tcW w:type="dxa" w:w="2700"/>
            <w:shd w:fill="F7F8FA" w:val="clear"/>
            <w:tcMar>
              <w:top w:type="dxa" w:w="60"/>
              <w:left w:type="dxa" w:w="110"/>
              <w:bottom w:type="dxa" w:w="60"/>
              <w:right w:type="dxa" w:w="110"/>
            </w:tcMar>
          </w:tcPr>
          <w:p>
            <w:pPr>
              <w:keepLines/>
              <w:spacing w:after="0"/>
            </w:pPr>
            <w:r>
              <w:rPr>
                <w:sz w:val="19"/>
                <w:szCs w:val="19"/>
              </w:rPr>
              <w:t xml:space="preserve">Day 1 AM</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B1</w:t>
            </w:r>
          </w:p>
        </w:tc>
        <w:tc>
          <w:tcPr>
            <w:tcW w:type="dxa" w:w="2100"/>
            <w:shd w:fill="FFFFFF" w:val="clear"/>
            <w:tcMar>
              <w:top w:type="dxa" w:w="60"/>
              <w:left w:type="dxa" w:w="110"/>
              <w:bottom w:type="dxa" w:w="60"/>
              <w:right w:type="dxa" w:w="110"/>
            </w:tcMar>
          </w:tcPr>
          <w:p>
            <w:pPr>
              <w:keepLines/>
              <w:spacing w:after="0"/>
            </w:pPr>
            <w:r>
              <w:rPr>
                <w:sz w:val="19"/>
                <w:szCs w:val="19"/>
              </w:rPr>
              <w:t xml:space="preserve">H9</w:t>
            </w:r>
          </w:p>
        </w:tc>
        <w:tc>
          <w:tcPr>
            <w:tcW w:type="dxa" w:w="1100"/>
            <w:shd w:fill="FFFFFF" w:val="clear"/>
            <w:tcMar>
              <w:top w:type="dxa" w:w="60"/>
              <w:left w:type="dxa" w:w="110"/>
              <w:bottom w:type="dxa" w:w="60"/>
              <w:right w:type="dxa" w:w="110"/>
            </w:tcMar>
          </w:tcPr>
          <w:p>
            <w:pPr>
              <w:keepLines/>
              <w:spacing w:after="0"/>
            </w:pPr>
            <w:r>
              <w:rPr>
                <w:sz w:val="19"/>
                <w:szCs w:val="19"/>
              </w:rPr>
              <w:t xml:space="preserve">B</w:t>
            </w:r>
          </w:p>
        </w:tc>
        <w:tc>
          <w:tcPr>
            <w:tcW w:type="dxa" w:w="2700"/>
            <w:shd w:fill="FFFFFF" w:val="clear"/>
            <w:tcMar>
              <w:top w:type="dxa" w:w="60"/>
              <w:left w:type="dxa" w:w="110"/>
              <w:bottom w:type="dxa" w:w="60"/>
              <w:right w:type="dxa" w:w="110"/>
            </w:tcMar>
          </w:tcPr>
          <w:p>
            <w:pPr>
              <w:keepLines/>
              <w:spacing w:after="0"/>
            </w:pPr>
            <w:r>
              <w:rPr>
                <w:sz w:val="19"/>
                <w:szCs w:val="19"/>
              </w:rPr>
              <w:t xml:space="preserve">Day 1 (by lunch)</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C1</w:t>
            </w:r>
          </w:p>
        </w:tc>
        <w:tc>
          <w:tcPr>
            <w:tcW w:type="dxa" w:w="2100"/>
            <w:shd w:fill="F7F8FA" w:val="clear"/>
            <w:tcMar>
              <w:top w:type="dxa" w:w="60"/>
              <w:left w:type="dxa" w:w="110"/>
              <w:bottom w:type="dxa" w:w="60"/>
              <w:right w:type="dxa" w:w="110"/>
            </w:tcMar>
          </w:tcPr>
          <w:p>
            <w:pPr>
              <w:keepLines/>
              <w:spacing w:after="0"/>
            </w:pPr>
            <w:r>
              <w:rPr>
                <w:sz w:val="19"/>
                <w:szCs w:val="19"/>
              </w:rPr>
              <w:t xml:space="preserve">H10</w:t>
            </w:r>
          </w:p>
        </w:tc>
        <w:tc>
          <w:tcPr>
            <w:tcW w:type="dxa" w:w="1100"/>
            <w:shd w:fill="F7F8FA" w:val="clear"/>
            <w:tcMar>
              <w:top w:type="dxa" w:w="60"/>
              <w:left w:type="dxa" w:w="110"/>
              <w:bottom w:type="dxa" w:w="60"/>
              <w:right w:type="dxa" w:w="110"/>
            </w:tcMar>
          </w:tcPr>
          <w:p>
            <w:pPr>
              <w:keepLines/>
              <w:spacing w:after="0"/>
            </w:pPr>
            <w:r>
              <w:rPr>
                <w:sz w:val="19"/>
                <w:szCs w:val="19"/>
              </w:rPr>
              <w:t xml:space="preserve">C</w:t>
            </w:r>
          </w:p>
        </w:tc>
        <w:tc>
          <w:tcPr>
            <w:tcW w:type="dxa" w:w="2700"/>
            <w:shd w:fill="F7F8FA" w:val="clear"/>
            <w:tcMar>
              <w:top w:type="dxa" w:w="60"/>
              <w:left w:type="dxa" w:w="110"/>
              <w:bottom w:type="dxa" w:w="60"/>
              <w:right w:type="dxa" w:w="110"/>
            </w:tcMar>
          </w:tcPr>
          <w:p>
            <w:pPr>
              <w:keepLines/>
              <w:spacing w:after="0"/>
            </w:pPr>
            <w:r>
              <w:rPr>
                <w:sz w:val="19"/>
                <w:szCs w:val="19"/>
              </w:rPr>
              <w:t xml:space="preserve">Day 1 AM (inside G1)</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A2</w:t>
            </w:r>
          </w:p>
        </w:tc>
        <w:tc>
          <w:tcPr>
            <w:tcW w:type="dxa" w:w="2100"/>
            <w:shd w:fill="FFFFFF" w:val="clear"/>
            <w:tcMar>
              <w:top w:type="dxa" w:w="60"/>
              <w:left w:type="dxa" w:w="110"/>
              <w:bottom w:type="dxa" w:w="60"/>
              <w:right w:type="dxa" w:w="110"/>
            </w:tcMar>
          </w:tcPr>
          <w:p>
            <w:pPr>
              <w:keepLines/>
              <w:spacing w:after="0"/>
            </w:pPr>
            <w:r>
              <w:rPr>
                <w:sz w:val="19"/>
                <w:szCs w:val="19"/>
              </w:rPr>
              <w:t xml:space="preserve">H11</w:t>
            </w:r>
          </w:p>
        </w:tc>
        <w:tc>
          <w:tcPr>
            <w:tcW w:type="dxa" w:w="1100"/>
            <w:shd w:fill="FFFFFF" w:val="clear"/>
            <w:tcMar>
              <w:top w:type="dxa" w:w="60"/>
              <w:left w:type="dxa" w:w="110"/>
              <w:bottom w:type="dxa" w:w="60"/>
              <w:right w:type="dxa" w:w="110"/>
            </w:tcMar>
          </w:tcPr>
          <w:p>
            <w:pPr>
              <w:keepLines/>
              <w:spacing w:after="0"/>
            </w:pPr>
            <w:r>
              <w:rPr>
                <w:sz w:val="19"/>
                <w:szCs w:val="19"/>
              </w:rPr>
              <w:t xml:space="preserve">A</w:t>
            </w:r>
          </w:p>
        </w:tc>
        <w:tc>
          <w:tcPr>
            <w:tcW w:type="dxa" w:w="2700"/>
            <w:shd w:fill="FFFFFF" w:val="clear"/>
            <w:tcMar>
              <w:top w:type="dxa" w:w="60"/>
              <w:left w:type="dxa" w:w="110"/>
              <w:bottom w:type="dxa" w:w="60"/>
              <w:right w:type="dxa" w:w="110"/>
            </w:tcMar>
          </w:tcPr>
          <w:p>
            <w:pPr>
              <w:keepLines/>
              <w:spacing w:after="0"/>
            </w:pPr>
            <w:r>
              <w:rPr>
                <w:sz w:val="19"/>
                <w:szCs w:val="19"/>
              </w:rPr>
              <w:t xml:space="preserve">Day 1 PM</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B2</w:t>
            </w:r>
          </w:p>
        </w:tc>
        <w:tc>
          <w:tcPr>
            <w:tcW w:type="dxa" w:w="2100"/>
            <w:shd w:fill="F7F8FA" w:val="clear"/>
            <w:tcMar>
              <w:top w:type="dxa" w:w="60"/>
              <w:left w:type="dxa" w:w="110"/>
              <w:bottom w:type="dxa" w:w="60"/>
              <w:right w:type="dxa" w:w="110"/>
            </w:tcMar>
          </w:tcPr>
          <w:p>
            <w:pPr>
              <w:keepLines/>
              <w:spacing w:after="0"/>
            </w:pPr>
            <w:r>
              <w:rPr>
                <w:sz w:val="19"/>
                <w:szCs w:val="19"/>
              </w:rPr>
              <w:t xml:space="preserve">H12</w:t>
            </w:r>
          </w:p>
        </w:tc>
        <w:tc>
          <w:tcPr>
            <w:tcW w:type="dxa" w:w="1100"/>
            <w:shd w:fill="F7F8FA" w:val="clear"/>
            <w:tcMar>
              <w:top w:type="dxa" w:w="60"/>
              <w:left w:type="dxa" w:w="110"/>
              <w:bottom w:type="dxa" w:w="60"/>
              <w:right w:type="dxa" w:w="110"/>
            </w:tcMar>
          </w:tcPr>
          <w:p>
            <w:pPr>
              <w:keepLines/>
              <w:spacing w:after="0"/>
            </w:pPr>
            <w:r>
              <w:rPr>
                <w:sz w:val="19"/>
                <w:szCs w:val="19"/>
              </w:rPr>
              <w:t xml:space="preserve">B</w:t>
            </w:r>
          </w:p>
        </w:tc>
        <w:tc>
          <w:tcPr>
            <w:tcW w:type="dxa" w:w="2700"/>
            <w:shd w:fill="F7F8FA" w:val="clear"/>
            <w:tcMar>
              <w:top w:type="dxa" w:w="60"/>
              <w:left w:type="dxa" w:w="110"/>
              <w:bottom w:type="dxa" w:w="60"/>
              <w:right w:type="dxa" w:w="110"/>
            </w:tcMar>
          </w:tcPr>
          <w:p>
            <w:pPr>
              <w:keepLines/>
              <w:spacing w:after="0"/>
            </w:pPr>
            <w:r>
              <w:rPr>
                <w:sz w:val="19"/>
                <w:szCs w:val="19"/>
              </w:rPr>
              <w:t xml:space="preserve">Day 1 PM</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C2</w:t>
            </w:r>
          </w:p>
        </w:tc>
        <w:tc>
          <w:tcPr>
            <w:tcW w:type="dxa" w:w="2100"/>
            <w:shd w:fill="FFFFFF" w:val="clear"/>
            <w:tcMar>
              <w:top w:type="dxa" w:w="60"/>
              <w:left w:type="dxa" w:w="110"/>
              <w:bottom w:type="dxa" w:w="60"/>
              <w:right w:type="dxa" w:w="110"/>
            </w:tcMar>
          </w:tcPr>
          <w:p>
            <w:pPr>
              <w:keepLines/>
              <w:spacing w:after="0"/>
            </w:pPr>
            <w:r>
              <w:rPr>
                <w:sz w:val="19"/>
                <w:szCs w:val="19"/>
              </w:rPr>
              <w:t xml:space="preserve">H13</w:t>
            </w:r>
          </w:p>
        </w:tc>
        <w:tc>
          <w:tcPr>
            <w:tcW w:type="dxa" w:w="1100"/>
            <w:shd w:fill="FFFFFF" w:val="clear"/>
            <w:tcMar>
              <w:top w:type="dxa" w:w="60"/>
              <w:left w:type="dxa" w:w="110"/>
              <w:bottom w:type="dxa" w:w="60"/>
              <w:right w:type="dxa" w:w="110"/>
            </w:tcMar>
          </w:tcPr>
          <w:p>
            <w:pPr>
              <w:keepLines/>
              <w:spacing w:after="0"/>
            </w:pPr>
            <w:r>
              <w:rPr>
                <w:sz w:val="19"/>
                <w:szCs w:val="19"/>
              </w:rPr>
              <w:t xml:space="preserve">C</w:t>
            </w:r>
          </w:p>
        </w:tc>
        <w:tc>
          <w:tcPr>
            <w:tcW w:type="dxa" w:w="2700"/>
            <w:shd w:fill="FFFFFF" w:val="clear"/>
            <w:tcMar>
              <w:top w:type="dxa" w:w="60"/>
              <w:left w:type="dxa" w:w="110"/>
              <w:bottom w:type="dxa" w:w="60"/>
              <w:right w:type="dxa" w:w="110"/>
            </w:tcMar>
          </w:tcPr>
          <w:p>
            <w:pPr>
              <w:keepLines/>
              <w:spacing w:after="0"/>
            </w:pPr>
            <w:r>
              <w:rPr>
                <w:sz w:val="19"/>
                <w:szCs w:val="19"/>
              </w:rPr>
              <w:t xml:space="preserve">Day 1 (by EOD)</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A3</w:t>
            </w:r>
          </w:p>
        </w:tc>
        <w:tc>
          <w:tcPr>
            <w:tcW w:type="dxa" w:w="2100"/>
            <w:shd w:fill="F7F8FA" w:val="clear"/>
            <w:tcMar>
              <w:top w:type="dxa" w:w="60"/>
              <w:left w:type="dxa" w:w="110"/>
              <w:bottom w:type="dxa" w:w="60"/>
              <w:right w:type="dxa" w:w="110"/>
            </w:tcMar>
          </w:tcPr>
          <w:p>
            <w:pPr>
              <w:keepLines/>
              <w:spacing w:after="0"/>
            </w:pPr>
            <w:r>
              <w:rPr>
                <w:sz w:val="19"/>
                <w:szCs w:val="19"/>
              </w:rPr>
              <w:t xml:space="preserve">H14</w:t>
            </w:r>
          </w:p>
        </w:tc>
        <w:tc>
          <w:tcPr>
            <w:tcW w:type="dxa" w:w="1100"/>
            <w:shd w:fill="F7F8FA" w:val="clear"/>
            <w:tcMar>
              <w:top w:type="dxa" w:w="60"/>
              <w:left w:type="dxa" w:w="110"/>
              <w:bottom w:type="dxa" w:w="60"/>
              <w:right w:type="dxa" w:w="110"/>
            </w:tcMar>
          </w:tcPr>
          <w:p>
            <w:pPr>
              <w:keepLines/>
              <w:spacing w:after="0"/>
            </w:pPr>
            <w:r>
              <w:rPr>
                <w:sz w:val="19"/>
                <w:szCs w:val="19"/>
              </w:rPr>
              <w:t xml:space="preserve">A</w:t>
            </w:r>
          </w:p>
        </w:tc>
        <w:tc>
          <w:tcPr>
            <w:tcW w:type="dxa" w:w="2700"/>
            <w:shd w:fill="F7F8FA" w:val="clear"/>
            <w:tcMar>
              <w:top w:type="dxa" w:w="60"/>
              <w:left w:type="dxa" w:w="110"/>
              <w:bottom w:type="dxa" w:w="60"/>
              <w:right w:type="dxa" w:w="110"/>
            </w:tcMar>
          </w:tcPr>
          <w:p>
            <w:pPr>
              <w:keepLines/>
              <w:spacing w:after="0"/>
            </w:pPr>
            <w:r>
              <w:rPr>
                <w:sz w:val="19"/>
                <w:szCs w:val="19"/>
              </w:rPr>
              <w:t xml:space="preserve">Day 2</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B3</w:t>
            </w:r>
          </w:p>
        </w:tc>
        <w:tc>
          <w:tcPr>
            <w:tcW w:type="dxa" w:w="2100"/>
            <w:shd w:fill="FFFFFF" w:val="clear"/>
            <w:tcMar>
              <w:top w:type="dxa" w:w="60"/>
              <w:left w:type="dxa" w:w="110"/>
              <w:bottom w:type="dxa" w:w="60"/>
              <w:right w:type="dxa" w:w="110"/>
            </w:tcMar>
          </w:tcPr>
          <w:p>
            <w:pPr>
              <w:keepLines/>
              <w:spacing w:after="0"/>
            </w:pPr>
            <w:r>
              <w:rPr>
                <w:sz w:val="19"/>
                <w:szCs w:val="19"/>
              </w:rPr>
              <w:t xml:space="preserve">H15</w:t>
            </w:r>
          </w:p>
        </w:tc>
        <w:tc>
          <w:tcPr>
            <w:tcW w:type="dxa" w:w="1100"/>
            <w:shd w:fill="FFFFFF" w:val="clear"/>
            <w:tcMar>
              <w:top w:type="dxa" w:w="60"/>
              <w:left w:type="dxa" w:w="110"/>
              <w:bottom w:type="dxa" w:w="60"/>
              <w:right w:type="dxa" w:w="110"/>
            </w:tcMar>
          </w:tcPr>
          <w:p>
            <w:pPr>
              <w:keepLines/>
              <w:spacing w:after="0"/>
            </w:pPr>
            <w:r>
              <w:rPr>
                <w:sz w:val="19"/>
                <w:szCs w:val="19"/>
              </w:rPr>
              <w:t xml:space="preserve">B</w:t>
            </w:r>
          </w:p>
        </w:tc>
        <w:tc>
          <w:tcPr>
            <w:tcW w:type="dxa" w:w="2700"/>
            <w:shd w:fill="FFFFFF" w:val="clear"/>
            <w:tcMar>
              <w:top w:type="dxa" w:w="60"/>
              <w:left w:type="dxa" w:w="110"/>
              <w:bottom w:type="dxa" w:w="60"/>
              <w:right w:type="dxa" w:w="110"/>
            </w:tcMar>
          </w:tcPr>
          <w:p>
            <w:pPr>
              <w:keepLines/>
              <w:spacing w:after="0"/>
            </w:pPr>
            <w:r>
              <w:rPr>
                <w:sz w:val="19"/>
                <w:szCs w:val="19"/>
              </w:rPr>
              <w:t xml:space="preserve">Day 2</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C3</w:t>
            </w:r>
          </w:p>
        </w:tc>
        <w:tc>
          <w:tcPr>
            <w:tcW w:type="dxa" w:w="2100"/>
            <w:shd w:fill="F7F8FA" w:val="clear"/>
            <w:tcMar>
              <w:top w:type="dxa" w:w="60"/>
              <w:left w:type="dxa" w:w="110"/>
              <w:bottom w:type="dxa" w:w="60"/>
              <w:right w:type="dxa" w:w="110"/>
            </w:tcMar>
          </w:tcPr>
          <w:p>
            <w:pPr>
              <w:keepLines/>
              <w:spacing w:after="0"/>
            </w:pPr>
            <w:r>
              <w:rPr>
                <w:sz w:val="19"/>
                <w:szCs w:val="19"/>
              </w:rPr>
              <w:t xml:space="preserve">H16</w:t>
            </w:r>
          </w:p>
        </w:tc>
        <w:tc>
          <w:tcPr>
            <w:tcW w:type="dxa" w:w="1100"/>
            <w:shd w:fill="F7F8FA" w:val="clear"/>
            <w:tcMar>
              <w:top w:type="dxa" w:w="60"/>
              <w:left w:type="dxa" w:w="110"/>
              <w:bottom w:type="dxa" w:w="60"/>
              <w:right w:type="dxa" w:w="110"/>
            </w:tcMar>
          </w:tcPr>
          <w:p>
            <w:pPr>
              <w:keepLines/>
              <w:spacing w:after="0"/>
            </w:pPr>
            <w:r>
              <w:rPr>
                <w:sz w:val="19"/>
                <w:szCs w:val="19"/>
              </w:rPr>
              <w:t xml:space="preserve">C</w:t>
            </w:r>
          </w:p>
        </w:tc>
        <w:tc>
          <w:tcPr>
            <w:tcW w:type="dxa" w:w="2700"/>
            <w:shd w:fill="F7F8FA" w:val="clear"/>
            <w:tcMar>
              <w:top w:type="dxa" w:w="60"/>
              <w:left w:type="dxa" w:w="110"/>
              <w:bottom w:type="dxa" w:w="60"/>
              <w:right w:type="dxa" w:w="110"/>
            </w:tcMar>
          </w:tcPr>
          <w:p>
            <w:pPr>
              <w:keepLines/>
              <w:spacing w:after="0"/>
            </w:pPr>
            <w:r>
              <w:rPr>
                <w:sz w:val="19"/>
                <w:szCs w:val="19"/>
              </w:rPr>
              <w:t xml:space="preserve">Day 2</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A4</w:t>
            </w:r>
          </w:p>
        </w:tc>
        <w:tc>
          <w:tcPr>
            <w:tcW w:type="dxa" w:w="2100"/>
            <w:shd w:fill="FFFFFF" w:val="clear"/>
            <w:tcMar>
              <w:top w:type="dxa" w:w="60"/>
              <w:left w:type="dxa" w:w="110"/>
              <w:bottom w:type="dxa" w:w="60"/>
              <w:right w:type="dxa" w:w="110"/>
            </w:tcMar>
          </w:tcPr>
          <w:p>
            <w:pPr>
              <w:keepLines/>
              <w:spacing w:after="0"/>
            </w:pPr>
            <w:r>
              <w:rPr>
                <w:sz w:val="19"/>
                <w:szCs w:val="19"/>
              </w:rPr>
              <w:t xml:space="preserve">H17</w:t>
            </w:r>
          </w:p>
        </w:tc>
        <w:tc>
          <w:tcPr>
            <w:tcW w:type="dxa" w:w="1100"/>
            <w:shd w:fill="FFFFFF" w:val="clear"/>
            <w:tcMar>
              <w:top w:type="dxa" w:w="60"/>
              <w:left w:type="dxa" w:w="110"/>
              <w:bottom w:type="dxa" w:w="60"/>
              <w:right w:type="dxa" w:w="110"/>
            </w:tcMar>
          </w:tcPr>
          <w:p>
            <w:pPr>
              <w:keepLines/>
              <w:spacing w:after="0"/>
            </w:pPr>
            <w:r>
              <w:rPr>
                <w:sz w:val="19"/>
                <w:szCs w:val="19"/>
              </w:rPr>
              <w:t xml:space="preserve">A</w:t>
            </w:r>
          </w:p>
        </w:tc>
        <w:tc>
          <w:tcPr>
            <w:tcW w:type="dxa" w:w="2700"/>
            <w:shd w:fill="FFFFFF" w:val="clear"/>
            <w:tcMar>
              <w:top w:type="dxa" w:w="60"/>
              <w:left w:type="dxa" w:w="110"/>
              <w:bottom w:type="dxa" w:w="60"/>
              <w:right w:type="dxa" w:w="110"/>
            </w:tcMar>
          </w:tcPr>
          <w:p>
            <w:pPr>
              <w:keepLines/>
              <w:spacing w:after="0"/>
            </w:pPr>
            <w:r>
              <w:rPr>
                <w:sz w:val="19"/>
                <w:szCs w:val="19"/>
              </w:rPr>
              <w:t xml:space="preserve">Day 3</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B4</w:t>
            </w:r>
          </w:p>
        </w:tc>
        <w:tc>
          <w:tcPr>
            <w:tcW w:type="dxa" w:w="2100"/>
            <w:shd w:fill="F7F8FA" w:val="clear"/>
            <w:tcMar>
              <w:top w:type="dxa" w:w="60"/>
              <w:left w:type="dxa" w:w="110"/>
              <w:bottom w:type="dxa" w:w="60"/>
              <w:right w:type="dxa" w:w="110"/>
            </w:tcMar>
          </w:tcPr>
          <w:p>
            <w:pPr>
              <w:keepLines/>
              <w:spacing w:after="0"/>
            </w:pPr>
            <w:r>
              <w:rPr>
                <w:sz w:val="19"/>
                <w:szCs w:val="19"/>
              </w:rPr>
              <w:t xml:space="preserve">H18</w:t>
            </w:r>
          </w:p>
        </w:tc>
        <w:tc>
          <w:tcPr>
            <w:tcW w:type="dxa" w:w="1100"/>
            <w:shd w:fill="F7F8FA" w:val="clear"/>
            <w:tcMar>
              <w:top w:type="dxa" w:w="60"/>
              <w:left w:type="dxa" w:w="110"/>
              <w:bottom w:type="dxa" w:w="60"/>
              <w:right w:type="dxa" w:w="110"/>
            </w:tcMar>
          </w:tcPr>
          <w:p>
            <w:pPr>
              <w:keepLines/>
              <w:spacing w:after="0"/>
            </w:pPr>
            <w:r>
              <w:rPr>
                <w:sz w:val="19"/>
                <w:szCs w:val="19"/>
              </w:rPr>
              <w:t xml:space="preserve">B</w:t>
            </w:r>
          </w:p>
        </w:tc>
        <w:tc>
          <w:tcPr>
            <w:tcW w:type="dxa" w:w="2700"/>
            <w:shd w:fill="F7F8FA" w:val="clear"/>
            <w:tcMar>
              <w:top w:type="dxa" w:w="60"/>
              <w:left w:type="dxa" w:w="110"/>
              <w:bottom w:type="dxa" w:w="60"/>
              <w:right w:type="dxa" w:w="110"/>
            </w:tcMar>
          </w:tcPr>
          <w:p>
            <w:pPr>
              <w:keepLines/>
              <w:spacing w:after="0"/>
            </w:pPr>
            <w:r>
              <w:rPr>
                <w:sz w:val="19"/>
                <w:szCs w:val="19"/>
              </w:rPr>
              <w:t xml:space="preserve">Day 3</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C4</w:t>
            </w:r>
          </w:p>
        </w:tc>
        <w:tc>
          <w:tcPr>
            <w:tcW w:type="dxa" w:w="2100"/>
            <w:shd w:fill="FFFFFF" w:val="clear"/>
            <w:tcMar>
              <w:top w:type="dxa" w:w="60"/>
              <w:left w:type="dxa" w:w="110"/>
              <w:bottom w:type="dxa" w:w="60"/>
              <w:right w:type="dxa" w:w="110"/>
            </w:tcMar>
          </w:tcPr>
          <w:p>
            <w:pPr>
              <w:keepLines/>
              <w:spacing w:after="0"/>
            </w:pPr>
            <w:r>
              <w:rPr>
                <w:sz w:val="19"/>
                <w:szCs w:val="19"/>
              </w:rPr>
              <w:t xml:space="preserve">H19</w:t>
            </w:r>
          </w:p>
        </w:tc>
        <w:tc>
          <w:tcPr>
            <w:tcW w:type="dxa" w:w="1100"/>
            <w:shd w:fill="FFFFFF" w:val="clear"/>
            <w:tcMar>
              <w:top w:type="dxa" w:w="60"/>
              <w:left w:type="dxa" w:w="110"/>
              <w:bottom w:type="dxa" w:w="60"/>
              <w:right w:type="dxa" w:w="110"/>
            </w:tcMar>
          </w:tcPr>
          <w:p>
            <w:pPr>
              <w:keepLines/>
              <w:spacing w:after="0"/>
            </w:pPr>
            <w:r>
              <w:rPr>
                <w:sz w:val="19"/>
                <w:szCs w:val="19"/>
              </w:rPr>
              <w:t xml:space="preserve">C</w:t>
            </w:r>
          </w:p>
        </w:tc>
        <w:tc>
          <w:tcPr>
            <w:tcW w:type="dxa" w:w="2700"/>
            <w:shd w:fill="FFFFFF" w:val="clear"/>
            <w:tcMar>
              <w:top w:type="dxa" w:w="60"/>
              <w:left w:type="dxa" w:w="110"/>
              <w:bottom w:type="dxa" w:w="60"/>
              <w:right w:type="dxa" w:w="110"/>
            </w:tcMar>
          </w:tcPr>
          <w:p>
            <w:pPr>
              <w:keepLines/>
              <w:spacing w:after="0"/>
            </w:pPr>
            <w:r>
              <w:rPr>
                <w:sz w:val="19"/>
                <w:szCs w:val="19"/>
              </w:rPr>
              <w:t xml:space="preserve">Day 3</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A5</w:t>
            </w:r>
          </w:p>
        </w:tc>
        <w:tc>
          <w:tcPr>
            <w:tcW w:type="dxa" w:w="2100"/>
            <w:shd w:fill="F7F8FA" w:val="clear"/>
            <w:tcMar>
              <w:top w:type="dxa" w:w="60"/>
              <w:left w:type="dxa" w:w="110"/>
              <w:bottom w:type="dxa" w:w="60"/>
              <w:right w:type="dxa" w:w="110"/>
            </w:tcMar>
          </w:tcPr>
          <w:p>
            <w:pPr>
              <w:keepLines/>
              <w:spacing w:after="0"/>
            </w:pPr>
            <w:r>
              <w:rPr>
                <w:sz w:val="19"/>
                <w:szCs w:val="19"/>
              </w:rPr>
              <w:t xml:space="preserve">H20</w:t>
            </w:r>
          </w:p>
        </w:tc>
        <w:tc>
          <w:tcPr>
            <w:tcW w:type="dxa" w:w="1100"/>
            <w:shd w:fill="F7F8FA" w:val="clear"/>
            <w:tcMar>
              <w:top w:type="dxa" w:w="60"/>
              <w:left w:type="dxa" w:w="110"/>
              <w:bottom w:type="dxa" w:w="60"/>
              <w:right w:type="dxa" w:w="110"/>
            </w:tcMar>
          </w:tcPr>
          <w:p>
            <w:pPr>
              <w:keepLines/>
              <w:spacing w:after="0"/>
            </w:pPr>
            <w:r>
              <w:rPr>
                <w:sz w:val="19"/>
                <w:szCs w:val="19"/>
              </w:rPr>
              <w:t xml:space="preserve">A</w:t>
            </w:r>
          </w:p>
        </w:tc>
        <w:tc>
          <w:tcPr>
            <w:tcW w:type="dxa" w:w="2700"/>
            <w:shd w:fill="F7F8FA" w:val="clear"/>
            <w:tcMar>
              <w:top w:type="dxa" w:w="60"/>
              <w:left w:type="dxa" w:w="110"/>
              <w:bottom w:type="dxa" w:w="60"/>
              <w:right w:type="dxa" w:w="110"/>
            </w:tcMar>
          </w:tcPr>
          <w:p>
            <w:pPr>
              <w:keepLines/>
              <w:spacing w:after="0"/>
            </w:pPr>
            <w:r>
              <w:rPr>
                <w:sz w:val="19"/>
                <w:szCs w:val="19"/>
              </w:rPr>
              <w:t xml:space="preserve">Day 4</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B5</w:t>
            </w:r>
          </w:p>
        </w:tc>
        <w:tc>
          <w:tcPr>
            <w:tcW w:type="dxa" w:w="2100"/>
            <w:shd w:fill="FFFFFF" w:val="clear"/>
            <w:tcMar>
              <w:top w:type="dxa" w:w="60"/>
              <w:left w:type="dxa" w:w="110"/>
              <w:bottom w:type="dxa" w:w="60"/>
              <w:right w:type="dxa" w:w="110"/>
            </w:tcMar>
          </w:tcPr>
          <w:p>
            <w:pPr>
              <w:keepLines/>
              <w:spacing w:after="0"/>
            </w:pPr>
            <w:r>
              <w:rPr>
                <w:sz w:val="19"/>
                <w:szCs w:val="19"/>
              </w:rPr>
              <w:t xml:space="preserve">H21</w:t>
            </w:r>
          </w:p>
        </w:tc>
        <w:tc>
          <w:tcPr>
            <w:tcW w:type="dxa" w:w="1100"/>
            <w:shd w:fill="FFFFFF" w:val="clear"/>
            <w:tcMar>
              <w:top w:type="dxa" w:w="60"/>
              <w:left w:type="dxa" w:w="110"/>
              <w:bottom w:type="dxa" w:w="60"/>
              <w:right w:type="dxa" w:w="110"/>
            </w:tcMar>
          </w:tcPr>
          <w:p>
            <w:pPr>
              <w:keepLines/>
              <w:spacing w:after="0"/>
            </w:pPr>
            <w:r>
              <w:rPr>
                <w:sz w:val="19"/>
                <w:szCs w:val="19"/>
              </w:rPr>
              <w:t xml:space="preserve">B</w:t>
            </w:r>
          </w:p>
        </w:tc>
        <w:tc>
          <w:tcPr>
            <w:tcW w:type="dxa" w:w="2700"/>
            <w:shd w:fill="FFFFFF" w:val="clear"/>
            <w:tcMar>
              <w:top w:type="dxa" w:w="60"/>
              <w:left w:type="dxa" w:w="110"/>
              <w:bottom w:type="dxa" w:w="60"/>
              <w:right w:type="dxa" w:w="110"/>
            </w:tcMar>
          </w:tcPr>
          <w:p>
            <w:pPr>
              <w:keepLines/>
              <w:spacing w:after="0"/>
            </w:pPr>
            <w:r>
              <w:rPr>
                <w:sz w:val="19"/>
                <w:szCs w:val="19"/>
              </w:rPr>
              <w:t xml:space="preserve">Day 4</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C5</w:t>
            </w:r>
          </w:p>
        </w:tc>
        <w:tc>
          <w:tcPr>
            <w:tcW w:type="dxa" w:w="2100"/>
            <w:shd w:fill="F7F8FA" w:val="clear"/>
            <w:tcMar>
              <w:top w:type="dxa" w:w="60"/>
              <w:left w:type="dxa" w:w="110"/>
              <w:bottom w:type="dxa" w:w="60"/>
              <w:right w:type="dxa" w:w="110"/>
            </w:tcMar>
          </w:tcPr>
          <w:p>
            <w:pPr>
              <w:keepLines/>
              <w:spacing w:after="0"/>
            </w:pPr>
            <w:r>
              <w:rPr>
                <w:sz w:val="19"/>
                <w:szCs w:val="19"/>
              </w:rPr>
              <w:t xml:space="preserve">H22</w:t>
            </w:r>
          </w:p>
        </w:tc>
        <w:tc>
          <w:tcPr>
            <w:tcW w:type="dxa" w:w="1100"/>
            <w:shd w:fill="F7F8FA" w:val="clear"/>
            <w:tcMar>
              <w:top w:type="dxa" w:w="60"/>
              <w:left w:type="dxa" w:w="110"/>
              <w:bottom w:type="dxa" w:w="60"/>
              <w:right w:type="dxa" w:w="110"/>
            </w:tcMar>
          </w:tcPr>
          <w:p>
            <w:pPr>
              <w:keepLines/>
              <w:spacing w:after="0"/>
            </w:pPr>
            <w:r>
              <w:rPr>
                <w:sz w:val="19"/>
                <w:szCs w:val="19"/>
              </w:rPr>
              <w:t xml:space="preserve">C</w:t>
            </w:r>
          </w:p>
        </w:tc>
        <w:tc>
          <w:tcPr>
            <w:tcW w:type="dxa" w:w="2700"/>
            <w:shd w:fill="F7F8FA" w:val="clear"/>
            <w:tcMar>
              <w:top w:type="dxa" w:w="60"/>
              <w:left w:type="dxa" w:w="110"/>
              <w:bottom w:type="dxa" w:w="60"/>
              <w:right w:type="dxa" w:w="110"/>
            </w:tcMar>
          </w:tcPr>
          <w:p>
            <w:pPr>
              <w:keepLines/>
              <w:spacing w:after="0"/>
            </w:pPr>
            <w:r>
              <w:rPr>
                <w:sz w:val="19"/>
                <w:szCs w:val="19"/>
              </w:rPr>
              <w:t xml:space="preserve">Day 4</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A6</w:t>
            </w:r>
          </w:p>
        </w:tc>
        <w:tc>
          <w:tcPr>
            <w:tcW w:type="dxa" w:w="2100"/>
            <w:shd w:fill="FFFFFF" w:val="clear"/>
            <w:tcMar>
              <w:top w:type="dxa" w:w="60"/>
              <w:left w:type="dxa" w:w="110"/>
              <w:bottom w:type="dxa" w:w="60"/>
              <w:right w:type="dxa" w:w="110"/>
            </w:tcMar>
          </w:tcPr>
          <w:p>
            <w:pPr>
              <w:keepLines/>
              <w:spacing w:after="0"/>
            </w:pPr>
            <w:r>
              <w:rPr>
                <w:sz w:val="19"/>
                <w:szCs w:val="19"/>
              </w:rPr>
              <w:t xml:space="preserve">H23</w:t>
            </w:r>
          </w:p>
        </w:tc>
        <w:tc>
          <w:tcPr>
            <w:tcW w:type="dxa" w:w="1100"/>
            <w:shd w:fill="FFFFFF" w:val="clear"/>
            <w:tcMar>
              <w:top w:type="dxa" w:w="60"/>
              <w:left w:type="dxa" w:w="110"/>
              <w:bottom w:type="dxa" w:w="60"/>
              <w:right w:type="dxa" w:w="110"/>
            </w:tcMar>
          </w:tcPr>
          <w:p>
            <w:pPr>
              <w:keepLines/>
              <w:spacing w:after="0"/>
            </w:pPr>
            <w:r>
              <w:rPr>
                <w:sz w:val="19"/>
                <w:szCs w:val="19"/>
              </w:rPr>
              <w:t xml:space="preserve">A</w:t>
            </w:r>
          </w:p>
        </w:tc>
        <w:tc>
          <w:tcPr>
            <w:tcW w:type="dxa" w:w="2700"/>
            <w:shd w:fill="FFFFFF" w:val="clear"/>
            <w:tcMar>
              <w:top w:type="dxa" w:w="60"/>
              <w:left w:type="dxa" w:w="110"/>
              <w:bottom w:type="dxa" w:w="60"/>
              <w:right w:type="dxa" w:w="110"/>
            </w:tcMar>
          </w:tcPr>
          <w:p>
            <w:pPr>
              <w:keepLines/>
              <w:spacing w:after="0"/>
            </w:pPr>
            <w:r>
              <w:rPr>
                <w:sz w:val="19"/>
                <w:szCs w:val="19"/>
              </w:rPr>
              <w:t xml:space="preserve">Day 5 AM</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B6</w:t>
            </w:r>
          </w:p>
        </w:tc>
        <w:tc>
          <w:tcPr>
            <w:tcW w:type="dxa" w:w="2100"/>
            <w:shd w:fill="F7F8FA" w:val="clear"/>
            <w:tcMar>
              <w:top w:type="dxa" w:w="60"/>
              <w:left w:type="dxa" w:w="110"/>
              <w:bottom w:type="dxa" w:w="60"/>
              <w:right w:type="dxa" w:w="110"/>
            </w:tcMar>
          </w:tcPr>
          <w:p>
            <w:pPr>
              <w:keepLines/>
              <w:spacing w:after="0"/>
            </w:pPr>
            <w:r>
              <w:rPr>
                <w:sz w:val="19"/>
                <w:szCs w:val="19"/>
              </w:rPr>
              <w:t xml:space="preserve">H24</w:t>
            </w:r>
          </w:p>
        </w:tc>
        <w:tc>
          <w:tcPr>
            <w:tcW w:type="dxa" w:w="1100"/>
            <w:shd w:fill="F7F8FA" w:val="clear"/>
            <w:tcMar>
              <w:top w:type="dxa" w:w="60"/>
              <w:left w:type="dxa" w:w="110"/>
              <w:bottom w:type="dxa" w:w="60"/>
              <w:right w:type="dxa" w:w="110"/>
            </w:tcMar>
          </w:tcPr>
          <w:p>
            <w:pPr>
              <w:keepLines/>
              <w:spacing w:after="0"/>
            </w:pPr>
            <w:r>
              <w:rPr>
                <w:sz w:val="19"/>
                <w:szCs w:val="19"/>
              </w:rPr>
              <w:t xml:space="preserve">B</w:t>
            </w:r>
          </w:p>
        </w:tc>
        <w:tc>
          <w:tcPr>
            <w:tcW w:type="dxa" w:w="2700"/>
            <w:shd w:fill="F7F8FA" w:val="clear"/>
            <w:tcMar>
              <w:top w:type="dxa" w:w="60"/>
              <w:left w:type="dxa" w:w="110"/>
              <w:bottom w:type="dxa" w:w="60"/>
              <w:right w:type="dxa" w:w="110"/>
            </w:tcMar>
          </w:tcPr>
          <w:p>
            <w:pPr>
              <w:keepLines/>
              <w:spacing w:after="0"/>
            </w:pPr>
            <w:r>
              <w:rPr>
                <w:sz w:val="19"/>
                <w:szCs w:val="19"/>
              </w:rPr>
              <w:t xml:space="preserve">Day 5 AM</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C6</w:t>
            </w:r>
          </w:p>
        </w:tc>
        <w:tc>
          <w:tcPr>
            <w:tcW w:type="dxa" w:w="2100"/>
            <w:shd w:fill="FFFFFF" w:val="clear"/>
            <w:tcMar>
              <w:top w:type="dxa" w:w="60"/>
              <w:left w:type="dxa" w:w="110"/>
              <w:bottom w:type="dxa" w:w="60"/>
              <w:right w:type="dxa" w:w="110"/>
            </w:tcMar>
          </w:tcPr>
          <w:p>
            <w:pPr>
              <w:keepLines/>
              <w:spacing w:after="0"/>
            </w:pPr>
            <w:r>
              <w:rPr>
                <w:sz w:val="19"/>
                <w:szCs w:val="19"/>
              </w:rPr>
              <w:t xml:space="preserve">H25</w:t>
            </w:r>
          </w:p>
        </w:tc>
        <w:tc>
          <w:tcPr>
            <w:tcW w:type="dxa" w:w="1100"/>
            <w:shd w:fill="FFFFFF" w:val="clear"/>
            <w:tcMar>
              <w:top w:type="dxa" w:w="60"/>
              <w:left w:type="dxa" w:w="110"/>
              <w:bottom w:type="dxa" w:w="60"/>
              <w:right w:type="dxa" w:w="110"/>
            </w:tcMar>
          </w:tcPr>
          <w:p>
            <w:pPr>
              <w:keepLines/>
              <w:spacing w:after="0"/>
            </w:pPr>
            <w:r>
              <w:rPr>
                <w:sz w:val="19"/>
                <w:szCs w:val="19"/>
              </w:rPr>
              <w:t xml:space="preserve">C</w:t>
            </w:r>
          </w:p>
        </w:tc>
        <w:tc>
          <w:tcPr>
            <w:tcW w:type="dxa" w:w="2700"/>
            <w:shd w:fill="FFFFFF" w:val="clear"/>
            <w:tcMar>
              <w:top w:type="dxa" w:w="60"/>
              <w:left w:type="dxa" w:w="110"/>
              <w:bottom w:type="dxa" w:w="60"/>
              <w:right w:type="dxa" w:w="110"/>
            </w:tcMar>
          </w:tcPr>
          <w:p>
            <w:pPr>
              <w:keepLines/>
              <w:spacing w:after="0"/>
            </w:pPr>
            <w:r>
              <w:rPr>
                <w:sz w:val="19"/>
                <w:szCs w:val="19"/>
              </w:rPr>
              <w:t xml:space="preserve">Day 5 AM</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G2</w:t>
            </w:r>
          </w:p>
        </w:tc>
        <w:tc>
          <w:tcPr>
            <w:tcW w:type="dxa" w:w="2100"/>
            <w:shd w:fill="F7F8FA" w:val="clear"/>
            <w:tcMar>
              <w:top w:type="dxa" w:w="60"/>
              <w:left w:type="dxa" w:w="110"/>
              <w:bottom w:type="dxa" w:w="60"/>
              <w:right w:type="dxa" w:w="110"/>
            </w:tcMar>
          </w:tcPr>
          <w:p>
            <w:pPr>
              <w:keepLines/>
              <w:spacing w:after="0"/>
            </w:pPr>
            <w:r>
              <w:rPr>
                <w:sz w:val="19"/>
                <w:szCs w:val="19"/>
              </w:rPr>
              <w:t xml:space="preserve">H26</w:t>
            </w:r>
          </w:p>
        </w:tc>
        <w:tc>
          <w:tcPr>
            <w:tcW w:type="dxa" w:w="1100"/>
            <w:shd w:fill="F7F8FA" w:val="clear"/>
            <w:tcMar>
              <w:top w:type="dxa" w:w="60"/>
              <w:left w:type="dxa" w:w="110"/>
              <w:bottom w:type="dxa" w:w="60"/>
              <w:right w:type="dxa" w:w="110"/>
            </w:tcMar>
          </w:tcPr>
          <w:p>
            <w:pPr>
              <w:keepLines/>
              <w:spacing w:after="0"/>
            </w:pPr>
            <w:r>
              <w:rPr>
                <w:sz w:val="19"/>
                <w:szCs w:val="19"/>
              </w:rPr>
              <w:t xml:space="preserve">ALL</w:t>
            </w:r>
          </w:p>
        </w:tc>
        <w:tc>
          <w:tcPr>
            <w:tcW w:type="dxa" w:w="2700"/>
            <w:shd w:fill="F7F8FA" w:val="clear"/>
            <w:tcMar>
              <w:top w:type="dxa" w:w="60"/>
              <w:left w:type="dxa" w:w="110"/>
              <w:bottom w:type="dxa" w:w="60"/>
              <w:right w:type="dxa" w:w="110"/>
            </w:tcMar>
          </w:tcPr>
          <w:p>
            <w:pPr>
              <w:keepLines/>
              <w:spacing w:after="0"/>
            </w:pPr>
            <w:r>
              <w:rPr>
                <w:sz w:val="19"/>
                <w:szCs w:val="19"/>
              </w:rPr>
              <w:t xml:space="preserve">Day 5</w:t>
            </w:r>
          </w:p>
        </w:tc>
        <w:tc>
          <w:tcPr>
            <w:tcW w:type="dxa" w:w="3180"/>
            <w:shd w:fill="F7F8FA" w:val="clear"/>
            <w:tcMar>
              <w:top w:type="dxa" w:w="60"/>
              <w:left w:type="dxa" w:w="110"/>
              <w:bottom w:type="dxa" w:w="60"/>
              <w:right w:type="dxa" w:w="110"/>
            </w:tcMar>
          </w:tcPr>
          <w:p>
            <w:pPr>
              <w:keepLines/>
              <w:spacing w:after="0"/>
            </w:pPr>
            <w:r>
              <w:rPr>
                <w:sz w:val="19"/>
                <w:szCs w:val="19"/>
              </w:rPr>
              <w:t xml:space="preserve">No (seam fixes only)</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G3</w:t>
            </w:r>
          </w:p>
        </w:tc>
        <w:tc>
          <w:tcPr>
            <w:tcW w:type="dxa" w:w="2100"/>
            <w:shd w:fill="FFFFFF" w:val="clear"/>
            <w:tcMar>
              <w:top w:type="dxa" w:w="60"/>
              <w:left w:type="dxa" w:w="110"/>
              <w:bottom w:type="dxa" w:w="60"/>
              <w:right w:type="dxa" w:w="110"/>
            </w:tcMar>
          </w:tcPr>
          <w:p>
            <w:pPr>
              <w:keepLines/>
              <w:spacing w:after="0"/>
            </w:pPr>
            <w:r>
              <w:rPr>
                <w:sz w:val="19"/>
                <w:szCs w:val="19"/>
              </w:rPr>
              <w:t xml:space="preserve">H27</w:t>
            </w:r>
          </w:p>
        </w:tc>
        <w:tc>
          <w:tcPr>
            <w:tcW w:type="dxa" w:w="1100"/>
            <w:shd w:fill="FFFFFF" w:val="clear"/>
            <w:tcMar>
              <w:top w:type="dxa" w:w="60"/>
              <w:left w:type="dxa" w:w="110"/>
              <w:bottom w:type="dxa" w:w="60"/>
              <w:right w:type="dxa" w:w="110"/>
            </w:tcMar>
          </w:tcPr>
          <w:p>
            <w:pPr>
              <w:keepLines/>
              <w:spacing w:after="0"/>
            </w:pPr>
            <w:r>
              <w:rPr>
                <w:sz w:val="19"/>
                <w:szCs w:val="19"/>
              </w:rPr>
              <w:t xml:space="preserve">ALL</w:t>
            </w:r>
          </w:p>
        </w:tc>
        <w:tc>
          <w:tcPr>
            <w:tcW w:type="dxa" w:w="2700"/>
            <w:shd w:fill="FFFFFF" w:val="clear"/>
            <w:tcMar>
              <w:top w:type="dxa" w:w="60"/>
              <w:left w:type="dxa" w:w="110"/>
              <w:bottom w:type="dxa" w:w="60"/>
              <w:right w:type="dxa" w:w="110"/>
            </w:tcMar>
          </w:tcPr>
          <w:p>
            <w:pPr>
              <w:keepLines/>
              <w:spacing w:after="0"/>
            </w:pPr>
            <w:r>
              <w:rPr>
                <w:sz w:val="19"/>
                <w:szCs w:val="19"/>
              </w:rPr>
              <w:t xml:space="preserve">Day 6</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G4</w:t>
            </w:r>
          </w:p>
        </w:tc>
        <w:tc>
          <w:tcPr>
            <w:tcW w:type="dxa" w:w="2100"/>
            <w:shd w:fill="F7F8FA" w:val="clear"/>
            <w:tcMar>
              <w:top w:type="dxa" w:w="60"/>
              <w:left w:type="dxa" w:w="110"/>
              <w:bottom w:type="dxa" w:w="60"/>
              <w:right w:type="dxa" w:w="110"/>
            </w:tcMar>
          </w:tcPr>
          <w:p>
            <w:pPr>
              <w:keepLines/>
              <w:spacing w:after="0"/>
            </w:pPr>
            <w:r>
              <w:rPr>
                <w:sz w:val="19"/>
                <w:szCs w:val="19"/>
              </w:rPr>
              <w:t xml:space="preserve">H28</w:t>
            </w:r>
          </w:p>
        </w:tc>
        <w:tc>
          <w:tcPr>
            <w:tcW w:type="dxa" w:w="1100"/>
            <w:shd w:fill="F7F8FA" w:val="clear"/>
            <w:tcMar>
              <w:top w:type="dxa" w:w="60"/>
              <w:left w:type="dxa" w:w="110"/>
              <w:bottom w:type="dxa" w:w="60"/>
              <w:right w:type="dxa" w:w="110"/>
            </w:tcMar>
          </w:tcPr>
          <w:p>
            <w:pPr>
              <w:keepLines/>
              <w:spacing w:after="0"/>
            </w:pPr>
            <w:r>
              <w:rPr>
                <w:sz w:val="19"/>
                <w:szCs w:val="19"/>
              </w:rPr>
              <w:t xml:space="preserve">ALL</w:t>
            </w:r>
          </w:p>
        </w:tc>
        <w:tc>
          <w:tcPr>
            <w:tcW w:type="dxa" w:w="2700"/>
            <w:shd w:fill="F7F8FA" w:val="clear"/>
            <w:tcMar>
              <w:top w:type="dxa" w:w="60"/>
              <w:left w:type="dxa" w:w="110"/>
              <w:bottom w:type="dxa" w:w="60"/>
              <w:right w:type="dxa" w:w="110"/>
            </w:tcMar>
          </w:tcPr>
          <w:p>
            <w:pPr>
              <w:keepLines/>
              <w:spacing w:after="0"/>
            </w:pPr>
            <w:r>
              <w:rPr>
                <w:sz w:val="19"/>
                <w:szCs w:val="19"/>
              </w:rPr>
              <w:t xml:space="preserve">Day 7</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bl>
    <w:p>
      <w:pPr>
        <w:spacing w:after="60"/>
      </w:pP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t xml:space="preserve">Codes </w:t>
            </w:r>
            <w:r>
              <w:rPr>
                <w:b/>
                <w:bCs/>
              </w:rPr>
              <w:t xml:space="preserve">A7/B7/C7</w:t>
            </w:r>
            <w:r>
              <w:t xml:space="preserve"> = each person’s share of </w:t>
            </w:r>
            <w:r>
              <w:rPr>
                <w:b/>
                <w:bCs/>
              </w:rPr>
              <w:t xml:space="preserve">G2</w:t>
            </w:r>
            <w:r>
              <w:t xml:space="preserve"> (mark H26 Done only when all six seams are closed). Codes </w:t>
            </w:r>
            <w:r>
              <w:rPr>
                <w:b/>
                <w:bCs/>
              </w:rPr>
              <w:t xml:space="preserve">A8/B8/C8</w:t>
            </w:r>
            <w:r>
              <w:t xml:space="preserve"> = each person’s share of </w:t>
            </w:r>
            <w:r>
              <w:rPr>
                <w:b/>
                <w:bCs/>
              </w:rPr>
              <w:t xml:space="preserve">G3</w:t>
            </w:r>
            <w:r>
              <w:t xml:space="preserve"> (mark H27 Done only after both rehearsals, the backup recording, and the 3D print have started/finished as specified). The tracker’s "Unblocks" column already references A8/B8/C8 this way — do not add new rows mid-sprint; the sheet’s formulas assume 22 tasks.</w:t>
            </w:r>
          </w:p>
        </w:tc>
      </w:tr>
    </w:tbl>
    <w:p>
      <w:r>
        <w:br w:type="page"/>
      </w:r>
    </w:p>
    <w:p>
      <w:pPr>
        <w:pStyle w:val="Heading1"/>
        <w:spacing w:after="140" w:before="300"/>
      </w:pPr>
      <w:r>
        <w:t xml:space="preserve">Appendix B — Clarifications baked into this guide</w:t>
      </w:r>
    </w:p>
    <w:p>
      <w:pPr>
        <w:keepLines/>
        <w:spacing w:after="120" w:before="0" w:line="264"/>
      </w:pPr>
      <w:r>
        <w:t xml:space="preserve">Where your source documents disagreed or left gaps, this guide resolves them as follows (agreed reconciliation, so all three guides match):</w:t>
      </w:r>
    </w:p>
    <w:p>
      <w:pPr>
        <w:pStyle w:val="ListParagraph"/>
        <w:keepLines/>
        <w:numPr>
          <w:ilvl w:val="0"/>
          <w:numId w:val="2"/>
        </w:numPr>
        <w:spacing w:after="70" w:line="264"/>
      </w:pPr>
      <w:r>
        <w:rPr>
          <w:b/>
          <w:bCs/>
        </w:rPr>
        <w:t xml:space="preserve">Days, not weeks.</w:t>
      </w:r>
      <w:r>
        <w:t xml:space="preserve"> Your playbook’s "Week 0–6" table describes the full feature roadmap; the tracker’s </w:t>
      </w:r>
      <w:r>
        <w:rPr>
          <w:b/>
          <w:bCs/>
        </w:rPr>
        <w:t xml:space="preserve">Day 1–7</w:t>
      </w:r>
      <w:r>
        <w:t xml:space="preserve"> schedule is the operational truth for this sprint. This guide is day-based; the week table’s content is folded into the day tasks and the pruning callouts.</w:t>
      </w:r>
    </w:p>
    <w:p>
      <w:pPr>
        <w:pStyle w:val="ListParagraph"/>
        <w:keepLines/>
        <w:numPr>
          <w:ilvl w:val="0"/>
          <w:numId w:val="2"/>
        </w:numPr>
        <w:spacing w:after="70" w:line="264"/>
      </w:pPr>
      <w:r>
        <w:rPr>
          <w:b/>
          <w:bCs/>
        </w:rPr>
        <w:t xml:space="preserve">A7/A8 have no tracker rows.</w:t>
      </w:r>
      <w:r>
        <w:t xml:space="preserve"> They are your named share of </w:t>
      </w:r>
      <w:r>
        <w:rPr>
          <w:b/>
          <w:bCs/>
        </w:rPr>
        <w:t xml:space="preserve">G2</w:t>
      </w:r>
      <w:r>
        <w:t xml:space="preserve"> and </w:t>
      </w:r>
      <w:r>
        <w:rPr>
          <w:b/>
          <w:bCs/>
        </w:rPr>
        <w:t xml:space="preserve">G3</w:t>
      </w:r>
      <w:r>
        <w:t xml:space="preserve">; mark H26/H27 instead.</w:t>
      </w:r>
    </w:p>
    <w:p>
      <w:pPr>
        <w:pStyle w:val="ListParagraph"/>
        <w:keepLines/>
        <w:numPr>
          <w:ilvl w:val="0"/>
          <w:numId w:val="2"/>
        </w:numPr>
        <w:spacing w:after="70" w:line="264"/>
      </w:pPr>
      <w:r>
        <w:rPr>
          <w:b/>
          <w:bCs/>
        </w:rPr>
        <w:t xml:space="preserve">Toolchain standardized on Codex CLI</w:t>
      </w:r>
      <w:r>
        <w:t xml:space="preserve"> (</w:t>
      </w:r>
      <w:r>
        <w:rPr>
          <w:rFonts w:ascii="Consolas" w:cs="Consolas" w:eastAsia="Consolas" w:hAnsi="Consolas"/>
          <w:sz w:val="19"/>
          <w:szCs w:val="19"/>
          <w:shd w:fill="F2F4F7" w:val="clear"/>
        </w:rPr>
        <w:t xml:space="preserve">--ai codex</w:t>
      </w:r>
      <w:r>
        <w:t xml:space="preserve">, </w:t>
      </w:r>
      <w:r>
        <w:rPr>
          <w:rFonts w:ascii="Consolas" w:cs="Consolas" w:eastAsia="Consolas" w:hAnsi="Consolas"/>
          <w:sz w:val="19"/>
          <w:szCs w:val="19"/>
          <w:shd w:fill="F2F4F7" w:val="clear"/>
        </w:rPr>
        <w:t xml:space="preserve">$speckit-*</w:t>
      </w:r>
      <w:r>
        <w:t xml:space="preserve"> in skills mode). Your playbook’s mixed </w:t>
      </w:r>
      <w:r>
        <w:rPr>
          <w:rFonts w:ascii="Consolas" w:cs="Consolas" w:eastAsia="Consolas" w:hAnsi="Consolas"/>
          <w:sz w:val="19"/>
          <w:szCs w:val="19"/>
          <w:shd w:fill="F2F4F7" w:val="clear"/>
        </w:rPr>
        <w:t xml:space="preserve">/speckit.xxx</w:t>
      </w:r>
      <w:r>
        <w:t xml:space="preserve">, </w:t>
      </w:r>
      <w:r>
        <w:rPr>
          <w:rFonts w:ascii="Consolas" w:cs="Consolas" w:eastAsia="Consolas" w:hAnsi="Consolas"/>
          <w:sz w:val="19"/>
          <w:szCs w:val="19"/>
          <w:shd w:fill="F2F4F7" w:val="clear"/>
        </w:rPr>
        <w:t xml:space="preserve">$speckit.constitution</w:t>
      </w:r>
      <w:r>
        <w:t xml:space="preserve">, and </w:t>
      </w:r>
      <w:r>
        <w:rPr>
          <w:rFonts w:ascii="Consolas" w:cs="Consolas" w:eastAsia="Consolas" w:hAnsi="Consolas"/>
          <w:sz w:val="19"/>
          <w:szCs w:val="19"/>
          <w:shd w:fill="F2F4F7" w:val="clear"/>
        </w:rPr>
        <w:t xml:space="preserve">--ai claude</w:t>
      </w:r>
      <w:r>
        <w:t xml:space="preserve"> references all mean the same commands — the notation box in section 0 is the single convention now.</w:t>
      </w:r>
    </w:p>
    <w:p>
      <w:pPr>
        <w:pStyle w:val="ListParagraph"/>
        <w:keepLines/>
        <w:numPr>
          <w:ilvl w:val="0"/>
          <w:numId w:val="2"/>
        </w:numPr>
        <w:spacing w:after="70" w:line="264"/>
      </w:pPr>
      <w:r>
        <w:rPr>
          <w:b/>
          <w:bCs/>
        </w:rPr>
        <w:t xml:space="preserve">n8n is out of the 1-week scope.</w:t>
      </w:r>
      <w:r>
        <w:t xml:space="preserve"> Seeding (A4) goes through the versioned upsert API via a script, honoring constitution principle 5; the scheduled pipelines return post-MVP.</w:t>
      </w:r>
    </w:p>
    <w:p>
      <w:pPr>
        <w:pStyle w:val="ListParagraph"/>
        <w:keepLines/>
        <w:numPr>
          <w:ilvl w:val="0"/>
          <w:numId w:val="2"/>
        </w:numPr>
        <w:spacing w:after="70" w:line="264"/>
      </w:pPr>
      <w:r>
        <w:rPr>
          <w:b/>
          <w:bCs/>
        </w:rPr>
        <w:t xml:space="preserve">/health page vs endpoint.</w:t>
      </w:r>
      <w:r>
        <w:t xml:space="preserve"> The JSON </w:t>
      </w:r>
      <w:r>
        <w:rPr>
          <w:rFonts w:ascii="Consolas" w:cs="Consolas" w:eastAsia="Consolas" w:hAnsi="Consolas"/>
          <w:sz w:val="19"/>
          <w:szCs w:val="19"/>
          <w:shd w:fill="F2F4F7" w:val="clear"/>
        </w:rPr>
        <w:t xml:space="preserve">/api/health</w:t>
      </w:r>
      <w:r>
        <w:t xml:space="preserve"> endpoint is the Day-4 requirement; the rendered dashboard page is stretch.</w:t>
      </w:r>
    </w:p>
    <w:p>
      <w:pPr>
        <w:pStyle w:val="ListParagraph"/>
        <w:keepLines/>
        <w:numPr>
          <w:ilvl w:val="0"/>
          <w:numId w:val="2"/>
        </w:numPr>
        <w:spacing w:after="70" w:line="264"/>
      </w:pPr>
      <w:r>
        <w:rPr>
          <w:b/>
          <w:bCs/>
        </w:rPr>
        <w:t xml:space="preserve">Branch protection vs speed.</w:t>
      </w:r>
      <w:r>
        <w:t xml:space="preserve"> 1-review protection stays on; pre-arrange your reviewer for each merge point (A3, A5, A6) so review latency never eats a deadline; </w:t>
      </w:r>
      <w:r>
        <w:rPr>
          <w:rFonts w:ascii="Consolas" w:cs="Consolas" w:eastAsia="Consolas" w:hAnsi="Consolas"/>
          <w:sz w:val="19"/>
          <w:szCs w:val="19"/>
          <w:shd w:fill="F2F4F7" w:val="clear"/>
        </w:rPr>
        <w:t xml:space="preserve">enforce_admins=false</w:t>
      </w:r>
      <w:r>
        <w:t xml:space="preserve"> is your emergency bypass.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A8A"/>
        <w:sz w:val="16"/>
        <w:szCs w:val="16"/>
      </w:rPr>
      <w:t xml:space="preserve">A — Tylor · Platform &amp; Data · p.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lvl w:ilvl="1" w15:tentative="1">
      <w:start w:val="1"/>
      <w:numFmt w:val="bullet"/>
      <w:lvlText w:val="–"/>
      <w:lvlJc w:val="start"/>
      <w:pPr>
        <w:ind w:left="720" w:hanging="200"/>
      </w:pPr>
    </w:lvl>
  </w:abstractNum>
  <w:abstractNum w:abstractNumId="3" w15:restartNumberingAfterBreak="0">
    <w:multiLevelType w:val="hybridMultilevel"/>
    <w:lvl w:ilvl="0" w15:tentative="1">
      <w:start w:val="1"/>
      <w:numFmt w:val="bullet"/>
      <w:lvlText w:val="☐"/>
      <w:lvlJc w:val="start"/>
      <w:pPr>
        <w:ind w:left="360" w:hanging="240"/>
      </w:pPr>
    </w:lvl>
  </w:abstractNum>
  <w:abstractNum w:abstractNumId="4" w15:restartNumberingAfterBreak="0">
    <w:multiLevelType w:val="hybridMultilevel"/>
    <w:lvl w:ilvl="0" w15:tentative="1">
      <w:start w:val="1"/>
      <w:numFmt w:val="decimal"/>
      <w:lvlText w:val="%1."/>
      <w:lvlJc w:val="start"/>
      <w:pPr>
        <w:ind w:left="40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Calibri" w:cs="Calibri" w:eastAsia="Calibri" w:hAnsi="Calibri"/>
      <w:b/>
      <w:bCs/>
      <w:color w:val="1F4E79"/>
      <w:sz w:val="30"/>
      <w:szCs w:val="30"/>
    </w:rPr>
  </w:style>
  <w:style w:type="paragraph" w:styleId="Heading2">
    <w:name w:val="Heading 2"/>
    <w:basedOn w:val="Normal"/>
    <w:next w:val="Normal"/>
    <w:qFormat/>
    <w:pPr>
      <w:keepNext/>
    </w:pPr>
    <w:rPr>
      <w:rFonts w:ascii="Calibri" w:cs="Calibri" w:eastAsia="Calibri" w:hAnsi="Calibri"/>
      <w:b/>
      <w:bCs/>
      <w:color w:val="1F4E79"/>
      <w:sz w:val="25"/>
      <w:szCs w:val="25"/>
    </w:rPr>
  </w:style>
  <w:style w:type="paragraph" w:styleId="Heading3">
    <w:name w:val="Heading 3"/>
    <w:basedOn w:val="Normal"/>
    <w:next w:val="Normal"/>
    <w:qFormat/>
    <w:pPr>
      <w:keepNext/>
    </w:pPr>
    <w:rPr>
      <w:rFonts w:ascii="Calibri" w:cs="Calibri" w:eastAsia="Calibri" w:hAnsi="Calibri"/>
      <w:b/>
      <w:bCs/>
      <w:color w:val="3A3A3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2026-07-17T18:14:05.158Z</dcterms:created>
  <dcterms:modified xsi:type="dcterms:W3CDTF">2026-07-17T18:14:05.173Z</dcterms:modified>
</cp:coreProperties>
</file>

<file path=docProps/custom.xml><?xml version="1.0" encoding="utf-8"?>
<Properties xmlns="http://schemas.openxmlformats.org/officeDocument/2006/custom-properties" xmlns:vt="http://schemas.openxmlformats.org/officeDocument/2006/docPropsVTypes"/>
</file>