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Multi-Part CNC Job Quote – TeamUp Academy</w:t>
      </w:r>
    </w:p>
    <w:p>
      <w:r>
        <w:t>Date: April 1, 2025</w:t>
      </w:r>
    </w:p>
    <w:p>
      <w:r>
        <w:t>Prepared By: TeamUp Academy</w:t>
      </w:r>
    </w:p>
    <w:p>
      <w:r>
        <w:t>Contact: Tylor Good | tylorgood91@yahoo.com | 586-339-4701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Part Name</w:t>
            </w:r>
          </w:p>
        </w:tc>
        <w:tc>
          <w:tcPr>
            <w:tcW w:type="dxa" w:w="864"/>
          </w:tcPr>
          <w:p>
            <w:r>
              <w:t>Part #</w:t>
            </w:r>
          </w:p>
        </w:tc>
        <w:tc>
          <w:tcPr>
            <w:tcW w:type="dxa" w:w="864"/>
          </w:tcPr>
          <w:p>
            <w:r>
              <w:t>Qty</w:t>
            </w:r>
          </w:p>
        </w:tc>
        <w:tc>
          <w:tcPr>
            <w:tcW w:type="dxa" w:w="864"/>
          </w:tcPr>
          <w:p>
            <w:r>
              <w:t>Material</w:t>
            </w:r>
          </w:p>
        </w:tc>
        <w:tc>
          <w:tcPr>
            <w:tcW w:type="dxa" w:w="864"/>
          </w:tcPr>
          <w:p>
            <w:r>
              <w:t>Tooling Setup</w:t>
            </w:r>
          </w:p>
        </w:tc>
        <w:tc>
          <w:tcPr>
            <w:tcW w:type="dxa" w:w="864"/>
          </w:tcPr>
          <w:p>
            <w:r>
              <w:t>CNC Fixture</w:t>
            </w:r>
          </w:p>
        </w:tc>
        <w:tc>
          <w:tcPr>
            <w:tcW w:type="dxa" w:w="864"/>
          </w:tcPr>
          <w:p>
            <w:r>
              <w:t>CNC Machining</w:t>
            </w:r>
          </w:p>
        </w:tc>
        <w:tc>
          <w:tcPr>
            <w:tcW w:type="dxa" w:w="864"/>
          </w:tcPr>
          <w:p>
            <w:r>
              <w:t>Black Oxide</w:t>
            </w:r>
          </w:p>
        </w:tc>
        <w:tc>
          <w:tcPr>
            <w:tcW w:type="dxa" w:w="864"/>
          </w:tcPr>
          <w:p>
            <w:r>
              <w:t>Deburr &amp; Wash</w:t>
            </w:r>
          </w:p>
        </w:tc>
        <w:tc>
          <w:tcPr>
            <w:tcW w:type="dxa" w:w="864"/>
          </w:tcPr>
          <w:p>
            <w:r>
              <w:t>Total (Est.)</w:t>
            </w:r>
          </w:p>
        </w:tc>
      </w:tr>
      <w:tr>
        <w:tc>
          <w:tcPr>
            <w:tcW w:type="dxa" w:w="864"/>
          </w:tcPr>
          <w:p>
            <w:r>
              <w:t>PANEL</w:t>
            </w:r>
          </w:p>
        </w:tc>
        <w:tc>
          <w:tcPr>
            <w:tcW w:type="dxa" w:w="864"/>
          </w:tcPr>
          <w:p>
            <w:r>
              <w:t>12312833</w:t>
            </w:r>
          </w:p>
        </w:tc>
        <w:tc>
          <w:tcPr>
            <w:tcW w:type="dxa" w:w="864"/>
          </w:tcPr>
          <w:p>
            <w:r>
              <w:t>22</w:t>
            </w:r>
          </w:p>
        </w:tc>
        <w:tc>
          <w:tcPr>
            <w:tcW w:type="dxa" w:w="864"/>
          </w:tcPr>
          <w:p>
            <w:r>
              <w:t>$176.00</w:t>
            </w:r>
          </w:p>
        </w:tc>
        <w:tc>
          <w:tcPr>
            <w:tcW w:type="dxa" w:w="864"/>
          </w:tcPr>
          <w:p>
            <w:r>
              <w:t>$150.00</w:t>
            </w:r>
          </w:p>
        </w:tc>
        <w:tc>
          <w:tcPr>
            <w:tcW w:type="dxa" w:w="864"/>
          </w:tcPr>
          <w:p>
            <w:r>
              <w:t>$300.00</w:t>
            </w:r>
          </w:p>
        </w:tc>
        <w:tc>
          <w:tcPr>
            <w:tcW w:type="dxa" w:w="864"/>
          </w:tcPr>
          <w:p>
            <w:r>
              <w:t>$770.00</w:t>
            </w:r>
          </w:p>
        </w:tc>
        <w:tc>
          <w:tcPr>
            <w:tcW w:type="dxa" w:w="864"/>
          </w:tcPr>
          <w:p>
            <w:r>
              <w:t>$88.00</w:t>
            </w:r>
          </w:p>
        </w:tc>
        <w:tc>
          <w:tcPr>
            <w:tcW w:type="dxa" w:w="864"/>
          </w:tcPr>
          <w:p>
            <w:r>
              <w:t>$66.00</w:t>
            </w:r>
          </w:p>
        </w:tc>
        <w:tc>
          <w:tcPr>
            <w:tcW w:type="dxa" w:w="864"/>
          </w:tcPr>
          <w:p>
            <w:r>
              <w:t>$1,550.00</w:t>
            </w:r>
          </w:p>
        </w:tc>
      </w:tr>
      <w:tr>
        <w:tc>
          <w:tcPr>
            <w:tcW w:type="dxa" w:w="864"/>
          </w:tcPr>
          <w:p>
            <w:r>
              <w:t>Box, Break-Out</w:t>
            </w:r>
          </w:p>
        </w:tc>
        <w:tc>
          <w:tcPr>
            <w:tcW w:type="dxa" w:w="864"/>
          </w:tcPr>
          <w:p>
            <w:r>
              <w:t>TBD</w:t>
            </w:r>
          </w:p>
        </w:tc>
        <w:tc>
          <w:tcPr>
            <w:tcW w:type="dxa" w:w="864"/>
          </w:tcPr>
          <w:p>
            <w:r>
              <w:t>22</w:t>
            </w:r>
          </w:p>
        </w:tc>
        <w:tc>
          <w:tcPr>
            <w:tcW w:type="dxa" w:w="864"/>
          </w:tcPr>
          <w:p>
            <w:r>
              <w:t>$190.00</w:t>
            </w:r>
          </w:p>
        </w:tc>
        <w:tc>
          <w:tcPr>
            <w:tcW w:type="dxa" w:w="864"/>
          </w:tcPr>
          <w:p>
            <w:r>
              <w:t>$175.00</w:t>
            </w:r>
          </w:p>
        </w:tc>
        <w:tc>
          <w:tcPr>
            <w:tcW w:type="dxa" w:w="864"/>
          </w:tcPr>
          <w:p>
            <w:r>
              <w:t>$350.00</w:t>
            </w:r>
          </w:p>
        </w:tc>
        <w:tc>
          <w:tcPr>
            <w:tcW w:type="dxa" w:w="864"/>
          </w:tcPr>
          <w:p>
            <w:r>
              <w:t>$825.00</w:t>
            </w:r>
          </w:p>
        </w:tc>
        <w:tc>
          <w:tcPr>
            <w:tcW w:type="dxa" w:w="864"/>
          </w:tcPr>
          <w:p>
            <w:r>
              <w:t>$88.00</w:t>
            </w:r>
          </w:p>
        </w:tc>
        <w:tc>
          <w:tcPr>
            <w:tcW w:type="dxa" w:w="864"/>
          </w:tcPr>
          <w:p>
            <w:r>
              <w:t>$66.00</w:t>
            </w:r>
          </w:p>
        </w:tc>
        <w:tc>
          <w:tcPr>
            <w:tcW w:type="dxa" w:w="864"/>
          </w:tcPr>
          <w:p>
            <w:r>
              <w:t>$1,694.00</w:t>
            </w:r>
          </w:p>
        </w:tc>
      </w:tr>
    </w:tbl>
    <w:p>
      <w:r>
        <w:br/>
        <w:t>Lead Time: 3 weeks from PO &amp; material arrival</w:t>
      </w:r>
    </w:p>
    <w:p>
      <w:r>
        <w:t>Terms: 50% upfront, 50% upon completion</w:t>
      </w:r>
    </w:p>
    <w:p>
      <w:r>
        <w:t>Delivery Method: TBD</w:t>
      </w:r>
    </w:p>
    <w:p>
      <w:r>
        <w:t>Customer: [TBD – Reminder to confirm]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