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70CA" w14:textId="77777777" w:rsidR="006746DB" w:rsidRPr="0034647D" w:rsidRDefault="006746DB" w:rsidP="00D37832">
      <w:pPr>
        <w:spacing w:after="0" w:line="276" w:lineRule="auto"/>
        <w:rPr>
          <w:rFonts w:ascii="Times New Roman" w:hAnsi="Times New Roman" w:cs="Times New Roman"/>
          <w:b/>
          <w:bCs/>
        </w:rPr>
      </w:pPr>
      <w:commentRangeStart w:id="0"/>
      <w:r>
        <w:rPr>
          <w:rFonts w:ascii="Times New Roman" w:hAnsi="Times New Roman" w:cs="Times New Roman"/>
          <w:b/>
          <w:bCs/>
        </w:rPr>
        <w:t>Introduction:</w:t>
      </w:r>
      <w:commentRangeEnd w:id="0"/>
      <w:r w:rsidRPr="0034647D">
        <w:rPr>
          <w:rStyle w:val="CommentReference"/>
          <w:rFonts w:ascii="Times New Roman" w:hAnsi="Times New Roman" w:cs="Times New Roman"/>
          <w:b/>
          <w:bCs/>
          <w:sz w:val="24"/>
          <w:szCs w:val="24"/>
        </w:rPr>
        <w:commentReference w:id="0"/>
      </w:r>
    </w:p>
    <w:p w14:paraId="7355DB0F" w14:textId="77777777" w:rsidR="006746DB" w:rsidRDefault="006746DB" w:rsidP="00D37832">
      <w:pPr>
        <w:spacing w:after="0" w:line="276" w:lineRule="auto"/>
        <w:rPr>
          <w:rFonts w:ascii="Times New Roman" w:hAnsi="Times New Roman" w:cs="Times New Roman"/>
        </w:rPr>
      </w:pPr>
      <w:r>
        <w:rPr>
          <w:rFonts w:ascii="Times New Roman" w:hAnsi="Times New Roman" w:cs="Times New Roman"/>
        </w:rPr>
        <w:t>The following code can be used to verify the figures and statements made in the Master’s Thesis of Tymoteusz Bak. The code is divided into twelve folders, whose contents are defined below. The original Mahajan Model files (</w:t>
      </w:r>
      <w:r w:rsidRPr="00D37832">
        <w:rPr>
          <w:rFonts w:ascii="Times New Roman" w:hAnsi="Times New Roman" w:cs="Times New Roman"/>
          <w:i/>
          <w:iCs/>
        </w:rPr>
        <w:t>cell.cc</w:t>
      </w:r>
      <w:r>
        <w:rPr>
          <w:rFonts w:ascii="Times New Roman" w:hAnsi="Times New Roman" w:cs="Times New Roman"/>
        </w:rPr>
        <w:t xml:space="preserve">, </w:t>
      </w:r>
      <w:r>
        <w:rPr>
          <w:rFonts w:ascii="Times New Roman" w:hAnsi="Times New Roman" w:cs="Times New Roman"/>
          <w:i/>
          <w:iCs/>
        </w:rPr>
        <w:t>make</w:t>
      </w:r>
      <w:r>
        <w:rPr>
          <w:rFonts w:ascii="Times New Roman" w:hAnsi="Times New Roman" w:cs="Times New Roman"/>
        </w:rPr>
        <w:t xml:space="preserve">, and </w:t>
      </w:r>
      <w:r w:rsidRPr="00D37832">
        <w:rPr>
          <w:rFonts w:ascii="Times New Roman" w:hAnsi="Times New Roman" w:cs="Times New Roman"/>
          <w:i/>
          <w:iCs/>
        </w:rPr>
        <w:t>cell.h</w:t>
      </w:r>
      <w:r>
        <w:rPr>
          <w:rFonts w:ascii="Times New Roman" w:hAnsi="Times New Roman" w:cs="Times New Roman"/>
        </w:rPr>
        <w:t xml:space="preserve">) were provided by Dr Daisuke Sato and revised as appropriate </w:t>
      </w:r>
      <w:hyperlink r:id="rId9" w:history="1">
        <w:r>
          <w:rPr>
            <w:rFonts w:ascii="Times New Roman" w:eastAsia="Times New Roman" w:hAnsi="Times New Roman" w:cs="Times New Roman"/>
          </w:rPr>
          <w:t>(Mahajan et al., 2008)</w:t>
        </w:r>
      </w:hyperlink>
      <w:r>
        <w:rPr>
          <w:rFonts w:ascii="Times New Roman" w:hAnsi="Times New Roman" w:cs="Times New Roman"/>
        </w:rPr>
        <w:t>. The original population of models files (</w:t>
      </w:r>
      <w:r>
        <w:rPr>
          <w:rFonts w:ascii="Times New Roman" w:hAnsi="Times New Roman" w:cs="Times New Roman"/>
          <w:i/>
          <w:iCs/>
        </w:rPr>
        <w:t>PLS_nipals.m</w:t>
      </w:r>
      <w:r>
        <w:rPr>
          <w:rFonts w:ascii="Times New Roman" w:hAnsi="Times New Roman" w:cs="Times New Roman"/>
        </w:rPr>
        <w:t xml:space="preserve"> and </w:t>
      </w:r>
      <w:r w:rsidRPr="00D37832">
        <w:rPr>
          <w:rFonts w:ascii="Times New Roman" w:hAnsi="Times New Roman" w:cs="Times New Roman"/>
          <w:i/>
          <w:iCs/>
        </w:rPr>
        <w:t>SMC_SA3_sensitivity.m</w:t>
      </w:r>
      <w:r>
        <w:rPr>
          <w:rFonts w:ascii="Times New Roman" w:hAnsi="Times New Roman" w:cs="Times New Roman"/>
        </w:rPr>
        <w:t xml:space="preserve">) were provided by Dr Stefano Morotti </w:t>
      </w:r>
      <w:hyperlink r:id="rId10" w:history="1">
        <w:r>
          <w:rPr>
            <w:rFonts w:ascii="Times New Roman" w:eastAsia="Times New Roman" w:hAnsi="Times New Roman" w:cs="Times New Roman"/>
          </w:rPr>
          <w:t>(Morotti et al., 2017)</w:t>
        </w:r>
      </w:hyperlink>
      <w:r>
        <w:rPr>
          <w:rFonts w:ascii="Times New Roman" w:hAnsi="Times New Roman" w:cs="Times New Roman"/>
        </w:rPr>
        <w:t>. The core simulation code (</w:t>
      </w:r>
      <w:r>
        <w:rPr>
          <w:rFonts w:ascii="Times New Roman" w:hAnsi="Times New Roman" w:cs="Times New Roman"/>
          <w:i/>
          <w:iCs/>
        </w:rPr>
        <w:t>MahajanRecorder.cpp</w:t>
      </w:r>
      <w:r>
        <w:rPr>
          <w:rFonts w:ascii="Times New Roman" w:hAnsi="Times New Roman" w:cs="Times New Roman"/>
        </w:rPr>
        <w:t xml:space="preserve">) was written using a script written by Roshni Shetty as a template. When interpreting the results of the population of models analysis, two additional sources provided helpful insight </w:t>
      </w:r>
      <w:hyperlink r:id="rId11" w:history="1">
        <w:r>
          <w:rPr>
            <w:rFonts w:ascii="Times New Roman" w:eastAsia="Times New Roman" w:hAnsi="Times New Roman" w:cs="Times New Roman"/>
          </w:rPr>
          <w:t>(Morotti et al., 2021; Ding et al., 2022)</w:t>
        </w:r>
      </w:hyperlink>
      <w:r>
        <w:rPr>
          <w:rFonts w:ascii="Times New Roman" w:hAnsi="Times New Roman" w:cs="Times New Roman"/>
        </w:rPr>
        <w:t>.</w:t>
      </w:r>
    </w:p>
    <w:p w14:paraId="3FC1BB05" w14:textId="77777777" w:rsidR="006746DB" w:rsidRPr="00876D37" w:rsidRDefault="006746DB" w:rsidP="00D37832">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present either in every folder or almost every folder:</w:t>
      </w:r>
    </w:p>
    <w:p w14:paraId="0630904D" w14:textId="77777777" w:rsidR="006746DB" w:rsidRDefault="006746DB" w:rsidP="00305668">
      <w:pPr>
        <w:pStyle w:val="ListParagraph"/>
        <w:numPr>
          <w:ilvl w:val="0"/>
          <w:numId w:val="1"/>
        </w:numPr>
        <w:spacing w:after="0" w:line="276" w:lineRule="auto"/>
        <w:rPr>
          <w:rFonts w:ascii="Times New Roman" w:hAnsi="Times New Roman" w:cs="Times New Roman"/>
        </w:rPr>
      </w:pPr>
      <w:r w:rsidRPr="00305668">
        <w:rPr>
          <w:rFonts w:ascii="Times New Roman" w:hAnsi="Times New Roman" w:cs="Times New Roman"/>
          <w:u w:val="single"/>
        </w:rPr>
        <w:t>cell.h</w:t>
      </w:r>
      <w:r>
        <w:rPr>
          <w:rFonts w:ascii="Times New Roman" w:hAnsi="Times New Roman" w:cs="Times New Roman"/>
        </w:rPr>
        <w:t>: This is a header file for the cell object in the simulations. It is the same in each folder.</w:t>
      </w:r>
    </w:p>
    <w:p w14:paraId="101C9984" w14:textId="77777777" w:rsidR="006746DB" w:rsidRDefault="006746DB" w:rsidP="00305668">
      <w:pPr>
        <w:pStyle w:val="ListParagraph"/>
        <w:numPr>
          <w:ilvl w:val="0"/>
          <w:numId w:val="1"/>
        </w:numPr>
        <w:spacing w:after="0" w:line="276" w:lineRule="auto"/>
        <w:rPr>
          <w:rFonts w:ascii="Times New Roman" w:hAnsi="Times New Roman" w:cs="Times New Roman"/>
        </w:rPr>
      </w:pPr>
      <w:r w:rsidRPr="00305668">
        <w:rPr>
          <w:rFonts w:ascii="Times New Roman" w:hAnsi="Times New Roman" w:cs="Times New Roman"/>
          <w:u w:val="single"/>
        </w:rPr>
        <w:t>cell.cc</w:t>
      </w:r>
      <w:r>
        <w:rPr>
          <w:rFonts w:ascii="Times New Roman" w:hAnsi="Times New Roman" w:cs="Times New Roman"/>
        </w:rPr>
        <w:t>: This is the main file for the cell object in the simulations. With the exception of Folder 1, it is the same in each folder.</w:t>
      </w:r>
    </w:p>
    <w:p w14:paraId="343A11A1" w14:textId="77777777" w:rsidR="006746DB" w:rsidRDefault="006746DB" w:rsidP="00305668">
      <w:pPr>
        <w:pStyle w:val="ListParagraph"/>
        <w:numPr>
          <w:ilvl w:val="0"/>
          <w:numId w:val="1"/>
        </w:numPr>
        <w:spacing w:after="0" w:line="276" w:lineRule="auto"/>
        <w:rPr>
          <w:rFonts w:ascii="Times New Roman" w:hAnsi="Times New Roman" w:cs="Times New Roman"/>
        </w:rPr>
      </w:pPr>
      <w:r w:rsidRPr="00305668">
        <w:rPr>
          <w:rFonts w:ascii="Times New Roman" w:hAnsi="Times New Roman" w:cs="Times New Roman"/>
          <w:u w:val="single"/>
        </w:rPr>
        <w:t>InitialCondition.csv</w:t>
      </w:r>
      <w:r>
        <w:rPr>
          <w:rFonts w:ascii="Times New Roman" w:hAnsi="Times New Roman" w:cs="Times New Roman"/>
        </w:rPr>
        <w:t>: This file describes the initial condition of the cell for each folder. It is the same in each folder; however, Folder 1 overwrites some initial values directly in the code.</w:t>
      </w:r>
    </w:p>
    <w:p w14:paraId="32C31B91" w14:textId="019C86EB" w:rsidR="006746DB" w:rsidRDefault="006746DB" w:rsidP="00305668">
      <w:pPr>
        <w:pStyle w:val="ListParagraph"/>
        <w:numPr>
          <w:ilvl w:val="0"/>
          <w:numId w:val="1"/>
        </w:numPr>
        <w:spacing w:after="0" w:line="276" w:lineRule="auto"/>
        <w:rPr>
          <w:rFonts w:ascii="Times New Roman" w:hAnsi="Times New Roman" w:cs="Times New Roman"/>
        </w:rPr>
      </w:pPr>
      <w:r w:rsidRPr="00305668">
        <w:rPr>
          <w:rFonts w:ascii="Times New Roman" w:hAnsi="Times New Roman" w:cs="Times New Roman"/>
          <w:u w:val="single"/>
        </w:rPr>
        <w:t>MahajanRecorder.cpp</w:t>
      </w:r>
      <w:r>
        <w:rPr>
          <w:rFonts w:ascii="Times New Roman" w:hAnsi="Times New Roman" w:cs="Times New Roman"/>
        </w:rPr>
        <w:t xml:space="preserve">: This is the core simulation </w:t>
      </w:r>
      <w:r w:rsidR="00C80E93">
        <w:rPr>
          <w:rFonts w:ascii="Times New Roman" w:hAnsi="Times New Roman" w:cs="Times New Roman"/>
        </w:rPr>
        <w:t>script</w:t>
      </w:r>
      <w:r>
        <w:rPr>
          <w:rFonts w:ascii="Times New Roman" w:hAnsi="Times New Roman" w:cs="Times New Roman"/>
        </w:rPr>
        <w:t>.</w:t>
      </w:r>
    </w:p>
    <w:p w14:paraId="0205477F" w14:textId="3B127769" w:rsidR="006746DB" w:rsidRPr="0063122F" w:rsidRDefault="006746DB" w:rsidP="0063122F">
      <w:pPr>
        <w:pStyle w:val="ListParagraph"/>
        <w:numPr>
          <w:ilvl w:val="0"/>
          <w:numId w:val="1"/>
        </w:numPr>
        <w:rPr>
          <w:rFonts w:ascii="Times New Roman" w:hAnsi="Times New Roman" w:cs="Times New Roman"/>
        </w:rPr>
      </w:pPr>
      <w:r w:rsidRPr="0063122F">
        <w:rPr>
          <w:rFonts w:ascii="Times New Roman" w:hAnsi="Times New Roman" w:cs="Times New Roman"/>
          <w:u w:val="single"/>
        </w:rPr>
        <w:t>Individuals</w:t>
      </w:r>
      <w:r w:rsidRPr="0063122F">
        <w:rPr>
          <w:rFonts w:ascii="Times New Roman" w:hAnsi="Times New Roman" w:cs="Times New Roman"/>
        </w:rPr>
        <w:t xml:space="preserve">: This </w:t>
      </w:r>
      <w:r>
        <w:rPr>
          <w:rFonts w:ascii="Times New Roman" w:hAnsi="Times New Roman" w:cs="Times New Roman"/>
        </w:rPr>
        <w:t>sub</w:t>
      </w:r>
      <w:r w:rsidRPr="0063122F">
        <w:rPr>
          <w:rFonts w:ascii="Times New Roman" w:hAnsi="Times New Roman" w:cs="Times New Roman"/>
        </w:rPr>
        <w:t>folder stores the text files that define specific model variations.</w:t>
      </w:r>
      <w:r>
        <w:rPr>
          <w:rFonts w:ascii="Times New Roman" w:hAnsi="Times New Roman" w:cs="Times New Roman"/>
        </w:rPr>
        <w:t xml:space="preserve"> Folders 3, 6, and 7 populate this </w:t>
      </w:r>
      <w:r w:rsidR="00C80E93">
        <w:rPr>
          <w:rFonts w:ascii="Times New Roman" w:hAnsi="Times New Roman" w:cs="Times New Roman"/>
        </w:rPr>
        <w:t>sub</w:t>
      </w:r>
      <w:r>
        <w:rPr>
          <w:rFonts w:ascii="Times New Roman" w:hAnsi="Times New Roman" w:cs="Times New Roman"/>
        </w:rPr>
        <w:t>folder with a MATLAB script.</w:t>
      </w:r>
    </w:p>
    <w:p w14:paraId="1F9480FF" w14:textId="77777777" w:rsidR="006746DB" w:rsidRDefault="006746DB" w:rsidP="00305668">
      <w:pPr>
        <w:pStyle w:val="ListParagraph"/>
        <w:numPr>
          <w:ilvl w:val="0"/>
          <w:numId w:val="1"/>
        </w:numPr>
        <w:spacing w:after="0" w:line="276" w:lineRule="auto"/>
        <w:rPr>
          <w:rFonts w:ascii="Times New Roman" w:hAnsi="Times New Roman" w:cs="Times New Roman"/>
        </w:rPr>
      </w:pPr>
      <w:r w:rsidRPr="0063122F">
        <w:rPr>
          <w:rFonts w:ascii="Times New Roman" w:hAnsi="Times New Roman" w:cs="Times New Roman"/>
          <w:u w:val="single"/>
        </w:rPr>
        <w:t>Outcomes_n</w:t>
      </w:r>
      <w:r w:rsidRPr="0063122F">
        <w:rPr>
          <w:rFonts w:ascii="Times New Roman" w:hAnsi="Times New Roman" w:cs="Times New Roman"/>
        </w:rPr>
        <w:t>:</w:t>
      </w:r>
      <w:r>
        <w:rPr>
          <w:rFonts w:ascii="Times New Roman" w:hAnsi="Times New Roman" w:cs="Times New Roman"/>
        </w:rPr>
        <w:t xml:space="preserve"> This subfolder stores the text files that contain the outcomes of each simulation. This subfolder is absent in Folder 1.</w:t>
      </w:r>
    </w:p>
    <w:p w14:paraId="1F257069" w14:textId="77777777" w:rsidR="006746DB" w:rsidRPr="00E667AE" w:rsidRDefault="006746DB" w:rsidP="00E667AE">
      <w:pPr>
        <w:pStyle w:val="ListParagraph"/>
        <w:numPr>
          <w:ilvl w:val="0"/>
          <w:numId w:val="1"/>
        </w:numPr>
        <w:spacing w:after="0" w:line="276" w:lineRule="auto"/>
        <w:rPr>
          <w:rFonts w:ascii="Times New Roman" w:hAnsi="Times New Roman" w:cs="Times New Roman"/>
        </w:rPr>
      </w:pPr>
      <w:r w:rsidRPr="0063122F">
        <w:rPr>
          <w:rFonts w:ascii="Times New Roman" w:hAnsi="Times New Roman" w:cs="Times New Roman"/>
          <w:u w:val="single"/>
        </w:rPr>
        <w:t>Outcomes_</w:t>
      </w:r>
      <w:r>
        <w:rPr>
          <w:rFonts w:ascii="Times New Roman" w:hAnsi="Times New Roman" w:cs="Times New Roman"/>
          <w:u w:val="single"/>
        </w:rPr>
        <w:t>t</w:t>
      </w:r>
      <w:r w:rsidRPr="0063122F">
        <w:rPr>
          <w:rFonts w:ascii="Times New Roman" w:hAnsi="Times New Roman" w:cs="Times New Roman"/>
        </w:rPr>
        <w:t>:</w:t>
      </w:r>
      <w:r>
        <w:rPr>
          <w:rFonts w:ascii="Times New Roman" w:hAnsi="Times New Roman" w:cs="Times New Roman"/>
        </w:rPr>
        <w:t xml:space="preserve"> This subfolder stores the text files that contain the waveform for each simulation. The last 10000ms are recorded for each basic cycle length (BCL) – Individual combination with a 1ms sampling rate. This subfolder is absent in Folder 1.</w:t>
      </w:r>
    </w:p>
    <w:p w14:paraId="7A563858" w14:textId="77777777" w:rsidR="006746DB" w:rsidRDefault="006746DB" w:rsidP="00305668">
      <w:pPr>
        <w:pStyle w:val="ListParagraph"/>
        <w:numPr>
          <w:ilvl w:val="0"/>
          <w:numId w:val="1"/>
        </w:numPr>
        <w:spacing w:after="0" w:line="276" w:lineRule="auto"/>
        <w:rPr>
          <w:rFonts w:ascii="Times New Roman" w:hAnsi="Times New Roman" w:cs="Times New Roman"/>
        </w:rPr>
      </w:pPr>
      <w:r w:rsidRPr="00A94D31">
        <w:rPr>
          <w:rFonts w:ascii="Times New Roman" w:hAnsi="Times New Roman" w:cs="Times New Roman"/>
          <w:u w:val="single"/>
        </w:rPr>
        <w:t>Makefile</w:t>
      </w:r>
      <w:r>
        <w:rPr>
          <w:rFonts w:ascii="Times New Roman" w:hAnsi="Times New Roman" w:cs="Times New Roman"/>
        </w:rPr>
        <w:t>: This file can be used to compile the code.</w:t>
      </w:r>
    </w:p>
    <w:p w14:paraId="58BC7DC1" w14:textId="77777777" w:rsidR="006746DB" w:rsidRPr="00305668" w:rsidRDefault="006746DB" w:rsidP="00305668">
      <w:pPr>
        <w:pStyle w:val="ListParagraph"/>
        <w:numPr>
          <w:ilvl w:val="0"/>
          <w:numId w:val="1"/>
        </w:numPr>
        <w:spacing w:after="0" w:line="276" w:lineRule="auto"/>
        <w:rPr>
          <w:rFonts w:ascii="Times New Roman" w:hAnsi="Times New Roman" w:cs="Times New Roman"/>
        </w:rPr>
      </w:pPr>
      <w:r>
        <w:rPr>
          <w:rFonts w:ascii="Times New Roman" w:hAnsi="Times New Roman" w:cs="Times New Roman"/>
          <w:u w:val="single"/>
        </w:rPr>
        <w:t>ExecutionFile.txt</w:t>
      </w:r>
      <w:r w:rsidRPr="000F1B60">
        <w:rPr>
          <w:rFonts w:ascii="Times New Roman" w:hAnsi="Times New Roman" w:cs="Times New Roman"/>
        </w:rPr>
        <w:t>:</w:t>
      </w:r>
      <w:r>
        <w:rPr>
          <w:rFonts w:ascii="Times New Roman" w:hAnsi="Times New Roman" w:cs="Times New Roman"/>
        </w:rPr>
        <w:t xml:space="preserve"> This text file contains commands that can be copied into a terminal window to run the main simulation. Folders 3, 6, and 7 generate this file with a MATLAB script. This will only work if the terminal is open to the appropriate directory and all of the prerequisite files are present.</w:t>
      </w:r>
    </w:p>
    <w:p w14:paraId="523143A2" w14:textId="77777777" w:rsidR="006746DB" w:rsidRPr="0034647D" w:rsidRDefault="006746DB" w:rsidP="00305668">
      <w:pPr>
        <w:spacing w:after="0" w:line="276" w:lineRule="auto"/>
        <w:rPr>
          <w:rFonts w:ascii="Times New Roman" w:hAnsi="Times New Roman" w:cs="Times New Roman"/>
          <w:b/>
          <w:bCs/>
        </w:rPr>
      </w:pPr>
      <w:r w:rsidRPr="00A15376">
        <w:rPr>
          <w:rFonts w:ascii="Times New Roman" w:hAnsi="Times New Roman" w:cs="Times New Roman"/>
          <w:b/>
          <w:bCs/>
          <w:highlight w:val="green"/>
        </w:rPr>
        <w:t>Folder 1 - LTCC Voltage Dependent Activation</w:t>
      </w:r>
      <w:commentRangeStart w:id="1"/>
      <w:r w:rsidRPr="00A15376">
        <w:rPr>
          <w:rFonts w:ascii="Times New Roman" w:hAnsi="Times New Roman" w:cs="Times New Roman"/>
          <w:b/>
          <w:bCs/>
          <w:highlight w:val="green"/>
        </w:rPr>
        <w:t>:</w:t>
      </w:r>
      <w:commentRangeEnd w:id="1"/>
      <w:r w:rsidRPr="0034647D">
        <w:rPr>
          <w:rStyle w:val="CommentReference"/>
          <w:rFonts w:ascii="Times New Roman" w:hAnsi="Times New Roman" w:cs="Times New Roman"/>
          <w:b/>
          <w:bCs/>
          <w:sz w:val="24"/>
          <w:szCs w:val="24"/>
        </w:rPr>
        <w:commentReference w:id="1"/>
      </w:r>
    </w:p>
    <w:p w14:paraId="46FC749E"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can be used to recreate Figure 1 in the thesis. The simulation protocol is meant to characterize the behavior of the L-type Ca</w:t>
      </w:r>
      <w:r>
        <w:rPr>
          <w:rFonts w:ascii="Times New Roman" w:hAnsi="Times New Roman" w:cs="Times New Roman"/>
          <w:vertAlign w:val="superscript"/>
        </w:rPr>
        <w:t>2+</w:t>
      </w:r>
      <w:r>
        <w:rPr>
          <w:rFonts w:ascii="Times New Roman" w:hAnsi="Times New Roman" w:cs="Times New Roman"/>
        </w:rPr>
        <w:t xml:space="preserve"> channel (LTCC) with a voltage clamp analysis.</w:t>
      </w:r>
    </w:p>
    <w:p w14:paraId="5E12B846" w14:textId="77777777" w:rsidR="006746DB" w:rsidRPr="00876D37" w:rsidRDefault="006746DB" w:rsidP="00305668">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added to this folder:</w:t>
      </w:r>
    </w:p>
    <w:p w14:paraId="0F343E55" w14:textId="4A769D55" w:rsidR="006746DB" w:rsidRDefault="006746DB" w:rsidP="00876D37">
      <w:pPr>
        <w:pStyle w:val="ListParagraph"/>
        <w:numPr>
          <w:ilvl w:val="0"/>
          <w:numId w:val="2"/>
        </w:numPr>
        <w:spacing w:after="0" w:line="276" w:lineRule="auto"/>
        <w:rPr>
          <w:rFonts w:ascii="Times New Roman" w:hAnsi="Times New Roman" w:cs="Times New Roman"/>
        </w:rPr>
      </w:pPr>
      <w:r w:rsidRPr="00876D37">
        <w:rPr>
          <w:rFonts w:ascii="Times New Roman" w:hAnsi="Times New Roman" w:cs="Times New Roman"/>
          <w:u w:val="single"/>
        </w:rPr>
        <w:t>Results1</w:t>
      </w:r>
      <w:r>
        <w:rPr>
          <w:rFonts w:ascii="Times New Roman" w:hAnsi="Times New Roman" w:cs="Times New Roman"/>
        </w:rPr>
        <w:t xml:space="preserve">: This </w:t>
      </w:r>
      <w:r w:rsidR="00C80E93">
        <w:rPr>
          <w:rFonts w:ascii="Times New Roman" w:hAnsi="Times New Roman" w:cs="Times New Roman"/>
        </w:rPr>
        <w:t>sub</w:t>
      </w:r>
      <w:r>
        <w:rPr>
          <w:rFonts w:ascii="Times New Roman" w:hAnsi="Times New Roman" w:cs="Times New Roman"/>
        </w:rPr>
        <w:t>folder stores the main outcomes of the simulation in this folder.</w:t>
      </w:r>
    </w:p>
    <w:p w14:paraId="624801BE" w14:textId="58DCB05A" w:rsidR="006746DB" w:rsidRDefault="006746DB" w:rsidP="00876D37">
      <w:pPr>
        <w:pStyle w:val="ListParagraph"/>
        <w:numPr>
          <w:ilvl w:val="0"/>
          <w:numId w:val="2"/>
        </w:numPr>
        <w:spacing w:after="0" w:line="276" w:lineRule="auto"/>
        <w:rPr>
          <w:rFonts w:ascii="Times New Roman" w:hAnsi="Times New Roman" w:cs="Times New Roman"/>
        </w:rPr>
      </w:pPr>
      <w:r>
        <w:rPr>
          <w:rFonts w:ascii="Times New Roman" w:hAnsi="Times New Roman" w:cs="Times New Roman"/>
          <w:u w:val="single"/>
        </w:rPr>
        <w:t>Results2</w:t>
      </w:r>
      <w:r w:rsidRPr="00876D37">
        <w:rPr>
          <w:rFonts w:ascii="Times New Roman" w:hAnsi="Times New Roman" w:cs="Times New Roman"/>
        </w:rPr>
        <w:t>:</w:t>
      </w:r>
      <w:r>
        <w:rPr>
          <w:rFonts w:ascii="Times New Roman" w:hAnsi="Times New Roman" w:cs="Times New Roman"/>
        </w:rPr>
        <w:t xml:space="preserve"> This </w:t>
      </w:r>
      <w:r w:rsidR="00C80E93">
        <w:rPr>
          <w:rFonts w:ascii="Times New Roman" w:hAnsi="Times New Roman" w:cs="Times New Roman"/>
        </w:rPr>
        <w:t>sub</w:t>
      </w:r>
      <w:r>
        <w:rPr>
          <w:rFonts w:ascii="Times New Roman" w:hAnsi="Times New Roman" w:cs="Times New Roman"/>
        </w:rPr>
        <w:t xml:space="preserve">folder stores the same information as </w:t>
      </w:r>
      <w:r w:rsidRPr="0081058D">
        <w:rPr>
          <w:rFonts w:ascii="Times New Roman" w:hAnsi="Times New Roman" w:cs="Times New Roman"/>
          <w:i/>
          <w:iCs/>
        </w:rPr>
        <w:t>Outcomes_t</w:t>
      </w:r>
      <w:r>
        <w:rPr>
          <w:rFonts w:ascii="Times New Roman" w:hAnsi="Times New Roman" w:cs="Times New Roman"/>
        </w:rPr>
        <w:t>; however, it records the entire simulation protocol instead of the last 10000ms. In addition, it also records the LTCC current.</w:t>
      </w:r>
    </w:p>
    <w:p w14:paraId="7F77BF12" w14:textId="77777777" w:rsidR="006746DB" w:rsidRPr="00E7623A" w:rsidRDefault="006746DB" w:rsidP="00E7623A">
      <w:pPr>
        <w:pStyle w:val="ListParagraph"/>
        <w:numPr>
          <w:ilvl w:val="0"/>
          <w:numId w:val="2"/>
        </w:numPr>
        <w:rPr>
          <w:rFonts w:ascii="Times New Roman" w:hAnsi="Times New Roman" w:cs="Times New Roman"/>
        </w:rPr>
      </w:pPr>
      <w:r w:rsidRPr="00E7623A">
        <w:rPr>
          <w:rFonts w:ascii="Times New Roman" w:hAnsi="Times New Roman" w:cs="Times New Roman"/>
          <w:u w:val="single"/>
        </w:rPr>
        <w:t>VDA_TimeCourseDisplay2.m</w:t>
      </w:r>
      <w:r w:rsidRPr="00E7623A">
        <w:rPr>
          <w:rFonts w:ascii="Times New Roman" w:hAnsi="Times New Roman" w:cs="Times New Roman"/>
        </w:rPr>
        <w:t xml:space="preserve">: This script is used to </w:t>
      </w:r>
      <w:r>
        <w:rPr>
          <w:rFonts w:ascii="Times New Roman" w:hAnsi="Times New Roman" w:cs="Times New Roman"/>
        </w:rPr>
        <w:t>generate the panels of Figure 1</w:t>
      </w:r>
      <w:r w:rsidRPr="00E7623A">
        <w:rPr>
          <w:rFonts w:ascii="Times New Roman" w:hAnsi="Times New Roman" w:cs="Times New Roman"/>
        </w:rPr>
        <w:t>.</w:t>
      </w:r>
    </w:p>
    <w:p w14:paraId="2FEA08B5" w14:textId="1E9D997A" w:rsidR="006746DB" w:rsidRDefault="006746DB" w:rsidP="00876D37">
      <w:pPr>
        <w:pStyle w:val="ListParagraph"/>
        <w:numPr>
          <w:ilvl w:val="0"/>
          <w:numId w:val="2"/>
        </w:numPr>
        <w:spacing w:after="0" w:line="276" w:lineRule="auto"/>
        <w:rPr>
          <w:rFonts w:ascii="Times New Roman" w:hAnsi="Times New Roman" w:cs="Times New Roman"/>
        </w:rPr>
      </w:pPr>
      <w:r w:rsidRPr="0038799A">
        <w:rPr>
          <w:rFonts w:ascii="Times New Roman" w:hAnsi="Times New Roman" w:cs="Times New Roman"/>
          <w:u w:val="single"/>
        </w:rPr>
        <w:lastRenderedPageBreak/>
        <w:t>InactivationAnalysis</w:t>
      </w:r>
      <w:r w:rsidR="0081058D">
        <w:rPr>
          <w:rFonts w:ascii="Times New Roman" w:hAnsi="Times New Roman" w:cs="Times New Roman"/>
          <w:u w:val="single"/>
        </w:rPr>
        <w:t>_CaTD50</w:t>
      </w:r>
      <w:r w:rsidRPr="0038799A">
        <w:rPr>
          <w:rFonts w:ascii="Times New Roman" w:hAnsi="Times New Roman" w:cs="Times New Roman"/>
          <w:u w:val="single"/>
        </w:rPr>
        <w:t>.m</w:t>
      </w:r>
      <w:r>
        <w:rPr>
          <w:rFonts w:ascii="Times New Roman" w:hAnsi="Times New Roman" w:cs="Times New Roman"/>
        </w:rPr>
        <w:t>: This segment of code estimates the inactivation behavior of the LTCC at 0mV membrane potentials. Time to 50% decay of the normalized current is considered in this analysis.</w:t>
      </w:r>
    </w:p>
    <w:p w14:paraId="405CC246" w14:textId="0573FAC3" w:rsidR="006746DB" w:rsidRPr="0038799A" w:rsidRDefault="006746DB" w:rsidP="0038799A">
      <w:pPr>
        <w:pStyle w:val="ListParagraph"/>
        <w:numPr>
          <w:ilvl w:val="0"/>
          <w:numId w:val="2"/>
        </w:numPr>
        <w:spacing w:after="0" w:line="276" w:lineRule="auto"/>
        <w:rPr>
          <w:rFonts w:ascii="Times New Roman" w:hAnsi="Times New Roman" w:cs="Times New Roman"/>
        </w:rPr>
      </w:pPr>
      <w:r w:rsidRPr="0038799A">
        <w:rPr>
          <w:rFonts w:ascii="Times New Roman" w:hAnsi="Times New Roman" w:cs="Times New Roman"/>
          <w:u w:val="single"/>
        </w:rPr>
        <w:t>InactivationAnalysis</w:t>
      </w:r>
      <w:r w:rsidR="0081058D">
        <w:rPr>
          <w:rFonts w:ascii="Times New Roman" w:hAnsi="Times New Roman" w:cs="Times New Roman"/>
          <w:u w:val="single"/>
        </w:rPr>
        <w:t>_Tau</w:t>
      </w:r>
      <w:r w:rsidRPr="0038799A">
        <w:rPr>
          <w:rFonts w:ascii="Times New Roman" w:hAnsi="Times New Roman" w:cs="Times New Roman"/>
          <w:u w:val="single"/>
        </w:rPr>
        <w:t>.m</w:t>
      </w:r>
      <w:r>
        <w:rPr>
          <w:rFonts w:ascii="Times New Roman" w:hAnsi="Times New Roman" w:cs="Times New Roman"/>
        </w:rPr>
        <w:t>: This segment of code estimates the inactivation behavior of the LTCC at 0mV membrane potentials. Time constant of exponential decay of the normalized current is considered in this analysis.</w:t>
      </w:r>
    </w:p>
    <w:p w14:paraId="4195CBF3" w14:textId="77777777" w:rsidR="006746DB" w:rsidRDefault="006746DB" w:rsidP="00305668">
      <w:pPr>
        <w:spacing w:after="0" w:line="276" w:lineRule="auto"/>
        <w:rPr>
          <w:rFonts w:ascii="Times New Roman" w:hAnsi="Times New Roman" w:cs="Times New Roman"/>
        </w:rPr>
      </w:pPr>
      <w:r w:rsidRPr="00F527D0">
        <w:rPr>
          <w:rFonts w:ascii="Times New Roman" w:hAnsi="Times New Roman" w:cs="Times New Roman"/>
          <w:b/>
          <w:bCs/>
          <w:highlight w:val="green"/>
        </w:rPr>
        <w:t>Folder 2 - Microgravity Effects on Biomarkers:</w:t>
      </w:r>
    </w:p>
    <w:p w14:paraId="2ABDFEEC"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can be used to recreate Figure 2 and Figure 4 in the thesis. In addition, it is used to describe the baseline and microgravity models in Figure 5. This part of the project involves determining the steady-state behavior of these two models at 2.5Hz, analyzing the results, and creating the figures of interest.</w:t>
      </w:r>
    </w:p>
    <w:p w14:paraId="55E96ED0" w14:textId="77777777" w:rsidR="006746DB" w:rsidRPr="00876D37" w:rsidRDefault="006746DB" w:rsidP="00F527D0">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added to this folder:</w:t>
      </w:r>
    </w:p>
    <w:p w14:paraId="774CFB8C" w14:textId="77777777" w:rsidR="006746DB" w:rsidRDefault="006746DB" w:rsidP="00F527D0">
      <w:pPr>
        <w:pStyle w:val="ListParagraph"/>
        <w:numPr>
          <w:ilvl w:val="0"/>
          <w:numId w:val="7"/>
        </w:numPr>
        <w:spacing w:after="0" w:line="276" w:lineRule="auto"/>
        <w:rPr>
          <w:rFonts w:ascii="Times New Roman" w:hAnsi="Times New Roman" w:cs="Times New Roman"/>
        </w:rPr>
      </w:pPr>
      <w:r w:rsidRPr="00534180">
        <w:rPr>
          <w:rFonts w:ascii="Times New Roman" w:hAnsi="Times New Roman" w:cs="Times New Roman"/>
          <w:u w:val="single"/>
        </w:rPr>
        <w:t>ConfirmConvergence.py</w:t>
      </w:r>
      <w:r>
        <w:rPr>
          <w:rFonts w:ascii="Times New Roman" w:hAnsi="Times New Roman" w:cs="Times New Roman"/>
        </w:rPr>
        <w:t>: This script studies the biomarkers in the last 100 beats of the simulation to determine how well the system converged to steady-state. The printout can be examined to study any drift that occurs.</w:t>
      </w:r>
    </w:p>
    <w:p w14:paraId="5F5B2FD4" w14:textId="77777777" w:rsidR="006746DB" w:rsidRDefault="006746DB" w:rsidP="00F527D0">
      <w:pPr>
        <w:pStyle w:val="ListParagraph"/>
        <w:numPr>
          <w:ilvl w:val="0"/>
          <w:numId w:val="7"/>
        </w:numPr>
        <w:spacing w:after="0" w:line="276" w:lineRule="auto"/>
        <w:rPr>
          <w:rFonts w:ascii="Times New Roman" w:hAnsi="Times New Roman" w:cs="Times New Roman"/>
        </w:rPr>
      </w:pPr>
      <w:r w:rsidRPr="00F527D0">
        <w:rPr>
          <w:rFonts w:ascii="Times New Roman" w:hAnsi="Times New Roman" w:cs="Times New Roman"/>
          <w:u w:val="single"/>
        </w:rPr>
        <w:t>TimeCourseScreening.py</w:t>
      </w:r>
      <w:r>
        <w:rPr>
          <w:rFonts w:ascii="Times New Roman" w:hAnsi="Times New Roman" w:cs="Times New Roman"/>
        </w:rPr>
        <w:t>: This script studies the action potential and calcium transient properties to ensure that the model behaves in a physiological manner.</w:t>
      </w:r>
    </w:p>
    <w:p w14:paraId="4846CF87" w14:textId="77777777" w:rsidR="006746DB" w:rsidRDefault="006746DB" w:rsidP="00F527D0">
      <w:pPr>
        <w:pStyle w:val="ListParagraph"/>
        <w:numPr>
          <w:ilvl w:val="0"/>
          <w:numId w:val="7"/>
        </w:numPr>
        <w:spacing w:after="0" w:line="276" w:lineRule="auto"/>
        <w:rPr>
          <w:rFonts w:ascii="Times New Roman" w:hAnsi="Times New Roman" w:cs="Times New Roman"/>
        </w:rPr>
      </w:pPr>
      <w:r>
        <w:rPr>
          <w:rFonts w:ascii="Times New Roman" w:hAnsi="Times New Roman" w:cs="Times New Roman"/>
          <w:u w:val="single"/>
        </w:rPr>
        <w:t>TimeCourseTraces400ms</w:t>
      </w:r>
      <w:r w:rsidRPr="00F527D0">
        <w:rPr>
          <w:rFonts w:ascii="Times New Roman" w:hAnsi="Times New Roman" w:cs="Times New Roman"/>
          <w:u w:val="single"/>
        </w:rPr>
        <w:t>.m</w:t>
      </w:r>
      <w:r>
        <w:rPr>
          <w:rFonts w:ascii="Times New Roman" w:hAnsi="Times New Roman" w:cs="Times New Roman"/>
        </w:rPr>
        <w:t>: This script generates time course trace images for the baseline and microgravity models.</w:t>
      </w:r>
    </w:p>
    <w:p w14:paraId="5F943D04" w14:textId="77777777" w:rsidR="006746DB" w:rsidRDefault="006746DB" w:rsidP="00F527D0">
      <w:pPr>
        <w:pStyle w:val="ListParagraph"/>
        <w:numPr>
          <w:ilvl w:val="0"/>
          <w:numId w:val="7"/>
        </w:numPr>
        <w:spacing w:after="0" w:line="276" w:lineRule="auto"/>
        <w:rPr>
          <w:rFonts w:ascii="Times New Roman" w:hAnsi="Times New Roman" w:cs="Times New Roman"/>
        </w:rPr>
      </w:pPr>
      <w:r>
        <w:rPr>
          <w:rFonts w:ascii="Times New Roman" w:hAnsi="Times New Roman" w:cs="Times New Roman"/>
          <w:u w:val="single"/>
        </w:rPr>
        <w:t>ValidationParameterDefinition</w:t>
      </w:r>
      <w:r w:rsidRPr="00F527D0">
        <w:rPr>
          <w:rFonts w:ascii="Times New Roman" w:hAnsi="Times New Roman" w:cs="Times New Roman"/>
          <w:u w:val="single"/>
        </w:rPr>
        <w:t>.m</w:t>
      </w:r>
      <w:r>
        <w:rPr>
          <w:rFonts w:ascii="Times New Roman" w:hAnsi="Times New Roman" w:cs="Times New Roman"/>
        </w:rPr>
        <w:t>: This script generates an image of the action potential, calcium transient, and non-junctional sarcoplasmic reticulum calcium content waveforms. The plot includes threshold lines, which can be used to recreate Figure 2 in PowerPoint.</w:t>
      </w:r>
    </w:p>
    <w:p w14:paraId="54F5AD86" w14:textId="77777777" w:rsidR="006746DB" w:rsidRPr="00F527D0" w:rsidRDefault="006746DB" w:rsidP="00F527D0">
      <w:pPr>
        <w:pStyle w:val="ListParagraph"/>
        <w:numPr>
          <w:ilvl w:val="0"/>
          <w:numId w:val="7"/>
        </w:numPr>
        <w:spacing w:after="0" w:line="276" w:lineRule="auto"/>
        <w:rPr>
          <w:rFonts w:ascii="Times New Roman" w:hAnsi="Times New Roman" w:cs="Times New Roman"/>
        </w:rPr>
      </w:pPr>
      <w:r>
        <w:rPr>
          <w:rFonts w:ascii="Times New Roman" w:hAnsi="Times New Roman" w:cs="Times New Roman"/>
          <w:u w:val="single"/>
        </w:rPr>
        <w:t>ValidationPlo</w:t>
      </w:r>
      <w:r w:rsidRPr="000F615C">
        <w:rPr>
          <w:rFonts w:ascii="Times New Roman" w:hAnsi="Times New Roman" w:cs="Times New Roman"/>
          <w:u w:val="single"/>
        </w:rPr>
        <w:t>t.m</w:t>
      </w:r>
      <w:r>
        <w:rPr>
          <w:rFonts w:ascii="Times New Roman" w:hAnsi="Times New Roman" w:cs="Times New Roman"/>
        </w:rPr>
        <w:t>: This plot is meant to compare the results to the cited data.</w:t>
      </w:r>
    </w:p>
    <w:p w14:paraId="700EDD2C" w14:textId="77777777" w:rsidR="006746DB" w:rsidRPr="00C41AED" w:rsidRDefault="006746DB" w:rsidP="00305668">
      <w:pPr>
        <w:spacing w:after="0" w:line="276" w:lineRule="auto"/>
        <w:rPr>
          <w:rFonts w:ascii="Times New Roman" w:hAnsi="Times New Roman" w:cs="Times New Roman"/>
          <w:b/>
          <w:bCs/>
        </w:rPr>
      </w:pPr>
      <w:r w:rsidRPr="00A15376">
        <w:rPr>
          <w:rFonts w:ascii="Times New Roman" w:hAnsi="Times New Roman" w:cs="Times New Roman"/>
          <w:b/>
          <w:bCs/>
          <w:highlight w:val="green"/>
        </w:rPr>
        <w:t>Folder 3 - Population of Models Analysis at 2.5Hz:</w:t>
      </w:r>
    </w:p>
    <w:p w14:paraId="0547C59E" w14:textId="0DDC48E4" w:rsidR="006746DB" w:rsidRDefault="006746DB" w:rsidP="00305668">
      <w:pPr>
        <w:spacing w:after="0" w:line="276" w:lineRule="auto"/>
        <w:rPr>
          <w:rFonts w:ascii="Times New Roman" w:hAnsi="Times New Roman" w:cs="Times New Roman"/>
        </w:rPr>
      </w:pPr>
      <w:r>
        <w:rPr>
          <w:rFonts w:ascii="Times New Roman" w:hAnsi="Times New Roman" w:cs="Times New Roman"/>
        </w:rPr>
        <w:t xml:space="preserve">This folder can be used to recreate Figure 5 in the thesis. The necessary values from Folder 2 were manually copied into the </w:t>
      </w:r>
      <w:r w:rsidR="0081058D">
        <w:rPr>
          <w:rFonts w:ascii="Times New Roman" w:hAnsi="Times New Roman" w:cs="Times New Roman"/>
        </w:rPr>
        <w:t>relevant</w:t>
      </w:r>
      <w:r>
        <w:rPr>
          <w:rFonts w:ascii="Times New Roman" w:hAnsi="Times New Roman" w:cs="Times New Roman"/>
        </w:rPr>
        <w:t xml:space="preserve"> script. This part of the project involves generating a population of models, pacing each individual to steady-state at 2.5Hz, analyzing the results, and creating the figures of interest.</w:t>
      </w:r>
    </w:p>
    <w:p w14:paraId="2D74EFC7" w14:textId="77777777" w:rsidR="006746DB" w:rsidRDefault="006746DB" w:rsidP="00F527D0">
      <w:pPr>
        <w:spacing w:after="0" w:line="276" w:lineRule="auto"/>
        <w:rPr>
          <w:rFonts w:ascii="Times New Roman" w:hAnsi="Times New Roman" w:cs="Times New Roman"/>
          <w:u w:val="single"/>
        </w:rPr>
      </w:pPr>
      <w:r w:rsidRPr="00876D37">
        <w:rPr>
          <w:rFonts w:ascii="Times New Roman" w:hAnsi="Times New Roman" w:cs="Times New Roman"/>
          <w:i/>
          <w:iCs/>
          <w:u w:val="single"/>
        </w:rPr>
        <w:t>The following elements are added to this folder:</w:t>
      </w:r>
    </w:p>
    <w:p w14:paraId="7A1F73AA" w14:textId="56E512D1" w:rsidR="006746DB" w:rsidRPr="00767FBC" w:rsidRDefault="006746DB" w:rsidP="00767FBC">
      <w:pPr>
        <w:pStyle w:val="ListParagraph"/>
        <w:numPr>
          <w:ilvl w:val="0"/>
          <w:numId w:val="8"/>
        </w:numPr>
        <w:rPr>
          <w:rFonts w:ascii="Times New Roman" w:hAnsi="Times New Roman" w:cs="Times New Roman"/>
        </w:rPr>
      </w:pPr>
      <w:r w:rsidRPr="00767FBC">
        <w:rPr>
          <w:rFonts w:ascii="Times New Roman" w:hAnsi="Times New Roman" w:cs="Times New Roman"/>
          <w:u w:val="single"/>
        </w:rPr>
        <w:t>GeneratePopulation.m</w:t>
      </w:r>
      <w:r w:rsidRPr="00767FBC">
        <w:rPr>
          <w:rFonts w:ascii="Times New Roman" w:hAnsi="Times New Roman" w:cs="Times New Roman"/>
        </w:rPr>
        <w:t xml:space="preserve">: This script is used to generate the population of models in a random and reproducible manner. This is achieved by applying a fixed random seed, which ensures that the same population is used in each analysis. This file </w:t>
      </w:r>
      <w:r>
        <w:rPr>
          <w:rFonts w:ascii="Times New Roman" w:hAnsi="Times New Roman" w:cs="Times New Roman"/>
        </w:rPr>
        <w:t xml:space="preserve">also writes </w:t>
      </w:r>
      <w:r w:rsidRPr="00767FBC">
        <w:rPr>
          <w:rFonts w:ascii="Times New Roman" w:hAnsi="Times New Roman" w:cs="Times New Roman"/>
          <w:i/>
          <w:iCs/>
        </w:rPr>
        <w:t>ExecutionFile.txt</w:t>
      </w:r>
      <w:r>
        <w:rPr>
          <w:rFonts w:ascii="Times New Roman" w:hAnsi="Times New Roman" w:cs="Times New Roman"/>
        </w:rPr>
        <w:t xml:space="preserve"> for this folder</w:t>
      </w:r>
      <w:r w:rsidRPr="00767FBC">
        <w:rPr>
          <w:rFonts w:ascii="Times New Roman" w:hAnsi="Times New Roman" w:cs="Times New Roman"/>
        </w:rPr>
        <w:t>.</w:t>
      </w:r>
    </w:p>
    <w:p w14:paraId="23A540D0" w14:textId="77777777" w:rsidR="006746DB" w:rsidRPr="00767FBC" w:rsidRDefault="006746DB" w:rsidP="00767FBC">
      <w:pPr>
        <w:pStyle w:val="ListParagraph"/>
        <w:numPr>
          <w:ilvl w:val="0"/>
          <w:numId w:val="8"/>
        </w:numPr>
        <w:spacing w:after="0" w:line="276" w:lineRule="auto"/>
        <w:rPr>
          <w:rFonts w:ascii="Times New Roman" w:hAnsi="Times New Roman" w:cs="Times New Roman"/>
          <w:u w:val="single"/>
        </w:rPr>
      </w:pPr>
      <w:r>
        <w:rPr>
          <w:rFonts w:ascii="Times New Roman" w:hAnsi="Times New Roman" w:cs="Times New Roman"/>
          <w:u w:val="single"/>
        </w:rPr>
        <w:t>DataFrameWriting.py</w:t>
      </w:r>
      <w:r w:rsidRPr="00767FBC">
        <w:rPr>
          <w:rFonts w:ascii="Times New Roman" w:hAnsi="Times New Roman" w:cs="Times New Roman"/>
        </w:rPr>
        <w:t xml:space="preserve">: </w:t>
      </w:r>
      <w:r>
        <w:rPr>
          <w:rFonts w:ascii="Times New Roman" w:hAnsi="Times New Roman" w:cs="Times New Roman"/>
        </w:rPr>
        <w:t>This file is used to extract data for odd and even steady-state beats for every individual in the population.</w:t>
      </w:r>
    </w:p>
    <w:p w14:paraId="15B42F60" w14:textId="77777777" w:rsidR="006746DB" w:rsidRDefault="006746DB" w:rsidP="00767FBC">
      <w:pPr>
        <w:pStyle w:val="ListParagraph"/>
        <w:numPr>
          <w:ilvl w:val="0"/>
          <w:numId w:val="8"/>
        </w:numPr>
        <w:spacing w:after="0" w:line="276" w:lineRule="auto"/>
        <w:rPr>
          <w:rFonts w:ascii="Times New Roman" w:hAnsi="Times New Roman" w:cs="Times New Roman"/>
        </w:rPr>
      </w:pPr>
      <w:r w:rsidRPr="00534180">
        <w:rPr>
          <w:rFonts w:ascii="Times New Roman" w:hAnsi="Times New Roman" w:cs="Times New Roman"/>
          <w:u w:val="single"/>
        </w:rPr>
        <w:t>ConfirmConvergence.py</w:t>
      </w:r>
      <w:r>
        <w:rPr>
          <w:rFonts w:ascii="Times New Roman" w:hAnsi="Times New Roman" w:cs="Times New Roman"/>
        </w:rPr>
        <w:t>: This script studies the biomarkers in the last 100 beats of the simulation to determine how well the system converged to steady-state. The printout can be examined to study any drift that occurs.</w:t>
      </w:r>
    </w:p>
    <w:p w14:paraId="3C8A381D" w14:textId="77777777" w:rsidR="006746DB" w:rsidRDefault="006746DB" w:rsidP="00767FBC">
      <w:pPr>
        <w:pStyle w:val="ListParagraph"/>
        <w:numPr>
          <w:ilvl w:val="0"/>
          <w:numId w:val="8"/>
        </w:numPr>
        <w:spacing w:after="0" w:line="276" w:lineRule="auto"/>
        <w:rPr>
          <w:rFonts w:ascii="Times New Roman" w:hAnsi="Times New Roman" w:cs="Times New Roman"/>
        </w:rPr>
      </w:pPr>
      <w:r w:rsidRPr="00F527D0">
        <w:rPr>
          <w:rFonts w:ascii="Times New Roman" w:hAnsi="Times New Roman" w:cs="Times New Roman"/>
          <w:u w:val="single"/>
        </w:rPr>
        <w:t>TimeCourseScreening.py</w:t>
      </w:r>
      <w:r>
        <w:rPr>
          <w:rFonts w:ascii="Times New Roman" w:hAnsi="Times New Roman" w:cs="Times New Roman"/>
        </w:rPr>
        <w:t>: This script studies the action potential and calcium transient properties to ensure that the model behaves in a physiological manner.</w:t>
      </w:r>
    </w:p>
    <w:p w14:paraId="1D9779E4" w14:textId="77777777" w:rsidR="006746DB" w:rsidRPr="00767FBC" w:rsidRDefault="006746DB" w:rsidP="00767FBC">
      <w:pPr>
        <w:pStyle w:val="ListParagraph"/>
        <w:numPr>
          <w:ilvl w:val="0"/>
          <w:numId w:val="8"/>
        </w:numPr>
        <w:rPr>
          <w:rFonts w:ascii="Times New Roman" w:hAnsi="Times New Roman" w:cs="Times New Roman"/>
          <w:u w:val="single"/>
        </w:rPr>
      </w:pPr>
      <w:r w:rsidRPr="00767FBC">
        <w:rPr>
          <w:rFonts w:ascii="Times New Roman" w:hAnsi="Times New Roman" w:cs="Times New Roman"/>
          <w:u w:val="single"/>
        </w:rPr>
        <w:lastRenderedPageBreak/>
        <w:t>TimeCourseDisplay.py</w:t>
      </w:r>
      <w:r w:rsidRPr="00767FBC">
        <w:rPr>
          <w:rFonts w:ascii="Times New Roman" w:hAnsi="Times New Roman" w:cs="Times New Roman"/>
        </w:rPr>
        <w:t>: This code extracts AP and CaT time course traces from the simulations for a 1000ms interval and stores them in a text file.</w:t>
      </w:r>
    </w:p>
    <w:p w14:paraId="572BF2FF" w14:textId="5963ED18" w:rsidR="006746DB" w:rsidRPr="00D40715" w:rsidRDefault="006746DB" w:rsidP="00767FBC">
      <w:pPr>
        <w:pStyle w:val="ListParagraph"/>
        <w:numPr>
          <w:ilvl w:val="0"/>
          <w:numId w:val="8"/>
        </w:numPr>
        <w:rPr>
          <w:rFonts w:ascii="Times New Roman" w:hAnsi="Times New Roman" w:cs="Times New Roman"/>
          <w:u w:val="single"/>
        </w:rPr>
      </w:pPr>
      <w:r w:rsidRPr="00767FBC">
        <w:rPr>
          <w:rFonts w:ascii="Times New Roman" w:hAnsi="Times New Roman" w:cs="Times New Roman"/>
          <w:u w:val="single"/>
        </w:rPr>
        <w:t>PopulationDescriptionTraces.m</w:t>
      </w:r>
      <w:r w:rsidRPr="00767FBC">
        <w:rPr>
          <w:rFonts w:ascii="Times New Roman" w:hAnsi="Times New Roman" w:cs="Times New Roman"/>
        </w:rPr>
        <w:t xml:space="preserve">: This code creates time course traces for each member of the population of models. </w:t>
      </w:r>
      <w:r>
        <w:rPr>
          <w:rFonts w:ascii="Times New Roman" w:hAnsi="Times New Roman" w:cs="Times New Roman"/>
        </w:rPr>
        <w:t>The data from</w:t>
      </w:r>
      <w:r w:rsidRPr="00767FBC">
        <w:rPr>
          <w:rFonts w:ascii="Times New Roman" w:hAnsi="Times New Roman" w:cs="Times New Roman"/>
        </w:rPr>
        <w:t xml:space="preserve"> </w:t>
      </w:r>
      <w:r w:rsidRPr="00767FBC">
        <w:rPr>
          <w:rFonts w:ascii="Times New Roman" w:hAnsi="Times New Roman" w:cs="Times New Roman"/>
          <w:i/>
          <w:iCs/>
        </w:rPr>
        <w:t>TimeCourseDisplay.py</w:t>
      </w:r>
      <w:r>
        <w:rPr>
          <w:rFonts w:ascii="Times New Roman" w:hAnsi="Times New Roman" w:cs="Times New Roman"/>
        </w:rPr>
        <w:t xml:space="preserve"> is used in this plot and the exclusion </w:t>
      </w:r>
      <w:r w:rsidR="0081058D">
        <w:rPr>
          <w:rFonts w:ascii="Times New Roman" w:hAnsi="Times New Roman" w:cs="Times New Roman"/>
        </w:rPr>
        <w:t xml:space="preserve">criteria </w:t>
      </w:r>
      <w:r>
        <w:rPr>
          <w:rFonts w:ascii="Times New Roman" w:hAnsi="Times New Roman" w:cs="Times New Roman"/>
        </w:rPr>
        <w:t xml:space="preserve">from the alternans analysis </w:t>
      </w:r>
      <w:r w:rsidR="0081058D">
        <w:rPr>
          <w:rFonts w:ascii="Times New Roman" w:hAnsi="Times New Roman" w:cs="Times New Roman"/>
        </w:rPr>
        <w:t>are</w:t>
      </w:r>
      <w:r>
        <w:rPr>
          <w:rFonts w:ascii="Times New Roman" w:hAnsi="Times New Roman" w:cs="Times New Roman"/>
        </w:rPr>
        <w:t xml:space="preserve"> used to </w:t>
      </w:r>
      <w:r w:rsidR="00E74CBD">
        <w:rPr>
          <w:rFonts w:ascii="Times New Roman" w:hAnsi="Times New Roman" w:cs="Times New Roman"/>
        </w:rPr>
        <w:t>exclude</w:t>
      </w:r>
      <w:r>
        <w:rPr>
          <w:rFonts w:ascii="Times New Roman" w:hAnsi="Times New Roman" w:cs="Times New Roman"/>
        </w:rPr>
        <w:t xml:space="preserve"> the appropriate traces from the image.</w:t>
      </w:r>
    </w:p>
    <w:p w14:paraId="4C16124D" w14:textId="77777777" w:rsidR="006746DB" w:rsidRPr="00D40715" w:rsidRDefault="006746DB" w:rsidP="00D40715">
      <w:pPr>
        <w:pStyle w:val="ListParagraph"/>
        <w:numPr>
          <w:ilvl w:val="0"/>
          <w:numId w:val="8"/>
        </w:numPr>
        <w:rPr>
          <w:rFonts w:ascii="Times New Roman" w:hAnsi="Times New Roman" w:cs="Times New Roman"/>
        </w:rPr>
      </w:pPr>
      <w:r w:rsidRPr="00D40715">
        <w:rPr>
          <w:rFonts w:ascii="Times New Roman" w:hAnsi="Times New Roman" w:cs="Times New Roman"/>
          <w:u w:val="single"/>
        </w:rPr>
        <w:t>DataAnalysisBaselineOnly.m</w:t>
      </w:r>
      <w:r w:rsidRPr="00D40715">
        <w:rPr>
          <w:rFonts w:ascii="Times New Roman" w:hAnsi="Times New Roman" w:cs="Times New Roman"/>
        </w:rPr>
        <w:t xml:space="preserve">: This code processes and plots the data from </w:t>
      </w:r>
      <w:r w:rsidRPr="00D40715">
        <w:rPr>
          <w:rFonts w:ascii="Times New Roman" w:hAnsi="Times New Roman" w:cs="Times New Roman"/>
          <w:i/>
          <w:iCs/>
        </w:rPr>
        <w:t>DataFrameWriting.py</w:t>
      </w:r>
      <w:r w:rsidRPr="00D40715">
        <w:rPr>
          <w:rFonts w:ascii="Times New Roman" w:hAnsi="Times New Roman" w:cs="Times New Roman"/>
        </w:rPr>
        <w:t>. The statistical significance of parameter correlations is also computed at this stage. The exclusion of specific individuals from the population is applied at this point in the analysis.</w:t>
      </w:r>
    </w:p>
    <w:p w14:paraId="05C902DF" w14:textId="77777777" w:rsidR="006746DB" w:rsidRPr="00D40715" w:rsidRDefault="006746DB" w:rsidP="00D40715">
      <w:pPr>
        <w:pStyle w:val="ListParagraph"/>
        <w:numPr>
          <w:ilvl w:val="0"/>
          <w:numId w:val="8"/>
        </w:numPr>
        <w:rPr>
          <w:rFonts w:ascii="Times New Roman" w:hAnsi="Times New Roman" w:cs="Times New Roman"/>
        </w:rPr>
      </w:pPr>
      <w:r w:rsidRPr="00D40715">
        <w:rPr>
          <w:rFonts w:ascii="Times New Roman" w:hAnsi="Times New Roman" w:cs="Times New Roman"/>
          <w:u w:val="single"/>
        </w:rPr>
        <w:t>SMC_SA3_sensitivity_Baseline.m</w:t>
      </w:r>
      <w:r w:rsidRPr="00D40715">
        <w:rPr>
          <w:rFonts w:ascii="Times New Roman" w:hAnsi="Times New Roman" w:cs="Times New Roman"/>
        </w:rPr>
        <w:t>: This is an adaptation of a MATLAB script from another study that finishes the population of models analysis and generates the appropriate plots.</w:t>
      </w:r>
    </w:p>
    <w:p w14:paraId="0B7FD1E6" w14:textId="77777777" w:rsidR="006746DB" w:rsidRPr="00D40715" w:rsidRDefault="006746DB" w:rsidP="00D40715">
      <w:pPr>
        <w:pStyle w:val="ListParagraph"/>
        <w:numPr>
          <w:ilvl w:val="0"/>
          <w:numId w:val="8"/>
        </w:numPr>
        <w:rPr>
          <w:rFonts w:ascii="Times New Roman" w:hAnsi="Times New Roman" w:cs="Times New Roman"/>
        </w:rPr>
      </w:pPr>
      <w:r w:rsidRPr="00D40715">
        <w:rPr>
          <w:rFonts w:ascii="Times New Roman" w:hAnsi="Times New Roman" w:cs="Times New Roman"/>
          <w:u w:val="single"/>
        </w:rPr>
        <w:t>PLS_nipals.m</w:t>
      </w:r>
      <w:r w:rsidRPr="00D40715">
        <w:rPr>
          <w:rFonts w:ascii="Times New Roman" w:hAnsi="Times New Roman" w:cs="Times New Roman"/>
        </w:rPr>
        <w:t xml:space="preserve">: This is an imported function that is necessary for the population of models analysis. The </w:t>
      </w:r>
      <w:r>
        <w:rPr>
          <w:rFonts w:ascii="Times New Roman" w:hAnsi="Times New Roman" w:cs="Times New Roman"/>
        </w:rPr>
        <w:t>file</w:t>
      </w:r>
      <w:r w:rsidRPr="00D40715">
        <w:rPr>
          <w:rFonts w:ascii="Times New Roman" w:hAnsi="Times New Roman" w:cs="Times New Roman"/>
        </w:rPr>
        <w:t xml:space="preserve"> is a verbatim copy of a script written by Dr Stefano Morotti.</w:t>
      </w:r>
    </w:p>
    <w:p w14:paraId="41A41077" w14:textId="77777777" w:rsidR="006746DB" w:rsidRPr="00C41AED" w:rsidRDefault="006746DB" w:rsidP="00305668">
      <w:pPr>
        <w:spacing w:after="0" w:line="276" w:lineRule="auto"/>
        <w:rPr>
          <w:rFonts w:ascii="Times New Roman" w:hAnsi="Times New Roman" w:cs="Times New Roman"/>
          <w:b/>
          <w:bCs/>
        </w:rPr>
      </w:pPr>
      <w:r w:rsidRPr="00331AB5">
        <w:rPr>
          <w:rFonts w:ascii="Times New Roman" w:hAnsi="Times New Roman" w:cs="Times New Roman"/>
          <w:b/>
          <w:bCs/>
          <w:highlight w:val="green"/>
        </w:rPr>
        <w:t>Folder 4 - Bifurcation Diagram Generation (Stage 1):</w:t>
      </w:r>
    </w:p>
    <w:p w14:paraId="4E1869A4"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describes a preliminary analysis that is not used to create any figures; however, the results of this analysis are used by Folder 5. This part of the project involves generating a course bifurcation diagram for the baseline model, the microgravity model, six baseline model variations (5 baseline model parameters + 1 microgravity model parameter), and six microgravity model variations (1 baseline model parameter + 5 microgravity model parameters). The alternans thresholds from these curves are needed in Folder 5.</w:t>
      </w:r>
    </w:p>
    <w:p w14:paraId="19998C33" w14:textId="77777777" w:rsidR="006746DB" w:rsidRPr="00876D37" w:rsidRDefault="006746DB" w:rsidP="00331AB5">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added to this folder:</w:t>
      </w:r>
    </w:p>
    <w:p w14:paraId="32A44F47" w14:textId="3D757273" w:rsidR="006746DB" w:rsidRDefault="006746DB" w:rsidP="00331AB5">
      <w:pPr>
        <w:pStyle w:val="ListParagraph"/>
        <w:numPr>
          <w:ilvl w:val="0"/>
          <w:numId w:val="4"/>
        </w:numPr>
        <w:spacing w:after="0" w:line="276" w:lineRule="auto"/>
        <w:rPr>
          <w:rFonts w:ascii="Times New Roman" w:hAnsi="Times New Roman" w:cs="Times New Roman"/>
        </w:rPr>
      </w:pPr>
      <w:r w:rsidRPr="00331AB5">
        <w:rPr>
          <w:rFonts w:ascii="Times New Roman" w:hAnsi="Times New Roman" w:cs="Times New Roman"/>
          <w:u w:val="single"/>
        </w:rPr>
        <w:t>AlternansThresholds</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folder is used to store estimated locations of the alternans thresholds based on the results of this simulation.</w:t>
      </w:r>
    </w:p>
    <w:p w14:paraId="64822CF5" w14:textId="77777777" w:rsidR="006746DB" w:rsidRPr="00331AB5" w:rsidRDefault="006746DB" w:rsidP="00331AB5">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BFD_Generator_Complete.m</w:t>
      </w:r>
      <w:r w:rsidRPr="00331AB5">
        <w:rPr>
          <w:rFonts w:ascii="Times New Roman" w:hAnsi="Times New Roman" w:cs="Times New Roman"/>
        </w:rPr>
        <w:t>:</w:t>
      </w:r>
      <w:r>
        <w:rPr>
          <w:rFonts w:ascii="Times New Roman" w:hAnsi="Times New Roman" w:cs="Times New Roman"/>
        </w:rPr>
        <w:t xml:space="preserve"> This script reads the contents of </w:t>
      </w:r>
      <w:r w:rsidRPr="00331AB5">
        <w:rPr>
          <w:rFonts w:ascii="Times New Roman" w:hAnsi="Times New Roman" w:cs="Times New Roman"/>
          <w:i/>
          <w:iCs/>
        </w:rPr>
        <w:t>Outcomes_n</w:t>
      </w:r>
      <w:r>
        <w:rPr>
          <w:rFonts w:ascii="Times New Roman" w:hAnsi="Times New Roman" w:cs="Times New Roman"/>
        </w:rPr>
        <w:t xml:space="preserve"> and uses them to estimate the alternans thresholds. The results are saved in </w:t>
      </w:r>
      <w:r w:rsidRPr="00331AB5">
        <w:rPr>
          <w:rFonts w:ascii="Times New Roman" w:hAnsi="Times New Roman" w:cs="Times New Roman"/>
          <w:i/>
          <w:iCs/>
        </w:rPr>
        <w:t>AlternansThresholds</w:t>
      </w:r>
      <w:r>
        <w:rPr>
          <w:rFonts w:ascii="Times New Roman" w:hAnsi="Times New Roman" w:cs="Times New Roman"/>
        </w:rPr>
        <w:t>.</w:t>
      </w:r>
    </w:p>
    <w:p w14:paraId="7103AEDC" w14:textId="77777777" w:rsidR="006746DB" w:rsidRPr="00C41AED" w:rsidRDefault="006746DB" w:rsidP="00305668">
      <w:pPr>
        <w:spacing w:after="0" w:line="276" w:lineRule="auto"/>
        <w:rPr>
          <w:rFonts w:ascii="Times New Roman" w:hAnsi="Times New Roman" w:cs="Times New Roman"/>
          <w:b/>
          <w:bCs/>
        </w:rPr>
      </w:pPr>
      <w:r w:rsidRPr="00404BE1">
        <w:rPr>
          <w:rFonts w:ascii="Times New Roman" w:hAnsi="Times New Roman" w:cs="Times New Roman"/>
          <w:b/>
          <w:bCs/>
          <w:highlight w:val="green"/>
        </w:rPr>
        <w:t>Folder 5 - Bifurcation Diagram Generation (Stage 2):</w:t>
      </w:r>
    </w:p>
    <w:p w14:paraId="3558116D"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 xml:space="preserve">This folder can be used to recreate Figures 6-10. The approximate locations </w:t>
      </w:r>
    </w:p>
    <w:p w14:paraId="0EA164D5" w14:textId="25F4E6F9" w:rsidR="006746DB" w:rsidRDefault="006746DB" w:rsidP="00305668">
      <w:pPr>
        <w:spacing w:after="0" w:line="276" w:lineRule="auto"/>
        <w:rPr>
          <w:rFonts w:ascii="Times New Roman" w:hAnsi="Times New Roman" w:cs="Times New Roman"/>
        </w:rPr>
      </w:pPr>
      <w:r>
        <w:rPr>
          <w:rFonts w:ascii="Times New Roman" w:hAnsi="Times New Roman" w:cs="Times New Roman"/>
        </w:rPr>
        <w:t xml:space="preserve">of the bifurcation point are copied from Folder 4. This part of the project involves generating a bifurcation diagram with a high-resolution description of frequencies </w:t>
      </w:r>
      <w:r w:rsidR="00E74CBD">
        <w:rPr>
          <w:rFonts w:ascii="Times New Roman" w:hAnsi="Times New Roman" w:cs="Times New Roman"/>
        </w:rPr>
        <w:t>near</w:t>
      </w:r>
      <w:r>
        <w:rPr>
          <w:rFonts w:ascii="Times New Roman" w:hAnsi="Times New Roman" w:cs="Times New Roman"/>
        </w:rPr>
        <w:t xml:space="preserve"> the bifurcation point. The code in this section is also used to prepare the raw action potential (AP) traces for Folder 12.</w:t>
      </w:r>
    </w:p>
    <w:p w14:paraId="60A5F7E0" w14:textId="77777777" w:rsidR="006746DB" w:rsidRPr="00876D37" w:rsidRDefault="006746DB" w:rsidP="00DF7E79">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added to this folder:</w:t>
      </w:r>
    </w:p>
    <w:p w14:paraId="5A232490" w14:textId="12E8CF3B" w:rsidR="006746DB" w:rsidRDefault="006746DB" w:rsidP="00DF7E79">
      <w:pPr>
        <w:pStyle w:val="ListParagraph"/>
        <w:numPr>
          <w:ilvl w:val="0"/>
          <w:numId w:val="4"/>
        </w:numPr>
        <w:spacing w:after="0" w:line="276" w:lineRule="auto"/>
        <w:rPr>
          <w:rFonts w:ascii="Times New Roman" w:hAnsi="Times New Roman" w:cs="Times New Roman"/>
        </w:rPr>
      </w:pPr>
      <w:r w:rsidRPr="00331AB5">
        <w:rPr>
          <w:rFonts w:ascii="Times New Roman" w:hAnsi="Times New Roman" w:cs="Times New Roman"/>
          <w:u w:val="single"/>
        </w:rPr>
        <w:t>AlternansThresholds</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folder is used to store estimated locations of the alternans thresholds based on the results of this simulation.</w:t>
      </w:r>
    </w:p>
    <w:p w14:paraId="113EA080" w14:textId="5DAB5C4B" w:rsidR="006746DB" w:rsidRPr="00613C46" w:rsidRDefault="006746DB" w:rsidP="00613C46">
      <w:pPr>
        <w:pStyle w:val="ListParagraph"/>
        <w:numPr>
          <w:ilvl w:val="0"/>
          <w:numId w:val="4"/>
        </w:numPr>
        <w:spacing w:after="0" w:line="276" w:lineRule="auto"/>
        <w:rPr>
          <w:rFonts w:ascii="Times New Roman" w:hAnsi="Times New Roman" w:cs="Times New Roman"/>
        </w:rPr>
      </w:pPr>
      <w:r w:rsidRPr="00331AB5">
        <w:rPr>
          <w:rFonts w:ascii="Times New Roman" w:hAnsi="Times New Roman" w:cs="Times New Roman"/>
          <w:u w:val="single"/>
        </w:rPr>
        <w:t>AlternansThresholds</w:t>
      </w:r>
      <w:r>
        <w:rPr>
          <w:rFonts w:ascii="Times New Roman" w:hAnsi="Times New Roman" w:cs="Times New Roman"/>
          <w:u w:val="single"/>
        </w:rPr>
        <w:t>Guess</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folder is used to store estimated locations of the alternans thresholds based on the results of the previous simulation. These values are needed for this folder to work properly.</w:t>
      </w:r>
    </w:p>
    <w:p w14:paraId="2AA00F77" w14:textId="77777777" w:rsidR="006746DB" w:rsidRDefault="006746DB" w:rsidP="00305668">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lastRenderedPageBreak/>
        <w:t>BFD_Generator_Complete.m</w:t>
      </w:r>
      <w:r w:rsidRPr="00331AB5">
        <w:rPr>
          <w:rFonts w:ascii="Times New Roman" w:hAnsi="Times New Roman" w:cs="Times New Roman"/>
        </w:rPr>
        <w:t>:</w:t>
      </w:r>
      <w:r>
        <w:rPr>
          <w:rFonts w:ascii="Times New Roman" w:hAnsi="Times New Roman" w:cs="Times New Roman"/>
        </w:rPr>
        <w:t xml:space="preserve"> This script reads the contents of </w:t>
      </w:r>
      <w:r w:rsidRPr="00331AB5">
        <w:rPr>
          <w:rFonts w:ascii="Times New Roman" w:hAnsi="Times New Roman" w:cs="Times New Roman"/>
          <w:i/>
          <w:iCs/>
        </w:rPr>
        <w:t>Outcomes_n</w:t>
      </w:r>
      <w:r>
        <w:rPr>
          <w:rFonts w:ascii="Times New Roman" w:hAnsi="Times New Roman" w:cs="Times New Roman"/>
        </w:rPr>
        <w:t xml:space="preserve"> and uses them to estimate the alternans thresholds. The results are saved in </w:t>
      </w:r>
      <w:r w:rsidRPr="00331AB5">
        <w:rPr>
          <w:rFonts w:ascii="Times New Roman" w:hAnsi="Times New Roman" w:cs="Times New Roman"/>
          <w:i/>
          <w:iCs/>
        </w:rPr>
        <w:t>AlternansThresholds</w:t>
      </w:r>
      <w:r>
        <w:rPr>
          <w:rFonts w:ascii="Times New Roman" w:hAnsi="Times New Roman" w:cs="Times New Roman"/>
        </w:rPr>
        <w:t>.</w:t>
      </w:r>
    </w:p>
    <w:p w14:paraId="597E0E36" w14:textId="77777777" w:rsidR="006746DB" w:rsidRDefault="006746DB" w:rsidP="00305668">
      <w:pPr>
        <w:pStyle w:val="ListParagraph"/>
        <w:numPr>
          <w:ilvl w:val="0"/>
          <w:numId w:val="4"/>
        </w:numPr>
        <w:spacing w:after="0" w:line="276" w:lineRule="auto"/>
        <w:rPr>
          <w:rFonts w:ascii="Times New Roman" w:hAnsi="Times New Roman" w:cs="Times New Roman"/>
        </w:rPr>
      </w:pPr>
      <w:r w:rsidRPr="00301A4E">
        <w:rPr>
          <w:rFonts w:ascii="Times New Roman" w:hAnsi="Times New Roman" w:cs="Times New Roman"/>
          <w:u w:val="single"/>
        </w:rPr>
        <w:t>AlternansThresholdAnalysis</w:t>
      </w:r>
      <w:r>
        <w:rPr>
          <w:rFonts w:ascii="Times New Roman" w:hAnsi="Times New Roman" w:cs="Times New Roman"/>
          <w:u w:val="single"/>
        </w:rPr>
        <w:t>.m</w:t>
      </w:r>
      <w:r>
        <w:rPr>
          <w:rFonts w:ascii="Times New Roman" w:hAnsi="Times New Roman" w:cs="Times New Roman"/>
        </w:rPr>
        <w:t xml:space="preserve">: This code contains a copy of the results from </w:t>
      </w:r>
      <w:r w:rsidRPr="00301A4E">
        <w:rPr>
          <w:rFonts w:ascii="Times New Roman" w:hAnsi="Times New Roman" w:cs="Times New Roman"/>
          <w:i/>
          <w:iCs/>
        </w:rPr>
        <w:t>AlternansThresholds</w:t>
      </w:r>
      <w:r>
        <w:rPr>
          <w:rFonts w:ascii="Times New Roman" w:hAnsi="Times New Roman" w:cs="Times New Roman"/>
        </w:rPr>
        <w:t xml:space="preserve"> which is displayed visually to create Figure 10.</w:t>
      </w:r>
    </w:p>
    <w:p w14:paraId="53F4207B" w14:textId="4182A93C" w:rsidR="006746DB" w:rsidRDefault="006746DB" w:rsidP="0070046D">
      <w:pPr>
        <w:pStyle w:val="ListParagraph"/>
        <w:numPr>
          <w:ilvl w:val="0"/>
          <w:numId w:val="4"/>
        </w:numPr>
        <w:spacing w:after="0" w:line="276" w:lineRule="auto"/>
        <w:rPr>
          <w:rFonts w:ascii="Times New Roman" w:hAnsi="Times New Roman" w:cs="Times New Roman"/>
        </w:rPr>
      </w:pPr>
      <w:r w:rsidRPr="0070046D">
        <w:rPr>
          <w:rFonts w:ascii="Times New Roman" w:hAnsi="Times New Roman" w:cs="Times New Roman"/>
          <w:u w:val="single"/>
        </w:rPr>
        <w:t>RyR_Analysis.m</w:t>
      </w:r>
      <w:r>
        <w:rPr>
          <w:rFonts w:ascii="Times New Roman" w:hAnsi="Times New Roman" w:cs="Times New Roman"/>
        </w:rPr>
        <w:t xml:space="preserve">: The results of this script are not explicitly shown in the </w:t>
      </w:r>
      <w:r w:rsidR="00E74CBD">
        <w:rPr>
          <w:rFonts w:ascii="Times New Roman" w:hAnsi="Times New Roman" w:cs="Times New Roman"/>
        </w:rPr>
        <w:t>thesis</w:t>
      </w:r>
      <w:r>
        <w:rPr>
          <w:rFonts w:ascii="Times New Roman" w:hAnsi="Times New Roman" w:cs="Times New Roman"/>
        </w:rPr>
        <w:t>; however, it contains the analysis for ryanodine receptor strength (g</w:t>
      </w:r>
      <w:r>
        <w:rPr>
          <w:rFonts w:ascii="Times New Roman" w:hAnsi="Times New Roman" w:cs="Times New Roman"/>
          <w:vertAlign w:val="subscript"/>
        </w:rPr>
        <w:t>RyR</w:t>
      </w:r>
      <w:r>
        <w:rPr>
          <w:rFonts w:ascii="Times New Roman" w:hAnsi="Times New Roman" w:cs="Times New Roman"/>
        </w:rPr>
        <w:t>) that is analogous to Figures 6-8.</w:t>
      </w:r>
    </w:p>
    <w:p w14:paraId="578EF9FB" w14:textId="2FA546DE" w:rsidR="006746DB" w:rsidRDefault="006746DB" w:rsidP="002B5B19">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Leak</w:t>
      </w:r>
      <w:r w:rsidRPr="0070046D">
        <w:rPr>
          <w:rFonts w:ascii="Times New Roman" w:hAnsi="Times New Roman" w:cs="Times New Roman"/>
          <w:u w:val="single"/>
        </w:rPr>
        <w:t>_Analysis.m</w:t>
      </w:r>
      <w:r>
        <w:rPr>
          <w:rFonts w:ascii="Times New Roman" w:hAnsi="Times New Roman" w:cs="Times New Roman"/>
        </w:rPr>
        <w:t xml:space="preserve">: The results of this script are not explicitly shown in the </w:t>
      </w:r>
      <w:r w:rsidR="00E74CBD">
        <w:rPr>
          <w:rFonts w:ascii="Times New Roman" w:hAnsi="Times New Roman" w:cs="Times New Roman"/>
        </w:rPr>
        <w:t>thesis</w:t>
      </w:r>
      <w:r>
        <w:rPr>
          <w:rFonts w:ascii="Times New Roman" w:hAnsi="Times New Roman" w:cs="Times New Roman"/>
        </w:rPr>
        <w:t>; however, it contains the analysis for the leak flux (g</w:t>
      </w:r>
      <w:r>
        <w:rPr>
          <w:rFonts w:ascii="Times New Roman" w:hAnsi="Times New Roman" w:cs="Times New Roman"/>
          <w:vertAlign w:val="subscript"/>
        </w:rPr>
        <w:t>leak</w:t>
      </w:r>
      <w:r>
        <w:rPr>
          <w:rFonts w:ascii="Times New Roman" w:hAnsi="Times New Roman" w:cs="Times New Roman"/>
        </w:rPr>
        <w:t>) that is analogous to Figures 6-8.</w:t>
      </w:r>
    </w:p>
    <w:p w14:paraId="2318F038" w14:textId="781A47DC" w:rsidR="006746DB" w:rsidRDefault="006746DB" w:rsidP="002B5B19">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PLB</w:t>
      </w:r>
      <w:r w:rsidRPr="0070046D">
        <w:rPr>
          <w:rFonts w:ascii="Times New Roman" w:hAnsi="Times New Roman" w:cs="Times New Roman"/>
          <w:u w:val="single"/>
        </w:rPr>
        <w:t>_Analysis.m</w:t>
      </w:r>
      <w:r>
        <w:rPr>
          <w:rFonts w:ascii="Times New Roman" w:hAnsi="Times New Roman" w:cs="Times New Roman"/>
        </w:rPr>
        <w:t xml:space="preserve">: The results of this script are not explicitly shown in the </w:t>
      </w:r>
      <w:r w:rsidR="00E74CBD">
        <w:rPr>
          <w:rFonts w:ascii="Times New Roman" w:hAnsi="Times New Roman" w:cs="Times New Roman"/>
        </w:rPr>
        <w:t>thesis</w:t>
      </w:r>
      <w:r>
        <w:rPr>
          <w:rFonts w:ascii="Times New Roman" w:hAnsi="Times New Roman" w:cs="Times New Roman"/>
        </w:rPr>
        <w:t>; however, it contains the analysis for the phospholamban effect (Kmf</w:t>
      </w:r>
      <w:r>
        <w:rPr>
          <w:rFonts w:ascii="Times New Roman" w:hAnsi="Times New Roman" w:cs="Times New Roman"/>
          <w:vertAlign w:val="subscript"/>
        </w:rPr>
        <w:t>SERCA</w:t>
      </w:r>
      <w:r>
        <w:rPr>
          <w:rFonts w:ascii="Times New Roman" w:hAnsi="Times New Roman" w:cs="Times New Roman"/>
        </w:rPr>
        <w:t>) that is analogous to Figures 6-8.</w:t>
      </w:r>
    </w:p>
    <w:p w14:paraId="0EC46C9D" w14:textId="35863610" w:rsidR="006746DB" w:rsidRDefault="006746DB" w:rsidP="002B5B19">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gLTCC</w:t>
      </w:r>
      <w:r w:rsidRPr="0070046D">
        <w:rPr>
          <w:rFonts w:ascii="Times New Roman" w:hAnsi="Times New Roman" w:cs="Times New Roman"/>
          <w:u w:val="single"/>
        </w:rPr>
        <w:t>_Analysis.m</w:t>
      </w:r>
      <w:r>
        <w:rPr>
          <w:rFonts w:ascii="Times New Roman" w:hAnsi="Times New Roman" w:cs="Times New Roman"/>
        </w:rPr>
        <w:t xml:space="preserve">: This script analyzes the contents of </w:t>
      </w:r>
      <w:r w:rsidRPr="00331AB5">
        <w:rPr>
          <w:rFonts w:ascii="Times New Roman" w:hAnsi="Times New Roman" w:cs="Times New Roman"/>
          <w:i/>
          <w:iCs/>
        </w:rPr>
        <w:t>Outcomes_n</w:t>
      </w:r>
      <w:r>
        <w:rPr>
          <w:rFonts w:ascii="Times New Roman" w:hAnsi="Times New Roman" w:cs="Times New Roman"/>
        </w:rPr>
        <w:t xml:space="preserve"> to recreate Figure 6</w:t>
      </w:r>
      <w:r w:rsidR="00E74CBD">
        <w:rPr>
          <w:rFonts w:ascii="Times New Roman" w:hAnsi="Times New Roman" w:cs="Times New Roman"/>
        </w:rPr>
        <w:t xml:space="preserve"> panels</w:t>
      </w:r>
      <w:r>
        <w:rPr>
          <w:rFonts w:ascii="Times New Roman" w:hAnsi="Times New Roman" w:cs="Times New Roman"/>
        </w:rPr>
        <w:t>.</w:t>
      </w:r>
    </w:p>
    <w:p w14:paraId="20877577" w14:textId="1AC63A0A" w:rsidR="006746DB" w:rsidRDefault="006746DB" w:rsidP="00631328">
      <w:pPr>
        <w:pStyle w:val="ListParagraph"/>
        <w:numPr>
          <w:ilvl w:val="0"/>
          <w:numId w:val="4"/>
        </w:numPr>
        <w:spacing w:after="0" w:line="276" w:lineRule="auto"/>
        <w:rPr>
          <w:rFonts w:ascii="Times New Roman" w:hAnsi="Times New Roman" w:cs="Times New Roman"/>
        </w:rPr>
      </w:pPr>
      <w:r w:rsidRPr="00631328">
        <w:rPr>
          <w:rFonts w:ascii="Times New Roman" w:hAnsi="Times New Roman" w:cs="Times New Roman"/>
          <w:u w:val="single"/>
        </w:rPr>
        <w:t>vth_Analysis.m</w:t>
      </w:r>
      <w:r>
        <w:rPr>
          <w:rFonts w:ascii="Times New Roman" w:hAnsi="Times New Roman" w:cs="Times New Roman"/>
        </w:rPr>
        <w:t xml:space="preserve">: This script analyzes the contents of </w:t>
      </w:r>
      <w:r w:rsidRPr="00331AB5">
        <w:rPr>
          <w:rFonts w:ascii="Times New Roman" w:hAnsi="Times New Roman" w:cs="Times New Roman"/>
          <w:i/>
          <w:iCs/>
        </w:rPr>
        <w:t>Outcomes_n</w:t>
      </w:r>
      <w:r>
        <w:rPr>
          <w:rFonts w:ascii="Times New Roman" w:hAnsi="Times New Roman" w:cs="Times New Roman"/>
        </w:rPr>
        <w:t xml:space="preserve"> to recreate Figure 7</w:t>
      </w:r>
      <w:r w:rsidR="00E74CBD">
        <w:rPr>
          <w:rFonts w:ascii="Times New Roman" w:hAnsi="Times New Roman" w:cs="Times New Roman"/>
        </w:rPr>
        <w:t xml:space="preserve"> </w:t>
      </w:r>
      <w:r w:rsidR="00E74CBD">
        <w:rPr>
          <w:rFonts w:ascii="Times New Roman" w:hAnsi="Times New Roman" w:cs="Times New Roman"/>
        </w:rPr>
        <w:t>panels</w:t>
      </w:r>
      <w:r>
        <w:rPr>
          <w:rFonts w:ascii="Times New Roman" w:hAnsi="Times New Roman" w:cs="Times New Roman"/>
        </w:rPr>
        <w:t>.</w:t>
      </w:r>
    </w:p>
    <w:p w14:paraId="07B21313" w14:textId="316EBBC1" w:rsidR="006746DB" w:rsidRDefault="006746DB" w:rsidP="00DA1C29">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NaK</w:t>
      </w:r>
      <w:r w:rsidRPr="00631328">
        <w:rPr>
          <w:rFonts w:ascii="Times New Roman" w:hAnsi="Times New Roman" w:cs="Times New Roman"/>
          <w:u w:val="single"/>
        </w:rPr>
        <w:t>_Analysis.m</w:t>
      </w:r>
      <w:r>
        <w:rPr>
          <w:rFonts w:ascii="Times New Roman" w:hAnsi="Times New Roman" w:cs="Times New Roman"/>
        </w:rPr>
        <w:t xml:space="preserve">: This script analyzes the contents of </w:t>
      </w:r>
      <w:r w:rsidRPr="00331AB5">
        <w:rPr>
          <w:rFonts w:ascii="Times New Roman" w:hAnsi="Times New Roman" w:cs="Times New Roman"/>
          <w:i/>
          <w:iCs/>
        </w:rPr>
        <w:t>Outcomes_n</w:t>
      </w:r>
      <w:r>
        <w:rPr>
          <w:rFonts w:ascii="Times New Roman" w:hAnsi="Times New Roman" w:cs="Times New Roman"/>
        </w:rPr>
        <w:t xml:space="preserve"> to recreate Figure 8</w:t>
      </w:r>
      <w:r w:rsidR="00E74CBD">
        <w:rPr>
          <w:rFonts w:ascii="Times New Roman" w:hAnsi="Times New Roman" w:cs="Times New Roman"/>
        </w:rPr>
        <w:t xml:space="preserve"> </w:t>
      </w:r>
      <w:r w:rsidR="00E74CBD">
        <w:rPr>
          <w:rFonts w:ascii="Times New Roman" w:hAnsi="Times New Roman" w:cs="Times New Roman"/>
        </w:rPr>
        <w:t>panels</w:t>
      </w:r>
      <w:r>
        <w:rPr>
          <w:rFonts w:ascii="Times New Roman" w:hAnsi="Times New Roman" w:cs="Times New Roman"/>
        </w:rPr>
        <w:t>.</w:t>
      </w:r>
    </w:p>
    <w:p w14:paraId="55928642" w14:textId="4F282E6D" w:rsidR="006746DB" w:rsidRDefault="006746DB" w:rsidP="00334D1B">
      <w:pPr>
        <w:pStyle w:val="ListParagraph"/>
        <w:numPr>
          <w:ilvl w:val="0"/>
          <w:numId w:val="4"/>
        </w:numPr>
        <w:spacing w:after="0" w:line="276" w:lineRule="auto"/>
        <w:rPr>
          <w:rFonts w:ascii="Times New Roman" w:hAnsi="Times New Roman" w:cs="Times New Roman"/>
        </w:rPr>
      </w:pPr>
      <w:r w:rsidRPr="00534180">
        <w:rPr>
          <w:rFonts w:ascii="Times New Roman" w:hAnsi="Times New Roman" w:cs="Times New Roman"/>
          <w:u w:val="single"/>
        </w:rPr>
        <w:t>ConfirmConvergence.py</w:t>
      </w:r>
      <w:r>
        <w:rPr>
          <w:rFonts w:ascii="Times New Roman" w:hAnsi="Times New Roman" w:cs="Times New Roman"/>
        </w:rPr>
        <w:t xml:space="preserve">: This is a Python script that studies the biomarkers in the last 100 beats of the simulation to determine how well the system converged to steady-state. The printout can be </w:t>
      </w:r>
      <w:r w:rsidR="00E74CBD">
        <w:rPr>
          <w:rFonts w:ascii="Times New Roman" w:hAnsi="Times New Roman" w:cs="Times New Roman"/>
        </w:rPr>
        <w:t>studied</w:t>
      </w:r>
      <w:r>
        <w:rPr>
          <w:rFonts w:ascii="Times New Roman" w:hAnsi="Times New Roman" w:cs="Times New Roman"/>
        </w:rPr>
        <w:t xml:space="preserve"> to examine any drift that occurs.</w:t>
      </w:r>
    </w:p>
    <w:p w14:paraId="71358151" w14:textId="77777777" w:rsidR="006746DB" w:rsidRDefault="006746DB" w:rsidP="00334D1B">
      <w:pPr>
        <w:pStyle w:val="ListParagraph"/>
        <w:numPr>
          <w:ilvl w:val="0"/>
          <w:numId w:val="4"/>
        </w:numPr>
        <w:spacing w:after="0" w:line="276" w:lineRule="auto"/>
        <w:rPr>
          <w:rFonts w:ascii="Times New Roman" w:hAnsi="Times New Roman" w:cs="Times New Roman"/>
        </w:rPr>
      </w:pPr>
      <w:r w:rsidRPr="00EC2273">
        <w:rPr>
          <w:rFonts w:ascii="Times New Roman" w:hAnsi="Times New Roman" w:cs="Times New Roman"/>
          <w:u w:val="single"/>
        </w:rPr>
        <w:t>ConfirmConvergenceAPC.py</w:t>
      </w:r>
      <w:r>
        <w:rPr>
          <w:rFonts w:ascii="Times New Roman" w:hAnsi="Times New Roman" w:cs="Times New Roman"/>
        </w:rPr>
        <w:t xml:space="preserve">: This script is essentially the same as </w:t>
      </w:r>
      <w:r w:rsidRPr="00EC2273">
        <w:rPr>
          <w:rFonts w:ascii="Times New Roman" w:hAnsi="Times New Roman" w:cs="Times New Roman"/>
          <w:i/>
          <w:iCs/>
        </w:rPr>
        <w:t>ConfirmConvergence.py</w:t>
      </w:r>
      <w:r>
        <w:rPr>
          <w:rFonts w:ascii="Times New Roman" w:hAnsi="Times New Roman" w:cs="Times New Roman"/>
        </w:rPr>
        <w:t>; however, it is used to evaluate the simulation that is used to generate the AP clamp recordings.</w:t>
      </w:r>
    </w:p>
    <w:p w14:paraId="2CAEFD7C" w14:textId="77777777" w:rsidR="006746DB" w:rsidRDefault="006746DB" w:rsidP="00DA1C29">
      <w:pPr>
        <w:pStyle w:val="ListParagraph"/>
        <w:numPr>
          <w:ilvl w:val="0"/>
          <w:numId w:val="4"/>
        </w:numPr>
        <w:spacing w:after="0" w:line="276" w:lineRule="auto"/>
        <w:rPr>
          <w:rFonts w:ascii="Times New Roman" w:hAnsi="Times New Roman" w:cs="Times New Roman"/>
        </w:rPr>
      </w:pPr>
      <w:r w:rsidRPr="00F3732D">
        <w:rPr>
          <w:rFonts w:ascii="Times New Roman" w:hAnsi="Times New Roman" w:cs="Times New Roman"/>
          <w:u w:val="single"/>
        </w:rPr>
        <w:t>MicrogravityEffect.m</w:t>
      </w:r>
      <w:r>
        <w:rPr>
          <w:rFonts w:ascii="Times New Roman" w:hAnsi="Times New Roman" w:cs="Times New Roman"/>
        </w:rPr>
        <w:t>: This script is used to generate the bifurcation diagrams for Figure 9.</w:t>
      </w:r>
    </w:p>
    <w:p w14:paraId="503F37AB" w14:textId="77777777" w:rsidR="006746DB" w:rsidRDefault="006746DB" w:rsidP="00DA1C29">
      <w:pPr>
        <w:pStyle w:val="ListParagraph"/>
        <w:numPr>
          <w:ilvl w:val="0"/>
          <w:numId w:val="4"/>
        </w:numPr>
        <w:spacing w:after="0" w:line="276" w:lineRule="auto"/>
        <w:rPr>
          <w:rFonts w:ascii="Times New Roman" w:hAnsi="Times New Roman" w:cs="Times New Roman"/>
        </w:rPr>
      </w:pPr>
      <w:r w:rsidRPr="00F3732D">
        <w:rPr>
          <w:rFonts w:ascii="Times New Roman" w:hAnsi="Times New Roman" w:cs="Times New Roman"/>
          <w:u w:val="single"/>
        </w:rPr>
        <w:t>TimeCourse4Hz.m</w:t>
      </w:r>
      <w:r>
        <w:rPr>
          <w:rFonts w:ascii="Times New Roman" w:hAnsi="Times New Roman" w:cs="Times New Roman"/>
        </w:rPr>
        <w:t>: This script is used to generate the time course traces for Figure 9.</w:t>
      </w:r>
    </w:p>
    <w:p w14:paraId="244768C0" w14:textId="77777777" w:rsidR="006746DB" w:rsidRPr="00DA1C29" w:rsidRDefault="006746DB" w:rsidP="00DA1C29">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TimeCourseScreening.py</w:t>
      </w:r>
      <w:r w:rsidRPr="00283C0E">
        <w:rPr>
          <w:rFonts w:ascii="Times New Roman" w:hAnsi="Times New Roman" w:cs="Times New Roman"/>
        </w:rPr>
        <w:t>:</w:t>
      </w:r>
      <w:r>
        <w:rPr>
          <w:rFonts w:ascii="Times New Roman" w:hAnsi="Times New Roman" w:cs="Times New Roman"/>
        </w:rPr>
        <w:t xml:space="preserve"> This script is used to confirm that the model behaves in a physiologically reasonable manner.</w:t>
      </w:r>
    </w:p>
    <w:p w14:paraId="628A481E" w14:textId="77777777" w:rsidR="006746DB" w:rsidRDefault="006746DB" w:rsidP="00305668">
      <w:pPr>
        <w:spacing w:after="0" w:line="276" w:lineRule="auto"/>
        <w:rPr>
          <w:rFonts w:ascii="Times New Roman" w:hAnsi="Times New Roman" w:cs="Times New Roman"/>
        </w:rPr>
      </w:pPr>
      <w:r w:rsidRPr="00914D19">
        <w:rPr>
          <w:rFonts w:ascii="Times New Roman" w:hAnsi="Times New Roman" w:cs="Times New Roman"/>
          <w:b/>
          <w:bCs/>
        </w:rPr>
        <w:t>Folder 6 - Alternans Threshold Search Analysis (Calcium)</w:t>
      </w:r>
      <w:r>
        <w:rPr>
          <w:rFonts w:ascii="Times New Roman" w:hAnsi="Times New Roman" w:cs="Times New Roman"/>
          <w:b/>
          <w:bCs/>
        </w:rPr>
        <w:t>:</w:t>
      </w:r>
    </w:p>
    <w:p w14:paraId="6DFD93D7"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is needed to recreate Figure 11B-C. This part of the project involves generating a population of models (same population as Folder 3), estimating the calcium transient alternans threshold for each individual, analyzing the results, and creating the figure of interest. Refer to Folders 8-10 for the follow-up analysis.</w:t>
      </w:r>
    </w:p>
    <w:p w14:paraId="341DA35B" w14:textId="77777777" w:rsidR="006746DB" w:rsidRDefault="006746DB" w:rsidP="00A15376">
      <w:pPr>
        <w:spacing w:after="0" w:line="276" w:lineRule="auto"/>
        <w:rPr>
          <w:rFonts w:ascii="Times New Roman" w:hAnsi="Times New Roman" w:cs="Times New Roman"/>
          <w:u w:val="single"/>
        </w:rPr>
      </w:pPr>
      <w:r w:rsidRPr="00876D37">
        <w:rPr>
          <w:rFonts w:ascii="Times New Roman" w:hAnsi="Times New Roman" w:cs="Times New Roman"/>
          <w:i/>
          <w:iCs/>
          <w:u w:val="single"/>
        </w:rPr>
        <w:t>The following elements are added to this folder:</w:t>
      </w:r>
    </w:p>
    <w:p w14:paraId="7010A476" w14:textId="06E28C2C" w:rsidR="006746DB" w:rsidRPr="00AB4AC0" w:rsidRDefault="006746DB" w:rsidP="00AB4AC0">
      <w:pPr>
        <w:pStyle w:val="ListParagraph"/>
        <w:numPr>
          <w:ilvl w:val="0"/>
          <w:numId w:val="9"/>
        </w:numPr>
        <w:spacing w:after="0" w:line="276" w:lineRule="auto"/>
        <w:rPr>
          <w:rFonts w:ascii="Times New Roman" w:hAnsi="Times New Roman" w:cs="Times New Roman"/>
          <w:highlight w:val="green"/>
        </w:rPr>
      </w:pPr>
      <w:r w:rsidRPr="00AB4AC0">
        <w:rPr>
          <w:rFonts w:ascii="Times New Roman" w:hAnsi="Times New Roman" w:cs="Times New Roman"/>
          <w:highlight w:val="green"/>
          <w:u w:val="single"/>
        </w:rPr>
        <w:t>AlternansThresholds</w:t>
      </w:r>
      <w:r w:rsidRPr="00AB4AC0">
        <w:rPr>
          <w:rFonts w:ascii="Times New Roman" w:hAnsi="Times New Roman" w:cs="Times New Roman"/>
          <w:highlight w:val="green"/>
        </w:rPr>
        <w:t xml:space="preserve">: This </w:t>
      </w:r>
      <w:r w:rsidR="00EE33F7">
        <w:rPr>
          <w:rFonts w:ascii="Times New Roman" w:hAnsi="Times New Roman" w:cs="Times New Roman"/>
          <w:highlight w:val="green"/>
        </w:rPr>
        <w:t>sub</w:t>
      </w:r>
      <w:r w:rsidRPr="00AB4AC0">
        <w:rPr>
          <w:rFonts w:ascii="Times New Roman" w:hAnsi="Times New Roman" w:cs="Times New Roman"/>
          <w:highlight w:val="green"/>
        </w:rPr>
        <w:t>folder is used to store estimated locations of the alternans thresholds based on the results of this simulation.</w:t>
      </w:r>
    </w:p>
    <w:p w14:paraId="49822ADE" w14:textId="77777777" w:rsidR="006746DB" w:rsidRPr="00ED18A1" w:rsidRDefault="006746DB" w:rsidP="00A15376">
      <w:pPr>
        <w:pStyle w:val="ListParagraph"/>
        <w:numPr>
          <w:ilvl w:val="0"/>
          <w:numId w:val="9"/>
        </w:numPr>
        <w:rPr>
          <w:rFonts w:ascii="Times New Roman" w:hAnsi="Times New Roman" w:cs="Times New Roman"/>
          <w:highlight w:val="green"/>
        </w:rPr>
      </w:pPr>
      <w:r w:rsidRPr="00ED18A1">
        <w:rPr>
          <w:rFonts w:ascii="Times New Roman" w:hAnsi="Times New Roman" w:cs="Times New Roman"/>
          <w:highlight w:val="green"/>
          <w:u w:val="single"/>
        </w:rPr>
        <w:t>GeneratePopulation.m</w:t>
      </w:r>
      <w:r w:rsidRPr="00ED18A1">
        <w:rPr>
          <w:rFonts w:ascii="Times New Roman" w:hAnsi="Times New Roman" w:cs="Times New Roman"/>
          <w:highlight w:val="green"/>
        </w:rPr>
        <w:t xml:space="preserve">: This script is used to generate the population of models in a random and reproducible manner. This is achieved by applying a fixed random seed, </w:t>
      </w:r>
      <w:r w:rsidRPr="00ED18A1">
        <w:rPr>
          <w:rFonts w:ascii="Times New Roman" w:hAnsi="Times New Roman" w:cs="Times New Roman"/>
          <w:highlight w:val="green"/>
        </w:rPr>
        <w:lastRenderedPageBreak/>
        <w:t xml:space="preserve">which ensures that the same population is used in each analysis. This files also writes </w:t>
      </w:r>
      <w:r w:rsidRPr="00ED18A1">
        <w:rPr>
          <w:rFonts w:ascii="Times New Roman" w:hAnsi="Times New Roman" w:cs="Times New Roman"/>
          <w:i/>
          <w:iCs/>
          <w:highlight w:val="green"/>
        </w:rPr>
        <w:t>ExecutionFile.txt</w:t>
      </w:r>
      <w:r w:rsidRPr="00ED18A1">
        <w:rPr>
          <w:rFonts w:ascii="Times New Roman" w:hAnsi="Times New Roman" w:cs="Times New Roman"/>
          <w:highlight w:val="green"/>
        </w:rPr>
        <w:t xml:space="preserve"> for this folder.</w:t>
      </w:r>
    </w:p>
    <w:p w14:paraId="21B364FC" w14:textId="77777777" w:rsidR="006746DB" w:rsidRPr="004B1C65" w:rsidRDefault="006746DB" w:rsidP="00A15376">
      <w:pPr>
        <w:pStyle w:val="ListParagraph"/>
        <w:numPr>
          <w:ilvl w:val="0"/>
          <w:numId w:val="9"/>
        </w:numPr>
        <w:spacing w:after="0" w:line="276" w:lineRule="auto"/>
        <w:rPr>
          <w:rFonts w:ascii="Times New Roman" w:hAnsi="Times New Roman" w:cs="Times New Roman"/>
          <w:i/>
          <w:iCs/>
          <w:highlight w:val="yellow"/>
        </w:rPr>
      </w:pPr>
      <w:r w:rsidRPr="004B1C65">
        <w:rPr>
          <w:rFonts w:ascii="Times New Roman" w:hAnsi="Times New Roman" w:cs="Times New Roman"/>
          <w:highlight w:val="yellow"/>
          <w:u w:val="single"/>
        </w:rPr>
        <w:t>CalciumTransientAnalysisFull.py</w:t>
      </w:r>
      <w:r w:rsidRPr="004B1C65">
        <w:rPr>
          <w:rFonts w:ascii="Times New Roman" w:hAnsi="Times New Roman" w:cs="Times New Roman"/>
          <w:highlight w:val="yellow"/>
        </w:rPr>
        <w:t xml:space="preserve">: This script is used to create a short analysis file to confirm that the model behaves in a reasonable manner. Specifically, it computes the action potential duration, calcium transient amplitude, peak systolic cytosolic calcium, and end diastolic cytosolic calcium, at the identified alternans threshold and at the closest BCL without alternans. The file is analyzed in </w:t>
      </w:r>
      <w:r w:rsidRPr="004B1C65">
        <w:rPr>
          <w:rFonts w:ascii="Times New Roman" w:hAnsi="Times New Roman" w:cs="Times New Roman"/>
          <w:i/>
          <w:iCs/>
          <w:highlight w:val="yellow"/>
        </w:rPr>
        <w:t>CalciumTransientAnalysisFollowUp.py</w:t>
      </w:r>
      <w:r w:rsidRPr="004B1C65">
        <w:rPr>
          <w:rFonts w:ascii="Times New Roman" w:hAnsi="Times New Roman" w:cs="Times New Roman"/>
          <w:highlight w:val="yellow"/>
        </w:rPr>
        <w:t>.</w:t>
      </w:r>
    </w:p>
    <w:p w14:paraId="7A35E552" w14:textId="77777777" w:rsidR="006746DB" w:rsidRPr="004B1C65" w:rsidRDefault="006746DB" w:rsidP="00A15376">
      <w:pPr>
        <w:pStyle w:val="ListParagraph"/>
        <w:numPr>
          <w:ilvl w:val="0"/>
          <w:numId w:val="9"/>
        </w:numPr>
        <w:spacing w:after="0" w:line="276" w:lineRule="auto"/>
        <w:rPr>
          <w:rFonts w:ascii="Times New Roman" w:hAnsi="Times New Roman" w:cs="Times New Roman"/>
          <w:i/>
          <w:iCs/>
          <w:highlight w:val="yellow"/>
        </w:rPr>
      </w:pPr>
      <w:r w:rsidRPr="004B1C65">
        <w:rPr>
          <w:rFonts w:ascii="Times New Roman" w:hAnsi="Times New Roman" w:cs="Times New Roman"/>
          <w:highlight w:val="yellow"/>
          <w:u w:val="single"/>
        </w:rPr>
        <w:t>CalciumTransientAnalysisFollowUp.py</w:t>
      </w:r>
      <w:r w:rsidRPr="004B1C65">
        <w:rPr>
          <w:rFonts w:ascii="Times New Roman" w:hAnsi="Times New Roman" w:cs="Times New Roman"/>
          <w:highlight w:val="yellow"/>
        </w:rPr>
        <w:t xml:space="preserve">: This file analyzes the results of </w:t>
      </w:r>
      <w:r w:rsidRPr="004B1C65">
        <w:rPr>
          <w:rFonts w:ascii="Times New Roman" w:hAnsi="Times New Roman" w:cs="Times New Roman"/>
          <w:i/>
          <w:iCs/>
          <w:highlight w:val="yellow"/>
        </w:rPr>
        <w:t>CalciumTransientAnalysisFull.py</w:t>
      </w:r>
      <w:r w:rsidRPr="004B1C65">
        <w:rPr>
          <w:rFonts w:ascii="Times New Roman" w:hAnsi="Times New Roman" w:cs="Times New Roman"/>
          <w:highlight w:val="yellow"/>
        </w:rPr>
        <w:t xml:space="preserve"> to confirm that the alternans thresholds meet the necessary criteria.</w:t>
      </w:r>
    </w:p>
    <w:p w14:paraId="00AB6976" w14:textId="77777777" w:rsidR="006746DB" w:rsidRPr="004B1C65" w:rsidRDefault="006746DB" w:rsidP="00A15376">
      <w:pPr>
        <w:pStyle w:val="ListParagraph"/>
        <w:numPr>
          <w:ilvl w:val="0"/>
          <w:numId w:val="9"/>
        </w:numPr>
        <w:spacing w:after="0" w:line="276" w:lineRule="auto"/>
        <w:rPr>
          <w:rFonts w:ascii="Times New Roman" w:hAnsi="Times New Roman" w:cs="Times New Roman"/>
          <w:i/>
          <w:iCs/>
          <w:highlight w:val="yellow"/>
        </w:rPr>
      </w:pPr>
      <w:r w:rsidRPr="004B1C65">
        <w:rPr>
          <w:rFonts w:ascii="Times New Roman" w:hAnsi="Times New Roman" w:cs="Times New Roman"/>
          <w:highlight w:val="yellow"/>
          <w:u w:val="single"/>
        </w:rPr>
        <w:t>CalciumTransientAnalysisThresholdAnalysis.py</w:t>
      </w:r>
      <w:r w:rsidRPr="004B1C65">
        <w:rPr>
          <w:rFonts w:ascii="Times New Roman" w:hAnsi="Times New Roman" w:cs="Times New Roman"/>
          <w:highlight w:val="yellow"/>
        </w:rPr>
        <w:t>: This file is used to visually inspect the individuals that failed in the simulation from this folder.</w:t>
      </w:r>
    </w:p>
    <w:p w14:paraId="4AF99248" w14:textId="158B3BC2" w:rsidR="006746DB" w:rsidRPr="00A54A3F" w:rsidRDefault="006746DB" w:rsidP="00A810A2">
      <w:pPr>
        <w:pStyle w:val="ListParagraph"/>
        <w:numPr>
          <w:ilvl w:val="0"/>
          <w:numId w:val="9"/>
        </w:numPr>
        <w:spacing w:after="0" w:line="276" w:lineRule="auto"/>
        <w:rPr>
          <w:rFonts w:ascii="Times New Roman" w:hAnsi="Times New Roman" w:cs="Times New Roman"/>
          <w:highlight w:val="yellow"/>
        </w:rPr>
      </w:pPr>
      <w:r w:rsidRPr="00A54A3F">
        <w:rPr>
          <w:rFonts w:ascii="Times New Roman" w:hAnsi="Times New Roman" w:cs="Times New Roman"/>
          <w:highlight w:val="yellow"/>
          <w:u w:val="single"/>
        </w:rPr>
        <w:t>SensitivityAnalysisPreparation.m</w:t>
      </w:r>
      <w:r w:rsidRPr="00A54A3F">
        <w:rPr>
          <w:rFonts w:ascii="Times New Roman" w:hAnsi="Times New Roman" w:cs="Times New Roman"/>
          <w:highlight w:val="yellow"/>
        </w:rPr>
        <w:t>: This code processes the simulation outputs, removes the excluded models from the analysis, and prepares the inputs, outputs, and p-values for the Ca</w:t>
      </w:r>
      <w:r w:rsidRPr="00E74CBD">
        <w:rPr>
          <w:rFonts w:ascii="Times New Roman" w:hAnsi="Times New Roman" w:cs="Times New Roman"/>
          <w:highlight w:val="yellow"/>
          <w:vertAlign w:val="superscript"/>
        </w:rPr>
        <w:t>2+</w:t>
      </w:r>
      <w:r w:rsidRPr="00A54A3F">
        <w:rPr>
          <w:rFonts w:ascii="Times New Roman" w:hAnsi="Times New Roman" w:cs="Times New Roman"/>
          <w:highlight w:val="yellow"/>
        </w:rPr>
        <w:t xml:space="preserve"> alternans analysis</w:t>
      </w:r>
      <w:r w:rsidR="00E74CBD">
        <w:rPr>
          <w:rFonts w:ascii="Times New Roman" w:hAnsi="Times New Roman" w:cs="Times New Roman"/>
          <w:highlight w:val="yellow"/>
        </w:rPr>
        <w:t>.</w:t>
      </w:r>
    </w:p>
    <w:p w14:paraId="636DB9C2" w14:textId="77777777" w:rsidR="006746DB" w:rsidRPr="00A54A3F" w:rsidRDefault="006746DB" w:rsidP="00A810A2">
      <w:pPr>
        <w:pStyle w:val="ListParagraph"/>
        <w:numPr>
          <w:ilvl w:val="0"/>
          <w:numId w:val="9"/>
        </w:numPr>
        <w:spacing w:after="0" w:line="276" w:lineRule="auto"/>
        <w:rPr>
          <w:rFonts w:ascii="Times New Roman" w:hAnsi="Times New Roman" w:cs="Times New Roman"/>
          <w:highlight w:val="yellow"/>
        </w:rPr>
      </w:pPr>
      <w:r w:rsidRPr="00A54A3F">
        <w:rPr>
          <w:rFonts w:ascii="Times New Roman" w:hAnsi="Times New Roman" w:cs="Times New Roman"/>
          <w:highlight w:val="yellow"/>
          <w:u w:val="single"/>
        </w:rPr>
        <w:t>SMC_SA3_sensitivity_Baseline.m</w:t>
      </w:r>
      <w:r w:rsidRPr="00A54A3F">
        <w:rPr>
          <w:rFonts w:ascii="Times New Roman" w:hAnsi="Times New Roman" w:cs="Times New Roman"/>
          <w:highlight w:val="yellow"/>
        </w:rPr>
        <w:t>: This is an adaptation of a MATLAB script from another study that finishes the population of models analysis and generates the appropriate plots.</w:t>
      </w:r>
    </w:p>
    <w:p w14:paraId="037C3879" w14:textId="77777777" w:rsidR="006746DB" w:rsidRPr="00ED18A1" w:rsidRDefault="006746DB" w:rsidP="00A810A2">
      <w:pPr>
        <w:pStyle w:val="ListParagraph"/>
        <w:numPr>
          <w:ilvl w:val="0"/>
          <w:numId w:val="9"/>
        </w:numPr>
        <w:spacing w:after="0" w:line="276" w:lineRule="auto"/>
        <w:rPr>
          <w:rFonts w:ascii="Times New Roman" w:hAnsi="Times New Roman" w:cs="Times New Roman"/>
          <w:highlight w:val="green"/>
        </w:rPr>
      </w:pPr>
      <w:r w:rsidRPr="00ED18A1">
        <w:rPr>
          <w:rFonts w:ascii="Times New Roman" w:hAnsi="Times New Roman" w:cs="Times New Roman"/>
          <w:highlight w:val="green"/>
          <w:u w:val="single"/>
        </w:rPr>
        <w:t>PLS_nipals.m</w:t>
      </w:r>
      <w:r w:rsidRPr="00ED18A1">
        <w:rPr>
          <w:rFonts w:ascii="Times New Roman" w:hAnsi="Times New Roman" w:cs="Times New Roman"/>
          <w:highlight w:val="green"/>
        </w:rPr>
        <w:t>: This is an imported function that is necessary for the population of models analysis. The code is a verbatim copy of a script written by Dr Stefano Morotti.</w:t>
      </w:r>
    </w:p>
    <w:p w14:paraId="4F8F2A23" w14:textId="4B3C3C23" w:rsidR="006746DB" w:rsidRPr="006C705F" w:rsidRDefault="006746DB" w:rsidP="00A810A2">
      <w:pPr>
        <w:pStyle w:val="ListParagraph"/>
        <w:numPr>
          <w:ilvl w:val="0"/>
          <w:numId w:val="4"/>
        </w:numPr>
        <w:spacing w:after="0" w:line="276" w:lineRule="auto"/>
        <w:rPr>
          <w:rFonts w:ascii="Times New Roman" w:hAnsi="Times New Roman" w:cs="Times New Roman"/>
          <w:highlight w:val="green"/>
        </w:rPr>
      </w:pPr>
      <w:r w:rsidRPr="006C705F">
        <w:rPr>
          <w:rFonts w:ascii="Times New Roman" w:hAnsi="Times New Roman" w:cs="Times New Roman"/>
          <w:highlight w:val="green"/>
          <w:u w:val="single"/>
        </w:rPr>
        <w:t>ConfirmConvergence.py</w:t>
      </w:r>
      <w:r w:rsidRPr="006C705F">
        <w:rPr>
          <w:rFonts w:ascii="Times New Roman" w:hAnsi="Times New Roman" w:cs="Times New Roman"/>
          <w:highlight w:val="green"/>
        </w:rPr>
        <w:t>: This is a Python script that studies the biomarkers in the last 100 beats of the simulation to determine how well the system converged to steady-state. The printout can be examined to examine any drift that occurs. Note that only BCLs that are less than 10ms from the threshold are considered.</w:t>
      </w:r>
    </w:p>
    <w:p w14:paraId="425052B0" w14:textId="77777777" w:rsidR="006746DB" w:rsidRDefault="006746DB" w:rsidP="00305668">
      <w:pPr>
        <w:spacing w:after="0" w:line="276" w:lineRule="auto"/>
        <w:rPr>
          <w:rFonts w:ascii="Times New Roman" w:hAnsi="Times New Roman" w:cs="Times New Roman"/>
        </w:rPr>
      </w:pPr>
      <w:r w:rsidRPr="00914D19">
        <w:rPr>
          <w:rFonts w:ascii="Times New Roman" w:hAnsi="Times New Roman" w:cs="Times New Roman"/>
          <w:b/>
          <w:bCs/>
        </w:rPr>
        <w:t xml:space="preserve">Folder </w:t>
      </w:r>
      <w:r>
        <w:rPr>
          <w:rFonts w:ascii="Times New Roman" w:hAnsi="Times New Roman" w:cs="Times New Roman"/>
          <w:b/>
          <w:bCs/>
        </w:rPr>
        <w:t>7</w:t>
      </w:r>
      <w:r w:rsidRPr="00914D19">
        <w:rPr>
          <w:rFonts w:ascii="Times New Roman" w:hAnsi="Times New Roman" w:cs="Times New Roman"/>
          <w:b/>
          <w:bCs/>
        </w:rPr>
        <w:t xml:space="preserve"> - Alternans Threshold Search Analysis (</w:t>
      </w:r>
      <w:r>
        <w:rPr>
          <w:rFonts w:ascii="Times New Roman" w:hAnsi="Times New Roman" w:cs="Times New Roman"/>
          <w:b/>
          <w:bCs/>
        </w:rPr>
        <w:t>Action Potential</w:t>
      </w:r>
      <w:r w:rsidRPr="00914D19">
        <w:rPr>
          <w:rFonts w:ascii="Times New Roman" w:hAnsi="Times New Roman" w:cs="Times New Roman"/>
          <w:b/>
          <w:bCs/>
        </w:rPr>
        <w:t>)</w:t>
      </w:r>
      <w:r>
        <w:rPr>
          <w:rFonts w:ascii="Times New Roman" w:hAnsi="Times New Roman" w:cs="Times New Roman"/>
          <w:b/>
          <w:bCs/>
        </w:rPr>
        <w:t>:</w:t>
      </w:r>
    </w:p>
    <w:p w14:paraId="1E80F8D7"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is needed to recreate Figure 11A and Figure 11D. This part of the project involves generating a population of models (same population as Folder 3), estimating the action potential duration (APD) alternans threshold for each individual, analyzing the results, and creating the figure of interest. Refer to Folders 8-10 for the follow-up analysis.</w:t>
      </w:r>
    </w:p>
    <w:p w14:paraId="54D70DD8" w14:textId="77777777" w:rsidR="006746DB" w:rsidRPr="00AB4AC0" w:rsidRDefault="006746DB" w:rsidP="00305668">
      <w:pPr>
        <w:spacing w:after="0" w:line="276" w:lineRule="auto"/>
        <w:rPr>
          <w:rFonts w:ascii="Times New Roman" w:hAnsi="Times New Roman" w:cs="Times New Roman"/>
          <w:u w:val="single"/>
        </w:rPr>
      </w:pPr>
      <w:r w:rsidRPr="00876D37">
        <w:rPr>
          <w:rFonts w:ascii="Times New Roman" w:hAnsi="Times New Roman" w:cs="Times New Roman"/>
          <w:i/>
          <w:iCs/>
          <w:u w:val="single"/>
        </w:rPr>
        <w:t>The following elements are added to this folder:</w:t>
      </w:r>
    </w:p>
    <w:p w14:paraId="593B0B15" w14:textId="2EA2998C" w:rsidR="006746DB" w:rsidRPr="00AB4AC0" w:rsidRDefault="006746DB" w:rsidP="00AB4AC0">
      <w:pPr>
        <w:pStyle w:val="ListParagraph"/>
        <w:numPr>
          <w:ilvl w:val="0"/>
          <w:numId w:val="9"/>
        </w:numPr>
        <w:spacing w:after="0" w:line="276" w:lineRule="auto"/>
        <w:rPr>
          <w:rFonts w:ascii="Times New Roman" w:hAnsi="Times New Roman" w:cs="Times New Roman"/>
          <w:highlight w:val="green"/>
        </w:rPr>
      </w:pPr>
      <w:r w:rsidRPr="00AB4AC0">
        <w:rPr>
          <w:rFonts w:ascii="Times New Roman" w:hAnsi="Times New Roman" w:cs="Times New Roman"/>
          <w:highlight w:val="green"/>
          <w:u w:val="single"/>
        </w:rPr>
        <w:t>AlternansThresholds</w:t>
      </w:r>
      <w:r w:rsidRPr="00AB4AC0">
        <w:rPr>
          <w:rFonts w:ascii="Times New Roman" w:hAnsi="Times New Roman" w:cs="Times New Roman"/>
          <w:highlight w:val="green"/>
        </w:rPr>
        <w:t xml:space="preserve">: This </w:t>
      </w:r>
      <w:r w:rsidR="00EE33F7">
        <w:rPr>
          <w:rFonts w:ascii="Times New Roman" w:hAnsi="Times New Roman" w:cs="Times New Roman"/>
          <w:highlight w:val="green"/>
        </w:rPr>
        <w:t>sub</w:t>
      </w:r>
      <w:r w:rsidRPr="00AB4AC0">
        <w:rPr>
          <w:rFonts w:ascii="Times New Roman" w:hAnsi="Times New Roman" w:cs="Times New Roman"/>
          <w:highlight w:val="green"/>
        </w:rPr>
        <w:t>folder is used to store estimated locations of the alternans thresholds based on the results of this simulation.</w:t>
      </w:r>
    </w:p>
    <w:p w14:paraId="492508E2" w14:textId="77777777" w:rsidR="006746DB" w:rsidRPr="00ED18A1" w:rsidRDefault="006746DB" w:rsidP="00AB4AC0">
      <w:pPr>
        <w:pStyle w:val="ListParagraph"/>
        <w:numPr>
          <w:ilvl w:val="0"/>
          <w:numId w:val="9"/>
        </w:numPr>
        <w:rPr>
          <w:rFonts w:ascii="Times New Roman" w:hAnsi="Times New Roman" w:cs="Times New Roman"/>
          <w:highlight w:val="green"/>
        </w:rPr>
      </w:pPr>
      <w:r w:rsidRPr="00ED18A1">
        <w:rPr>
          <w:rFonts w:ascii="Times New Roman" w:hAnsi="Times New Roman" w:cs="Times New Roman"/>
          <w:highlight w:val="green"/>
          <w:u w:val="single"/>
        </w:rPr>
        <w:t>GeneratePopulation.m</w:t>
      </w:r>
      <w:r w:rsidRPr="00ED18A1">
        <w:rPr>
          <w:rFonts w:ascii="Times New Roman" w:hAnsi="Times New Roman" w:cs="Times New Roman"/>
          <w:highlight w:val="green"/>
        </w:rPr>
        <w:t xml:space="preserve">: This script is used to generate the population of models in a random and reproducible manner. This is achieved by applying a fixed random seed, which ensures that the same population is used in each analysis. This files also writes </w:t>
      </w:r>
      <w:r w:rsidRPr="00ED18A1">
        <w:rPr>
          <w:rFonts w:ascii="Times New Roman" w:hAnsi="Times New Roman" w:cs="Times New Roman"/>
          <w:i/>
          <w:iCs/>
          <w:highlight w:val="green"/>
        </w:rPr>
        <w:t>ExecutionFile.txt</w:t>
      </w:r>
      <w:r w:rsidRPr="00ED18A1">
        <w:rPr>
          <w:rFonts w:ascii="Times New Roman" w:hAnsi="Times New Roman" w:cs="Times New Roman"/>
          <w:highlight w:val="green"/>
        </w:rPr>
        <w:t xml:space="preserve"> for this folder.</w:t>
      </w:r>
    </w:p>
    <w:p w14:paraId="2CD2A14A" w14:textId="77777777" w:rsidR="006746DB" w:rsidRPr="0092465F" w:rsidRDefault="006746DB" w:rsidP="00AB4AC0">
      <w:pPr>
        <w:pStyle w:val="ListParagraph"/>
        <w:numPr>
          <w:ilvl w:val="0"/>
          <w:numId w:val="9"/>
        </w:numPr>
        <w:spacing w:after="0" w:line="276" w:lineRule="auto"/>
        <w:rPr>
          <w:rFonts w:ascii="Times New Roman" w:hAnsi="Times New Roman" w:cs="Times New Roman"/>
          <w:i/>
          <w:iCs/>
          <w:highlight w:val="yellow"/>
        </w:rPr>
      </w:pPr>
      <w:r w:rsidRPr="0092465F">
        <w:rPr>
          <w:rFonts w:ascii="Times New Roman" w:hAnsi="Times New Roman" w:cs="Times New Roman"/>
          <w:highlight w:val="yellow"/>
          <w:u w:val="single"/>
        </w:rPr>
        <w:t>CalciumTransientAnalysisFull.py</w:t>
      </w:r>
      <w:r w:rsidRPr="0092465F">
        <w:rPr>
          <w:rFonts w:ascii="Times New Roman" w:hAnsi="Times New Roman" w:cs="Times New Roman"/>
          <w:highlight w:val="yellow"/>
        </w:rPr>
        <w:t xml:space="preserve">: This script is used to create a short analysis file to confirm that the model behaves in a reasonable manner. Specifically, it computes the action potential duration, calcium transient amplitude, peak systolic cytosolic calcium, </w:t>
      </w:r>
      <w:r w:rsidRPr="0092465F">
        <w:rPr>
          <w:rFonts w:ascii="Times New Roman" w:hAnsi="Times New Roman" w:cs="Times New Roman"/>
          <w:highlight w:val="yellow"/>
        </w:rPr>
        <w:lastRenderedPageBreak/>
        <w:t xml:space="preserve">and end diastolic cytosolic calcium, at the identified alternans threshold and at the closest BCL without alternans. The file is analyzed in </w:t>
      </w:r>
      <w:r w:rsidRPr="0092465F">
        <w:rPr>
          <w:rFonts w:ascii="Times New Roman" w:hAnsi="Times New Roman" w:cs="Times New Roman"/>
          <w:i/>
          <w:iCs/>
          <w:highlight w:val="yellow"/>
        </w:rPr>
        <w:t>CalciumTransientAnalysisFollowUp.py</w:t>
      </w:r>
      <w:r w:rsidRPr="0092465F">
        <w:rPr>
          <w:rFonts w:ascii="Times New Roman" w:hAnsi="Times New Roman" w:cs="Times New Roman"/>
          <w:highlight w:val="yellow"/>
        </w:rPr>
        <w:t>.</w:t>
      </w:r>
    </w:p>
    <w:p w14:paraId="27826FE6" w14:textId="77777777" w:rsidR="006746DB" w:rsidRPr="0092465F" w:rsidRDefault="006746DB" w:rsidP="00AB4AC0">
      <w:pPr>
        <w:pStyle w:val="ListParagraph"/>
        <w:numPr>
          <w:ilvl w:val="0"/>
          <w:numId w:val="9"/>
        </w:numPr>
        <w:spacing w:after="0" w:line="276" w:lineRule="auto"/>
        <w:rPr>
          <w:rFonts w:ascii="Times New Roman" w:hAnsi="Times New Roman" w:cs="Times New Roman"/>
          <w:i/>
          <w:iCs/>
          <w:highlight w:val="yellow"/>
        </w:rPr>
      </w:pPr>
      <w:r w:rsidRPr="0092465F">
        <w:rPr>
          <w:rFonts w:ascii="Times New Roman" w:hAnsi="Times New Roman" w:cs="Times New Roman"/>
          <w:highlight w:val="yellow"/>
          <w:u w:val="single"/>
        </w:rPr>
        <w:t>CalciumTransientAnalysisFollowUp.py</w:t>
      </w:r>
      <w:r w:rsidRPr="0092465F">
        <w:rPr>
          <w:rFonts w:ascii="Times New Roman" w:hAnsi="Times New Roman" w:cs="Times New Roman"/>
          <w:highlight w:val="yellow"/>
        </w:rPr>
        <w:t xml:space="preserve">: This file analyzes the results of </w:t>
      </w:r>
      <w:r w:rsidRPr="0092465F">
        <w:rPr>
          <w:rFonts w:ascii="Times New Roman" w:hAnsi="Times New Roman" w:cs="Times New Roman"/>
          <w:i/>
          <w:iCs/>
          <w:highlight w:val="yellow"/>
        </w:rPr>
        <w:t>CalciumTransientAnalysisFull.py</w:t>
      </w:r>
      <w:r w:rsidRPr="0092465F">
        <w:rPr>
          <w:rFonts w:ascii="Times New Roman" w:hAnsi="Times New Roman" w:cs="Times New Roman"/>
          <w:highlight w:val="yellow"/>
        </w:rPr>
        <w:t xml:space="preserve"> to confirm that the alternans thresholds meet the necessary criteria.</w:t>
      </w:r>
    </w:p>
    <w:p w14:paraId="520B8021" w14:textId="77777777" w:rsidR="006746DB" w:rsidRPr="0092465F" w:rsidRDefault="006746DB" w:rsidP="00AB4AC0">
      <w:pPr>
        <w:pStyle w:val="ListParagraph"/>
        <w:numPr>
          <w:ilvl w:val="0"/>
          <w:numId w:val="9"/>
        </w:numPr>
        <w:spacing w:after="0" w:line="276" w:lineRule="auto"/>
        <w:rPr>
          <w:rFonts w:ascii="Times New Roman" w:hAnsi="Times New Roman" w:cs="Times New Roman"/>
          <w:i/>
          <w:iCs/>
          <w:highlight w:val="yellow"/>
        </w:rPr>
      </w:pPr>
      <w:r w:rsidRPr="0092465F">
        <w:rPr>
          <w:rFonts w:ascii="Times New Roman" w:hAnsi="Times New Roman" w:cs="Times New Roman"/>
          <w:highlight w:val="yellow"/>
          <w:u w:val="single"/>
        </w:rPr>
        <w:t>CalciumTransientAnalysisThresholdAnalysis.py</w:t>
      </w:r>
      <w:r w:rsidRPr="0092465F">
        <w:rPr>
          <w:rFonts w:ascii="Times New Roman" w:hAnsi="Times New Roman" w:cs="Times New Roman"/>
          <w:highlight w:val="yellow"/>
        </w:rPr>
        <w:t>: This file is used to visually inspect the individuals that failed in the simulation from this folder.</w:t>
      </w:r>
    </w:p>
    <w:p w14:paraId="1E3F46F6" w14:textId="3D7BB6F9" w:rsidR="006746DB" w:rsidRPr="00CD525D" w:rsidRDefault="006746DB" w:rsidP="00AB4AC0">
      <w:pPr>
        <w:pStyle w:val="ListParagraph"/>
        <w:numPr>
          <w:ilvl w:val="0"/>
          <w:numId w:val="9"/>
        </w:numPr>
        <w:spacing w:after="0" w:line="276" w:lineRule="auto"/>
        <w:rPr>
          <w:rFonts w:ascii="Times New Roman" w:hAnsi="Times New Roman" w:cs="Times New Roman"/>
          <w:highlight w:val="yellow"/>
        </w:rPr>
      </w:pPr>
      <w:r w:rsidRPr="00CD525D">
        <w:rPr>
          <w:rFonts w:ascii="Times New Roman" w:hAnsi="Times New Roman" w:cs="Times New Roman"/>
          <w:highlight w:val="yellow"/>
          <w:u w:val="single"/>
        </w:rPr>
        <w:t>SensitivityAnalysisPreparation.m</w:t>
      </w:r>
      <w:r w:rsidRPr="00CD525D">
        <w:rPr>
          <w:rFonts w:ascii="Times New Roman" w:hAnsi="Times New Roman" w:cs="Times New Roman"/>
          <w:highlight w:val="yellow"/>
        </w:rPr>
        <w:t xml:space="preserve">: This code processes the simulation outputs, removes the excluded models from the analysis, and prepares the inputs, outputs, and p-values for the </w:t>
      </w:r>
      <w:r w:rsidR="00EE33F7">
        <w:rPr>
          <w:rFonts w:ascii="Times New Roman" w:hAnsi="Times New Roman" w:cs="Times New Roman"/>
          <w:highlight w:val="yellow"/>
        </w:rPr>
        <w:t>AP</w:t>
      </w:r>
      <w:r w:rsidRPr="00CD525D">
        <w:rPr>
          <w:rFonts w:ascii="Times New Roman" w:hAnsi="Times New Roman" w:cs="Times New Roman"/>
          <w:highlight w:val="yellow"/>
        </w:rPr>
        <w:t xml:space="preserve"> alternans analysis</w:t>
      </w:r>
    </w:p>
    <w:p w14:paraId="7C91FE17" w14:textId="77777777" w:rsidR="006746DB" w:rsidRPr="00CD525D" w:rsidRDefault="006746DB" w:rsidP="00AB4AC0">
      <w:pPr>
        <w:pStyle w:val="ListParagraph"/>
        <w:numPr>
          <w:ilvl w:val="0"/>
          <w:numId w:val="9"/>
        </w:numPr>
        <w:spacing w:after="0" w:line="276" w:lineRule="auto"/>
        <w:rPr>
          <w:rFonts w:ascii="Times New Roman" w:hAnsi="Times New Roman" w:cs="Times New Roman"/>
          <w:highlight w:val="yellow"/>
        </w:rPr>
      </w:pPr>
      <w:r w:rsidRPr="00CD525D">
        <w:rPr>
          <w:rFonts w:ascii="Times New Roman" w:hAnsi="Times New Roman" w:cs="Times New Roman"/>
          <w:highlight w:val="yellow"/>
          <w:u w:val="single"/>
        </w:rPr>
        <w:t>SMC_SA3_sensitivity.m</w:t>
      </w:r>
      <w:r w:rsidRPr="00CD525D">
        <w:rPr>
          <w:rFonts w:ascii="Times New Roman" w:hAnsi="Times New Roman" w:cs="Times New Roman"/>
          <w:highlight w:val="yellow"/>
        </w:rPr>
        <w:t>: This is an adaptation of a MATLAB script from another study that finishes the population of models analysis and generates the appropriate plots.</w:t>
      </w:r>
    </w:p>
    <w:p w14:paraId="07CDB770" w14:textId="77777777" w:rsidR="006746DB" w:rsidRPr="00ED18A1" w:rsidRDefault="006746DB" w:rsidP="00AB4AC0">
      <w:pPr>
        <w:pStyle w:val="ListParagraph"/>
        <w:numPr>
          <w:ilvl w:val="0"/>
          <w:numId w:val="9"/>
        </w:numPr>
        <w:spacing w:after="0" w:line="276" w:lineRule="auto"/>
        <w:rPr>
          <w:rFonts w:ascii="Times New Roman" w:hAnsi="Times New Roman" w:cs="Times New Roman"/>
          <w:highlight w:val="green"/>
        </w:rPr>
      </w:pPr>
      <w:r w:rsidRPr="00ED18A1">
        <w:rPr>
          <w:rFonts w:ascii="Times New Roman" w:hAnsi="Times New Roman" w:cs="Times New Roman"/>
          <w:highlight w:val="green"/>
          <w:u w:val="single"/>
        </w:rPr>
        <w:t>PLS_nipals.m</w:t>
      </w:r>
      <w:r w:rsidRPr="00ED18A1">
        <w:rPr>
          <w:rFonts w:ascii="Times New Roman" w:hAnsi="Times New Roman" w:cs="Times New Roman"/>
          <w:highlight w:val="green"/>
        </w:rPr>
        <w:t>: This is an imported function that is necessary for the population of models analysis. The code is a verbatim copy of a script written by Dr Stefano Morotti.</w:t>
      </w:r>
    </w:p>
    <w:p w14:paraId="7A02F98F" w14:textId="4D82C3E5" w:rsidR="006746DB" w:rsidRPr="006C705F" w:rsidRDefault="006746DB" w:rsidP="00305668">
      <w:pPr>
        <w:pStyle w:val="ListParagraph"/>
        <w:numPr>
          <w:ilvl w:val="0"/>
          <w:numId w:val="4"/>
        </w:numPr>
        <w:spacing w:after="0" w:line="276" w:lineRule="auto"/>
        <w:rPr>
          <w:rFonts w:ascii="Times New Roman" w:hAnsi="Times New Roman" w:cs="Times New Roman"/>
          <w:highlight w:val="green"/>
        </w:rPr>
      </w:pPr>
      <w:r w:rsidRPr="006C705F">
        <w:rPr>
          <w:rFonts w:ascii="Times New Roman" w:hAnsi="Times New Roman" w:cs="Times New Roman"/>
          <w:highlight w:val="green"/>
          <w:u w:val="single"/>
        </w:rPr>
        <w:t>ConfirmConvergence.py</w:t>
      </w:r>
      <w:r w:rsidRPr="006C705F">
        <w:rPr>
          <w:rFonts w:ascii="Times New Roman" w:hAnsi="Times New Roman" w:cs="Times New Roman"/>
          <w:highlight w:val="green"/>
        </w:rPr>
        <w:t xml:space="preserve">: This is a Python script that studies the biomarkers in the last 100 beats of the simulation to determine how well the system converged to steady-state. The printout can be examined to </w:t>
      </w:r>
      <w:r w:rsidR="00EE33F7">
        <w:rPr>
          <w:rFonts w:ascii="Times New Roman" w:hAnsi="Times New Roman" w:cs="Times New Roman"/>
          <w:highlight w:val="green"/>
        </w:rPr>
        <w:t>study</w:t>
      </w:r>
      <w:r w:rsidRPr="006C705F">
        <w:rPr>
          <w:rFonts w:ascii="Times New Roman" w:hAnsi="Times New Roman" w:cs="Times New Roman"/>
          <w:highlight w:val="green"/>
        </w:rPr>
        <w:t xml:space="preserve"> any drift that occurs. Note that only BCLs that are less than 10ms from the threshold are considered.</w:t>
      </w:r>
    </w:p>
    <w:p w14:paraId="5F2CD3CA" w14:textId="77777777" w:rsidR="006746DB" w:rsidRDefault="006746DB" w:rsidP="00305668">
      <w:pPr>
        <w:spacing w:after="0" w:line="276" w:lineRule="auto"/>
        <w:rPr>
          <w:rFonts w:ascii="Times New Roman" w:hAnsi="Times New Roman" w:cs="Times New Roman"/>
        </w:rPr>
      </w:pPr>
      <w:r w:rsidRPr="0076284A">
        <w:rPr>
          <w:rFonts w:ascii="Times New Roman" w:hAnsi="Times New Roman" w:cs="Times New Roman"/>
          <w:b/>
          <w:bCs/>
          <w:highlight w:val="green"/>
        </w:rPr>
        <w:t>Folder 8 - Alternans Threshold Search Analysis Follow-Up Simulations (Part 1):</w:t>
      </w:r>
    </w:p>
    <w:p w14:paraId="55C5DB5A"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is needed to follow-up on the results from Folders 6-7 and correct the alternans thresholds for specific cases. As such, this simulation is needed to finish Figure 11. This part of the project generates a high-resolution bifurcation diagram which is then manually examined to find the threshold for alternans initiation. The results are further examined to determine if the individual should be removed from the study or if its alternans thresholds need to be updated.</w:t>
      </w:r>
    </w:p>
    <w:p w14:paraId="227CE5E9" w14:textId="77777777" w:rsidR="006746DB" w:rsidRPr="00840F33" w:rsidRDefault="006746DB" w:rsidP="00305668">
      <w:pPr>
        <w:spacing w:after="0" w:line="276" w:lineRule="auto"/>
        <w:rPr>
          <w:rFonts w:ascii="Times New Roman" w:hAnsi="Times New Roman" w:cs="Times New Roman"/>
          <w:u w:val="single"/>
        </w:rPr>
      </w:pPr>
      <w:r w:rsidRPr="00876D37">
        <w:rPr>
          <w:rFonts w:ascii="Times New Roman" w:hAnsi="Times New Roman" w:cs="Times New Roman"/>
          <w:i/>
          <w:iCs/>
          <w:u w:val="single"/>
        </w:rPr>
        <w:t>The following elements are added to this folder:</w:t>
      </w:r>
    </w:p>
    <w:p w14:paraId="2C8CE9CC" w14:textId="7C9784EE" w:rsidR="006746DB" w:rsidRDefault="006746DB" w:rsidP="0002554E">
      <w:pPr>
        <w:pStyle w:val="ListParagraph"/>
        <w:numPr>
          <w:ilvl w:val="0"/>
          <w:numId w:val="3"/>
        </w:numPr>
        <w:spacing w:after="0" w:line="276" w:lineRule="auto"/>
        <w:rPr>
          <w:rFonts w:ascii="Times New Roman" w:hAnsi="Times New Roman" w:cs="Times New Roman"/>
        </w:rPr>
      </w:pPr>
      <w:r w:rsidRPr="00A1629A">
        <w:rPr>
          <w:rFonts w:ascii="Times New Roman" w:hAnsi="Times New Roman" w:cs="Times New Roman"/>
          <w:u w:val="single"/>
        </w:rPr>
        <w:t>Bifurcation Diagrams</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 xml:space="preserve">folder is used to store the bifurcation diagrams that are generated by </w:t>
      </w:r>
      <w:r w:rsidRPr="00A1629A">
        <w:rPr>
          <w:rFonts w:ascii="Times New Roman" w:hAnsi="Times New Roman" w:cs="Times New Roman"/>
          <w:i/>
          <w:iCs/>
        </w:rPr>
        <w:t>ThresholdSearch.m</w:t>
      </w:r>
      <w:r>
        <w:rPr>
          <w:rFonts w:ascii="Times New Roman" w:hAnsi="Times New Roman" w:cs="Times New Roman"/>
        </w:rPr>
        <w:t>.</w:t>
      </w:r>
    </w:p>
    <w:p w14:paraId="34F1FBE5" w14:textId="17506400" w:rsidR="006746DB" w:rsidRPr="00A1629A" w:rsidRDefault="006746DB" w:rsidP="0002554E">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TimeCourse</w:t>
      </w:r>
      <w:r w:rsidRPr="00A1629A">
        <w:rPr>
          <w:rFonts w:ascii="Times New Roman" w:hAnsi="Times New Roman" w:cs="Times New Roman"/>
        </w:rPr>
        <w:t>:</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 xml:space="preserve">folder is used to store the action potential and calcium transient traces that are generated by </w:t>
      </w:r>
      <w:r w:rsidRPr="00A1629A">
        <w:rPr>
          <w:rFonts w:ascii="Times New Roman" w:hAnsi="Times New Roman" w:cs="Times New Roman"/>
          <w:i/>
          <w:iCs/>
        </w:rPr>
        <w:t>ThresholdSearch.m</w:t>
      </w:r>
      <w:r>
        <w:rPr>
          <w:rFonts w:ascii="Times New Roman" w:hAnsi="Times New Roman" w:cs="Times New Roman"/>
        </w:rPr>
        <w:t>.</w:t>
      </w:r>
    </w:p>
    <w:p w14:paraId="4259504A" w14:textId="1FF48E74" w:rsidR="006746DB" w:rsidRDefault="006746DB" w:rsidP="0002554E">
      <w:pPr>
        <w:pStyle w:val="ListParagraph"/>
        <w:numPr>
          <w:ilvl w:val="0"/>
          <w:numId w:val="3"/>
        </w:numPr>
        <w:spacing w:after="0" w:line="276" w:lineRule="auto"/>
        <w:rPr>
          <w:rFonts w:ascii="Times New Roman" w:hAnsi="Times New Roman" w:cs="Times New Roman"/>
        </w:rPr>
      </w:pPr>
      <w:r w:rsidRPr="0002554E">
        <w:rPr>
          <w:rFonts w:ascii="Times New Roman" w:hAnsi="Times New Roman" w:cs="Times New Roman"/>
          <w:u w:val="single"/>
        </w:rPr>
        <w:t>ConfirmConvergence.py</w:t>
      </w:r>
      <w:r>
        <w:rPr>
          <w:rFonts w:ascii="Times New Roman" w:hAnsi="Times New Roman" w:cs="Times New Roman"/>
        </w:rPr>
        <w:t xml:space="preserve">: This is a Python script that studies the biomarkers in the last 100 beats of the simulation to determine how well the system converged to steady-state. The printout can be examined to </w:t>
      </w:r>
      <w:r w:rsidR="00EE33F7">
        <w:rPr>
          <w:rFonts w:ascii="Times New Roman" w:hAnsi="Times New Roman" w:cs="Times New Roman"/>
        </w:rPr>
        <w:t>study</w:t>
      </w:r>
      <w:r>
        <w:rPr>
          <w:rFonts w:ascii="Times New Roman" w:hAnsi="Times New Roman" w:cs="Times New Roman"/>
        </w:rPr>
        <w:t xml:space="preserve"> any drift that occurs.</w:t>
      </w:r>
    </w:p>
    <w:p w14:paraId="776A0763" w14:textId="006959FA" w:rsidR="006746DB" w:rsidRDefault="006746DB" w:rsidP="0002554E">
      <w:pPr>
        <w:pStyle w:val="ListParagraph"/>
        <w:numPr>
          <w:ilvl w:val="0"/>
          <w:numId w:val="4"/>
        </w:numPr>
        <w:spacing w:after="0" w:line="276" w:lineRule="auto"/>
        <w:rPr>
          <w:rFonts w:ascii="Times New Roman" w:hAnsi="Times New Roman" w:cs="Times New Roman"/>
        </w:rPr>
      </w:pPr>
      <w:r w:rsidRPr="0002554E">
        <w:rPr>
          <w:rFonts w:ascii="Times New Roman" w:hAnsi="Times New Roman" w:cs="Times New Roman"/>
          <w:u w:val="single"/>
        </w:rPr>
        <w:t>ThresholdSearch.m</w:t>
      </w:r>
      <w:r>
        <w:rPr>
          <w:rFonts w:ascii="Times New Roman" w:hAnsi="Times New Roman" w:cs="Times New Roman"/>
        </w:rPr>
        <w:t xml:space="preserve">: This analysis code generates images of bifurcation diagrams, identifies the alternans thresholds, and plots the action potential and calcium transient </w:t>
      </w:r>
      <w:r w:rsidR="00EE33F7">
        <w:rPr>
          <w:rFonts w:ascii="Times New Roman" w:hAnsi="Times New Roman" w:cs="Times New Roman"/>
        </w:rPr>
        <w:t>at the threshold and at the closest BCL without alternans</w:t>
      </w:r>
      <w:r>
        <w:rPr>
          <w:rFonts w:ascii="Times New Roman" w:hAnsi="Times New Roman" w:cs="Times New Roman"/>
        </w:rPr>
        <w:t xml:space="preserve">. </w:t>
      </w:r>
    </w:p>
    <w:p w14:paraId="39AA5F5F" w14:textId="77777777" w:rsidR="006746DB" w:rsidRPr="0002554E" w:rsidRDefault="006746DB" w:rsidP="0002554E">
      <w:pPr>
        <w:pStyle w:val="ListParagraph"/>
        <w:numPr>
          <w:ilvl w:val="0"/>
          <w:numId w:val="4"/>
        </w:numPr>
        <w:spacing w:after="0" w:line="276" w:lineRule="auto"/>
        <w:rPr>
          <w:rFonts w:ascii="Times New Roman" w:hAnsi="Times New Roman" w:cs="Times New Roman"/>
        </w:rPr>
      </w:pPr>
      <w:r>
        <w:rPr>
          <w:rFonts w:ascii="Times New Roman" w:hAnsi="Times New Roman" w:cs="Times New Roman"/>
          <w:u w:val="single"/>
        </w:rPr>
        <w:t>AlternansThresholdSummary</w:t>
      </w:r>
      <w:r w:rsidRPr="0076284A">
        <w:rPr>
          <w:rFonts w:ascii="Times New Roman" w:hAnsi="Times New Roman" w:cs="Times New Roman"/>
          <w:u w:val="single"/>
        </w:rPr>
        <w:t>.txt</w:t>
      </w:r>
      <w:r>
        <w:rPr>
          <w:rFonts w:ascii="Times New Roman" w:hAnsi="Times New Roman" w:cs="Times New Roman"/>
        </w:rPr>
        <w:t>: This text file gives the alternans thresholds for the model variations tested in this folder.</w:t>
      </w:r>
    </w:p>
    <w:p w14:paraId="58198378" w14:textId="77777777" w:rsidR="006746DB" w:rsidRDefault="006746DB" w:rsidP="00305668">
      <w:pPr>
        <w:spacing w:after="0" w:line="276" w:lineRule="auto"/>
        <w:rPr>
          <w:rFonts w:ascii="Times New Roman" w:hAnsi="Times New Roman" w:cs="Times New Roman"/>
        </w:rPr>
      </w:pPr>
      <w:r w:rsidRPr="0076284A">
        <w:rPr>
          <w:rFonts w:ascii="Times New Roman" w:hAnsi="Times New Roman" w:cs="Times New Roman"/>
          <w:b/>
          <w:bCs/>
          <w:highlight w:val="green"/>
        </w:rPr>
        <w:t>Folder 9 - Alternans Threshold Search Analysis Follow-Up Simulations (Part 2):</w:t>
      </w:r>
    </w:p>
    <w:p w14:paraId="65D58921"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 xml:space="preserve">This folder is needed to follow-up on the results from Folders 6-7 and correct the alternans thresholds for specific cases. As such, this simulation is needed to finish Figure 11. This part of </w:t>
      </w:r>
      <w:r>
        <w:rPr>
          <w:rFonts w:ascii="Times New Roman" w:hAnsi="Times New Roman" w:cs="Times New Roman"/>
        </w:rPr>
        <w:lastRenderedPageBreak/>
        <w:t>the project generates a high-resolution bifurcation diagram which is then manually examined to find the threshold for alternans initiation. The results are further examined to determine if the individual should be removed from the study or if its alternans thresholds need to be updated.</w:t>
      </w:r>
    </w:p>
    <w:p w14:paraId="4BFA9E77" w14:textId="77777777" w:rsidR="006746DB" w:rsidRPr="00AB4AC0" w:rsidRDefault="006746DB" w:rsidP="00840F33">
      <w:pPr>
        <w:spacing w:after="0" w:line="276" w:lineRule="auto"/>
        <w:rPr>
          <w:rFonts w:ascii="Times New Roman" w:hAnsi="Times New Roman" w:cs="Times New Roman"/>
          <w:u w:val="single"/>
        </w:rPr>
      </w:pPr>
      <w:r w:rsidRPr="00876D37">
        <w:rPr>
          <w:rFonts w:ascii="Times New Roman" w:hAnsi="Times New Roman" w:cs="Times New Roman"/>
          <w:i/>
          <w:iCs/>
          <w:u w:val="single"/>
        </w:rPr>
        <w:t>The following elements are added to this folder:</w:t>
      </w:r>
    </w:p>
    <w:p w14:paraId="689E0F26" w14:textId="161CBB63" w:rsidR="006746DB" w:rsidRDefault="006746DB" w:rsidP="00944DCE">
      <w:pPr>
        <w:pStyle w:val="ListParagraph"/>
        <w:numPr>
          <w:ilvl w:val="0"/>
          <w:numId w:val="3"/>
        </w:numPr>
        <w:spacing w:after="0" w:line="276" w:lineRule="auto"/>
        <w:rPr>
          <w:rFonts w:ascii="Times New Roman" w:hAnsi="Times New Roman" w:cs="Times New Roman"/>
        </w:rPr>
      </w:pPr>
      <w:r w:rsidRPr="00A1629A">
        <w:rPr>
          <w:rFonts w:ascii="Times New Roman" w:hAnsi="Times New Roman" w:cs="Times New Roman"/>
          <w:u w:val="single"/>
        </w:rPr>
        <w:t>Bifurcation Diagrams</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 xml:space="preserve">folder is used to store the bifurcation diagrams that are generated by </w:t>
      </w:r>
      <w:r w:rsidRPr="00A1629A">
        <w:rPr>
          <w:rFonts w:ascii="Times New Roman" w:hAnsi="Times New Roman" w:cs="Times New Roman"/>
          <w:i/>
          <w:iCs/>
        </w:rPr>
        <w:t>ThresholdSearch.m</w:t>
      </w:r>
      <w:r>
        <w:rPr>
          <w:rFonts w:ascii="Times New Roman" w:hAnsi="Times New Roman" w:cs="Times New Roman"/>
        </w:rPr>
        <w:t>.</w:t>
      </w:r>
    </w:p>
    <w:p w14:paraId="12B80F6E" w14:textId="305A13D4" w:rsidR="006746DB" w:rsidRPr="00944DCE" w:rsidRDefault="006746DB" w:rsidP="00944DCE">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TimeCourse</w:t>
      </w:r>
      <w:r w:rsidRPr="00A1629A">
        <w:rPr>
          <w:rFonts w:ascii="Times New Roman" w:hAnsi="Times New Roman" w:cs="Times New Roman"/>
        </w:rPr>
        <w:t>:</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 xml:space="preserve">folder is used to store the action potential and calcium transient traces that are generated by </w:t>
      </w:r>
      <w:r w:rsidRPr="00A1629A">
        <w:rPr>
          <w:rFonts w:ascii="Times New Roman" w:hAnsi="Times New Roman" w:cs="Times New Roman"/>
          <w:i/>
          <w:iCs/>
        </w:rPr>
        <w:t>ThresholdSearch.m</w:t>
      </w:r>
      <w:r>
        <w:rPr>
          <w:rFonts w:ascii="Times New Roman" w:hAnsi="Times New Roman" w:cs="Times New Roman"/>
        </w:rPr>
        <w:t>.</w:t>
      </w:r>
    </w:p>
    <w:p w14:paraId="3A34B4A5" w14:textId="15114F34" w:rsidR="006746DB" w:rsidRDefault="006746DB" w:rsidP="00305668">
      <w:pPr>
        <w:pStyle w:val="ListParagraph"/>
        <w:numPr>
          <w:ilvl w:val="0"/>
          <w:numId w:val="3"/>
        </w:numPr>
        <w:spacing w:after="0" w:line="276" w:lineRule="auto"/>
        <w:rPr>
          <w:rFonts w:ascii="Times New Roman" w:hAnsi="Times New Roman" w:cs="Times New Roman"/>
        </w:rPr>
      </w:pPr>
      <w:r w:rsidRPr="0002554E">
        <w:rPr>
          <w:rFonts w:ascii="Times New Roman" w:hAnsi="Times New Roman" w:cs="Times New Roman"/>
          <w:u w:val="single"/>
        </w:rPr>
        <w:t>ConfirmConvergence.py</w:t>
      </w:r>
      <w:r>
        <w:rPr>
          <w:rFonts w:ascii="Times New Roman" w:hAnsi="Times New Roman" w:cs="Times New Roman"/>
        </w:rPr>
        <w:t xml:space="preserve">: This is a Python script that studies the biomarkers in the last 100 beats of the simulation to determine how well the system converged to steady-state. The printout can be examined to </w:t>
      </w:r>
      <w:r w:rsidR="00EE33F7">
        <w:rPr>
          <w:rFonts w:ascii="Times New Roman" w:hAnsi="Times New Roman" w:cs="Times New Roman"/>
        </w:rPr>
        <w:t>study</w:t>
      </w:r>
      <w:r>
        <w:rPr>
          <w:rFonts w:ascii="Times New Roman" w:hAnsi="Times New Roman" w:cs="Times New Roman"/>
        </w:rPr>
        <w:t xml:space="preserve"> any drift that occurs.</w:t>
      </w:r>
    </w:p>
    <w:p w14:paraId="1FC033B0" w14:textId="77777777" w:rsidR="00EE33F7" w:rsidRDefault="006746DB" w:rsidP="0076284A">
      <w:pPr>
        <w:pStyle w:val="ListParagraph"/>
        <w:numPr>
          <w:ilvl w:val="0"/>
          <w:numId w:val="3"/>
        </w:numPr>
        <w:spacing w:after="0" w:line="276" w:lineRule="auto"/>
        <w:rPr>
          <w:rFonts w:ascii="Times New Roman" w:hAnsi="Times New Roman" w:cs="Times New Roman"/>
        </w:rPr>
      </w:pPr>
      <w:r w:rsidRPr="00EE33F7">
        <w:rPr>
          <w:rFonts w:ascii="Times New Roman" w:hAnsi="Times New Roman" w:cs="Times New Roman"/>
          <w:u w:val="single"/>
        </w:rPr>
        <w:t>ThresholdSearch.m</w:t>
      </w:r>
      <w:r w:rsidRPr="00EE33F7">
        <w:rPr>
          <w:rFonts w:ascii="Times New Roman" w:hAnsi="Times New Roman" w:cs="Times New Roman"/>
        </w:rPr>
        <w:t xml:space="preserve">: This analysis code generates images of bifurcation diagrams, identifies the alternans thresholds, </w:t>
      </w:r>
      <w:r w:rsidR="00EE33F7">
        <w:rPr>
          <w:rFonts w:ascii="Times New Roman" w:hAnsi="Times New Roman" w:cs="Times New Roman"/>
        </w:rPr>
        <w:t xml:space="preserve">and plots the action potential and calcium transient at the threshold and at the closest BCL without alternans. </w:t>
      </w:r>
    </w:p>
    <w:p w14:paraId="737B4A3D" w14:textId="0C89DBC1" w:rsidR="006746DB" w:rsidRPr="00EE33F7" w:rsidRDefault="006746DB" w:rsidP="0076284A">
      <w:pPr>
        <w:pStyle w:val="ListParagraph"/>
        <w:numPr>
          <w:ilvl w:val="0"/>
          <w:numId w:val="3"/>
        </w:numPr>
        <w:spacing w:after="0" w:line="276" w:lineRule="auto"/>
        <w:rPr>
          <w:rFonts w:ascii="Times New Roman" w:hAnsi="Times New Roman" w:cs="Times New Roman"/>
        </w:rPr>
      </w:pPr>
      <w:r w:rsidRPr="00EE33F7">
        <w:rPr>
          <w:rFonts w:ascii="Times New Roman" w:hAnsi="Times New Roman" w:cs="Times New Roman"/>
          <w:u w:val="single"/>
        </w:rPr>
        <w:t>AlternansThresholdSummary.txt</w:t>
      </w:r>
      <w:r w:rsidRPr="00EE33F7">
        <w:rPr>
          <w:rFonts w:ascii="Times New Roman" w:hAnsi="Times New Roman" w:cs="Times New Roman"/>
        </w:rPr>
        <w:t>: This text file gives the alternans thresholds for the model variations tested in this folder.</w:t>
      </w:r>
    </w:p>
    <w:p w14:paraId="5BDC090F" w14:textId="77777777" w:rsidR="006746DB" w:rsidRDefault="006746DB" w:rsidP="00305668">
      <w:pPr>
        <w:spacing w:after="0" w:line="276" w:lineRule="auto"/>
        <w:rPr>
          <w:rFonts w:ascii="Times New Roman" w:hAnsi="Times New Roman" w:cs="Times New Roman"/>
        </w:rPr>
      </w:pPr>
      <w:r w:rsidRPr="0076284A">
        <w:rPr>
          <w:rFonts w:ascii="Times New Roman" w:hAnsi="Times New Roman" w:cs="Times New Roman"/>
          <w:b/>
          <w:bCs/>
          <w:highlight w:val="green"/>
        </w:rPr>
        <w:t>Folder 10 - Alternans Threshold Search Analysis Follow-Up Simulations (Part 3):</w:t>
      </w:r>
    </w:p>
    <w:p w14:paraId="23546AE1"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is needed to follow-up on the results from Folders 6-7 and correct the alternans thresholds for specific cases. As such, this simulation is needed to finish Figure 11. This part of the project generates a high-resolution bifurcation diagram which is then manually examined to find the threshold for alternans initiation. The results are further examined to determine if the individual should be removed from the study or if its alternans thresholds need to be updated.</w:t>
      </w:r>
    </w:p>
    <w:p w14:paraId="7894F8D3" w14:textId="740E6A56" w:rsidR="006746DB" w:rsidRDefault="006746DB" w:rsidP="00B06A20">
      <w:pPr>
        <w:pStyle w:val="ListParagraph"/>
        <w:numPr>
          <w:ilvl w:val="0"/>
          <w:numId w:val="3"/>
        </w:numPr>
        <w:spacing w:after="0" w:line="276" w:lineRule="auto"/>
        <w:rPr>
          <w:rFonts w:ascii="Times New Roman" w:hAnsi="Times New Roman" w:cs="Times New Roman"/>
        </w:rPr>
      </w:pPr>
      <w:r w:rsidRPr="00A1629A">
        <w:rPr>
          <w:rFonts w:ascii="Times New Roman" w:hAnsi="Times New Roman" w:cs="Times New Roman"/>
          <w:u w:val="single"/>
        </w:rPr>
        <w:t>Bifurcation Diagrams</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 xml:space="preserve">folder is used to store the bifurcation diagrams that are generated by </w:t>
      </w:r>
      <w:r w:rsidRPr="00A1629A">
        <w:rPr>
          <w:rFonts w:ascii="Times New Roman" w:hAnsi="Times New Roman" w:cs="Times New Roman"/>
          <w:i/>
          <w:iCs/>
        </w:rPr>
        <w:t>ThresholdSearch.m</w:t>
      </w:r>
      <w:r>
        <w:rPr>
          <w:rFonts w:ascii="Times New Roman" w:hAnsi="Times New Roman" w:cs="Times New Roman"/>
        </w:rPr>
        <w:t>.</w:t>
      </w:r>
    </w:p>
    <w:p w14:paraId="061AB49C" w14:textId="256B2F5E" w:rsidR="006746DB" w:rsidRPr="00B06A20" w:rsidRDefault="006746DB" w:rsidP="00B06A20">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TimeCourse</w:t>
      </w:r>
      <w:r w:rsidRPr="00A1629A">
        <w:rPr>
          <w:rFonts w:ascii="Times New Roman" w:hAnsi="Times New Roman" w:cs="Times New Roman"/>
        </w:rPr>
        <w:t>:</w:t>
      </w:r>
      <w:r>
        <w:rPr>
          <w:rFonts w:ascii="Times New Roman" w:hAnsi="Times New Roman" w:cs="Times New Roman"/>
        </w:rPr>
        <w:t xml:space="preserve"> This </w:t>
      </w:r>
      <w:r w:rsidR="00EE33F7">
        <w:rPr>
          <w:rFonts w:ascii="Times New Roman" w:hAnsi="Times New Roman" w:cs="Times New Roman"/>
        </w:rPr>
        <w:t>sub</w:t>
      </w:r>
      <w:r>
        <w:rPr>
          <w:rFonts w:ascii="Times New Roman" w:hAnsi="Times New Roman" w:cs="Times New Roman"/>
        </w:rPr>
        <w:t xml:space="preserve">folder is used to store the action potential and calcium transient traces that are generated by </w:t>
      </w:r>
      <w:r w:rsidRPr="00A1629A">
        <w:rPr>
          <w:rFonts w:ascii="Times New Roman" w:hAnsi="Times New Roman" w:cs="Times New Roman"/>
          <w:i/>
          <w:iCs/>
        </w:rPr>
        <w:t>ThresholdSearch.m</w:t>
      </w:r>
      <w:r>
        <w:rPr>
          <w:rFonts w:ascii="Times New Roman" w:hAnsi="Times New Roman" w:cs="Times New Roman"/>
        </w:rPr>
        <w:t>.</w:t>
      </w:r>
    </w:p>
    <w:p w14:paraId="498F852F" w14:textId="637147D4" w:rsidR="006746DB" w:rsidRDefault="006746DB" w:rsidP="00305668">
      <w:pPr>
        <w:pStyle w:val="ListParagraph"/>
        <w:numPr>
          <w:ilvl w:val="0"/>
          <w:numId w:val="3"/>
        </w:numPr>
        <w:spacing w:after="0" w:line="276" w:lineRule="auto"/>
        <w:rPr>
          <w:rFonts w:ascii="Times New Roman" w:hAnsi="Times New Roman" w:cs="Times New Roman"/>
        </w:rPr>
      </w:pPr>
      <w:r w:rsidRPr="0002554E">
        <w:rPr>
          <w:rFonts w:ascii="Times New Roman" w:hAnsi="Times New Roman" w:cs="Times New Roman"/>
          <w:u w:val="single"/>
        </w:rPr>
        <w:t>ConfirmConvergence.py</w:t>
      </w:r>
      <w:r>
        <w:rPr>
          <w:rFonts w:ascii="Times New Roman" w:hAnsi="Times New Roman" w:cs="Times New Roman"/>
        </w:rPr>
        <w:t xml:space="preserve">: This is a Python script that studies the biomarkers in the last 100 beats of the simulation to determine how well the system converged to steady-state. The printout can be examined to </w:t>
      </w:r>
      <w:r w:rsidR="00EE33F7">
        <w:rPr>
          <w:rFonts w:ascii="Times New Roman" w:hAnsi="Times New Roman" w:cs="Times New Roman"/>
        </w:rPr>
        <w:t>study</w:t>
      </w:r>
      <w:r>
        <w:rPr>
          <w:rFonts w:ascii="Times New Roman" w:hAnsi="Times New Roman" w:cs="Times New Roman"/>
        </w:rPr>
        <w:t xml:space="preserve"> any drift that occurs.</w:t>
      </w:r>
    </w:p>
    <w:p w14:paraId="67654F9C" w14:textId="77777777" w:rsidR="00050D8A" w:rsidRDefault="006746DB" w:rsidP="00050D8A">
      <w:pPr>
        <w:pStyle w:val="ListParagraph"/>
        <w:numPr>
          <w:ilvl w:val="0"/>
          <w:numId w:val="3"/>
        </w:numPr>
        <w:spacing w:after="0" w:line="276" w:lineRule="auto"/>
        <w:rPr>
          <w:rFonts w:ascii="Times New Roman" w:hAnsi="Times New Roman" w:cs="Times New Roman"/>
        </w:rPr>
      </w:pPr>
      <w:r w:rsidRPr="00050D8A">
        <w:rPr>
          <w:rFonts w:ascii="Times New Roman" w:hAnsi="Times New Roman" w:cs="Times New Roman"/>
          <w:u w:val="single"/>
        </w:rPr>
        <w:t>ThresholdSearch.m</w:t>
      </w:r>
      <w:r w:rsidRPr="00050D8A">
        <w:rPr>
          <w:rFonts w:ascii="Times New Roman" w:hAnsi="Times New Roman" w:cs="Times New Roman"/>
        </w:rPr>
        <w:t xml:space="preserve">: This analysis code generates images of bifurcation diagrams, identifies the alternans thresholds, and plots the action potential and calcium transient </w:t>
      </w:r>
      <w:r w:rsidR="00050D8A" w:rsidRPr="00050D8A">
        <w:rPr>
          <w:rFonts w:ascii="Times New Roman" w:hAnsi="Times New Roman" w:cs="Times New Roman"/>
        </w:rPr>
        <w:t>at</w:t>
      </w:r>
      <w:r w:rsidRPr="00050D8A">
        <w:rPr>
          <w:rFonts w:ascii="Times New Roman" w:hAnsi="Times New Roman" w:cs="Times New Roman"/>
        </w:rPr>
        <w:t xml:space="preserve"> </w:t>
      </w:r>
      <w:r w:rsidR="00050D8A">
        <w:rPr>
          <w:rFonts w:ascii="Times New Roman" w:hAnsi="Times New Roman" w:cs="Times New Roman"/>
        </w:rPr>
        <w:t xml:space="preserve">the threshold and at the closest BCL without alternans. </w:t>
      </w:r>
    </w:p>
    <w:p w14:paraId="5963E9AF" w14:textId="34AC0FAE" w:rsidR="006746DB" w:rsidRPr="00050D8A" w:rsidRDefault="006746DB" w:rsidP="0076284A">
      <w:pPr>
        <w:pStyle w:val="ListParagraph"/>
        <w:numPr>
          <w:ilvl w:val="0"/>
          <w:numId w:val="3"/>
        </w:numPr>
        <w:spacing w:after="0" w:line="276" w:lineRule="auto"/>
        <w:rPr>
          <w:rFonts w:ascii="Times New Roman" w:hAnsi="Times New Roman" w:cs="Times New Roman"/>
        </w:rPr>
      </w:pPr>
      <w:r w:rsidRPr="00050D8A">
        <w:rPr>
          <w:rFonts w:ascii="Times New Roman" w:hAnsi="Times New Roman" w:cs="Times New Roman"/>
          <w:u w:val="single"/>
        </w:rPr>
        <w:t>AlternansThresholdSummary.txt</w:t>
      </w:r>
      <w:r w:rsidRPr="00050D8A">
        <w:rPr>
          <w:rFonts w:ascii="Times New Roman" w:hAnsi="Times New Roman" w:cs="Times New Roman"/>
        </w:rPr>
        <w:t>: This text file gives the alternans thresholds for the model variations tested in this folder.</w:t>
      </w:r>
    </w:p>
    <w:p w14:paraId="6908C79F" w14:textId="77777777" w:rsidR="006746DB" w:rsidRDefault="006746DB" w:rsidP="00305668">
      <w:pPr>
        <w:spacing w:after="0" w:line="276" w:lineRule="auto"/>
        <w:rPr>
          <w:rFonts w:ascii="Times New Roman" w:hAnsi="Times New Roman" w:cs="Times New Roman"/>
        </w:rPr>
      </w:pPr>
      <w:r w:rsidRPr="00F527D0">
        <w:rPr>
          <w:rFonts w:ascii="Times New Roman" w:hAnsi="Times New Roman" w:cs="Times New Roman"/>
          <w:b/>
          <w:bCs/>
          <w:highlight w:val="green"/>
        </w:rPr>
        <w:t>Folder 11 - APD Restitution Curve Analysis:</w:t>
      </w:r>
    </w:p>
    <w:p w14:paraId="10DF11EE" w14:textId="799D6ED4" w:rsidR="006746DB" w:rsidRDefault="006746DB" w:rsidP="00305668">
      <w:pPr>
        <w:spacing w:after="0" w:line="276" w:lineRule="auto"/>
        <w:rPr>
          <w:rFonts w:ascii="Times New Roman" w:hAnsi="Times New Roman" w:cs="Times New Roman"/>
        </w:rPr>
      </w:pPr>
      <w:r>
        <w:rPr>
          <w:rFonts w:ascii="Times New Roman" w:hAnsi="Times New Roman" w:cs="Times New Roman"/>
        </w:rPr>
        <w:t xml:space="preserve">This folder is needed to recreate Figure 12A. This part of the project involves running the APD restitution curve analysis, analyzing the results, and creating the necessary figure. It is worth noting that the cell is paced to steady-state at 2.5Hz prior to the experiment, which </w:t>
      </w:r>
      <w:r w:rsidR="00050D8A">
        <w:rPr>
          <w:rFonts w:ascii="Times New Roman" w:hAnsi="Times New Roman" w:cs="Times New Roman"/>
        </w:rPr>
        <w:t>ensures that</w:t>
      </w:r>
      <w:r>
        <w:rPr>
          <w:rFonts w:ascii="Times New Roman" w:hAnsi="Times New Roman" w:cs="Times New Roman"/>
        </w:rPr>
        <w:t xml:space="preserve"> the contribution of long-term memory effects</w:t>
      </w:r>
      <w:r w:rsidR="00050D8A">
        <w:rPr>
          <w:rFonts w:ascii="Times New Roman" w:hAnsi="Times New Roman" w:cs="Times New Roman"/>
        </w:rPr>
        <w:t xml:space="preserve"> is reproducible</w:t>
      </w:r>
      <w:r>
        <w:rPr>
          <w:rFonts w:ascii="Times New Roman" w:hAnsi="Times New Roman" w:cs="Times New Roman"/>
        </w:rPr>
        <w:t>.</w:t>
      </w:r>
    </w:p>
    <w:p w14:paraId="58BF91E7" w14:textId="77777777" w:rsidR="006746DB" w:rsidRPr="00876D37" w:rsidRDefault="006746DB" w:rsidP="00B75323">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added to this folder:</w:t>
      </w:r>
    </w:p>
    <w:p w14:paraId="484D3ED5" w14:textId="77777777" w:rsidR="006746DB" w:rsidRDefault="006746DB" w:rsidP="00B75323">
      <w:pPr>
        <w:pStyle w:val="ListParagraph"/>
        <w:numPr>
          <w:ilvl w:val="0"/>
          <w:numId w:val="5"/>
        </w:numPr>
        <w:spacing w:after="0" w:line="276" w:lineRule="auto"/>
        <w:rPr>
          <w:rFonts w:ascii="Times New Roman" w:hAnsi="Times New Roman" w:cs="Times New Roman"/>
        </w:rPr>
      </w:pPr>
      <w:r w:rsidRPr="00945433">
        <w:rPr>
          <w:rFonts w:ascii="Times New Roman" w:hAnsi="Times New Roman" w:cs="Times New Roman"/>
          <w:u w:val="single"/>
        </w:rPr>
        <w:lastRenderedPageBreak/>
        <w:t>RestitutionCurveAnalysis.py</w:t>
      </w:r>
      <w:r>
        <w:rPr>
          <w:rFonts w:ascii="Times New Roman" w:hAnsi="Times New Roman" w:cs="Times New Roman"/>
        </w:rPr>
        <w:t>: This code analyzes the action potential waveform from the simulation to generate the APD and DI data for the restitution curve. The outputs are saved to text files which are omitted from this list.</w:t>
      </w:r>
    </w:p>
    <w:p w14:paraId="56704B24" w14:textId="77777777" w:rsidR="006746DB" w:rsidRPr="00945433" w:rsidRDefault="006746DB" w:rsidP="00945433">
      <w:pPr>
        <w:pStyle w:val="ListParagraph"/>
        <w:numPr>
          <w:ilvl w:val="0"/>
          <w:numId w:val="5"/>
        </w:numPr>
        <w:spacing w:after="0" w:line="276" w:lineRule="auto"/>
        <w:rPr>
          <w:rFonts w:ascii="Times New Roman" w:hAnsi="Times New Roman" w:cs="Times New Roman"/>
        </w:rPr>
      </w:pPr>
      <w:r>
        <w:rPr>
          <w:rFonts w:ascii="Times New Roman" w:hAnsi="Times New Roman" w:cs="Times New Roman"/>
          <w:u w:val="single"/>
        </w:rPr>
        <w:t>RestitutionCurvePlot</w:t>
      </w:r>
      <w:r w:rsidRPr="00945433">
        <w:rPr>
          <w:rFonts w:ascii="Times New Roman" w:hAnsi="Times New Roman" w:cs="Times New Roman"/>
          <w:u w:val="single"/>
        </w:rPr>
        <w:t>.m</w:t>
      </w:r>
      <w:r w:rsidRPr="00945433">
        <w:rPr>
          <w:rFonts w:ascii="Times New Roman" w:hAnsi="Times New Roman" w:cs="Times New Roman"/>
        </w:rPr>
        <w:t>:</w:t>
      </w:r>
      <w:r>
        <w:rPr>
          <w:rFonts w:ascii="Times New Roman" w:hAnsi="Times New Roman" w:cs="Times New Roman"/>
        </w:rPr>
        <w:t xml:space="preserve"> This code uses the output files from</w:t>
      </w:r>
      <w:r>
        <w:rPr>
          <w:rFonts w:ascii="Times New Roman" w:hAnsi="Times New Roman" w:cs="Times New Roman"/>
          <w:u w:val="single"/>
        </w:rPr>
        <w:t xml:space="preserve"> </w:t>
      </w:r>
      <w:r w:rsidRPr="00945433">
        <w:rPr>
          <w:rFonts w:ascii="Times New Roman" w:hAnsi="Times New Roman" w:cs="Times New Roman"/>
          <w:i/>
          <w:iCs/>
        </w:rPr>
        <w:t>RestitutionCurveAnalysis.py</w:t>
      </w:r>
      <w:r>
        <w:rPr>
          <w:rFonts w:ascii="Times New Roman" w:hAnsi="Times New Roman" w:cs="Times New Roman"/>
        </w:rPr>
        <w:t xml:space="preserve"> to create the necessary figure panel.</w:t>
      </w:r>
    </w:p>
    <w:p w14:paraId="2CFF9525" w14:textId="77777777" w:rsidR="006746DB" w:rsidRDefault="006746DB" w:rsidP="00305668">
      <w:pPr>
        <w:spacing w:after="0" w:line="276" w:lineRule="auto"/>
        <w:rPr>
          <w:rFonts w:ascii="Times New Roman" w:hAnsi="Times New Roman" w:cs="Times New Roman"/>
        </w:rPr>
      </w:pPr>
      <w:r w:rsidRPr="00944DCE">
        <w:rPr>
          <w:rFonts w:ascii="Times New Roman" w:hAnsi="Times New Roman" w:cs="Times New Roman"/>
          <w:b/>
          <w:bCs/>
          <w:highlight w:val="green"/>
        </w:rPr>
        <w:t>Folder 12 - Action Potential Clamp Analysis:</w:t>
      </w:r>
    </w:p>
    <w:p w14:paraId="640989F3" w14:textId="77777777" w:rsidR="006746DB" w:rsidRDefault="006746DB" w:rsidP="00305668">
      <w:pPr>
        <w:spacing w:after="0" w:line="276" w:lineRule="auto"/>
        <w:rPr>
          <w:rFonts w:ascii="Times New Roman" w:hAnsi="Times New Roman" w:cs="Times New Roman"/>
        </w:rPr>
      </w:pPr>
      <w:r>
        <w:rPr>
          <w:rFonts w:ascii="Times New Roman" w:hAnsi="Times New Roman" w:cs="Times New Roman"/>
        </w:rPr>
        <w:t>This folder is needed to recreate Figure 12B-C. This part of the project involves processing the raw time course traces from Folder 5, running the baseline and microgravity model simulations with an AP clamp, and creating the necessary figure.</w:t>
      </w:r>
    </w:p>
    <w:p w14:paraId="5CFE237D" w14:textId="77777777" w:rsidR="006746DB" w:rsidRPr="00876D37" w:rsidRDefault="006746DB" w:rsidP="00534180">
      <w:pPr>
        <w:spacing w:after="0" w:line="276" w:lineRule="auto"/>
        <w:rPr>
          <w:rFonts w:ascii="Times New Roman" w:hAnsi="Times New Roman" w:cs="Times New Roman"/>
          <w:i/>
          <w:iCs/>
          <w:u w:val="single"/>
        </w:rPr>
      </w:pPr>
      <w:r w:rsidRPr="00876D37">
        <w:rPr>
          <w:rFonts w:ascii="Times New Roman" w:hAnsi="Times New Roman" w:cs="Times New Roman"/>
          <w:i/>
          <w:iCs/>
          <w:u w:val="single"/>
        </w:rPr>
        <w:t>The following elements are added to this folder:</w:t>
      </w:r>
    </w:p>
    <w:p w14:paraId="1CA4680D" w14:textId="0C8AEC0B" w:rsidR="006746DB" w:rsidRDefault="006746DB" w:rsidP="00214CEB">
      <w:pPr>
        <w:pStyle w:val="ListParagraph"/>
        <w:numPr>
          <w:ilvl w:val="0"/>
          <w:numId w:val="3"/>
        </w:numPr>
        <w:spacing w:after="0" w:line="276" w:lineRule="auto"/>
        <w:rPr>
          <w:rFonts w:ascii="Times New Roman" w:hAnsi="Times New Roman" w:cs="Times New Roman"/>
        </w:rPr>
      </w:pPr>
      <w:r w:rsidRPr="00331AB5">
        <w:rPr>
          <w:rFonts w:ascii="Times New Roman" w:hAnsi="Times New Roman" w:cs="Times New Roman"/>
          <w:u w:val="single"/>
        </w:rPr>
        <w:t>AlternansThresholds</w:t>
      </w:r>
      <w:r>
        <w:rPr>
          <w:rFonts w:ascii="Times New Roman" w:hAnsi="Times New Roman" w:cs="Times New Roman"/>
          <w:u w:val="single"/>
        </w:rPr>
        <w:t>Guess</w:t>
      </w:r>
      <w:r>
        <w:rPr>
          <w:rFonts w:ascii="Times New Roman" w:hAnsi="Times New Roman" w:cs="Times New Roman"/>
        </w:rPr>
        <w:t xml:space="preserve">: This </w:t>
      </w:r>
      <w:r w:rsidR="00050D8A">
        <w:rPr>
          <w:rFonts w:ascii="Times New Roman" w:hAnsi="Times New Roman" w:cs="Times New Roman"/>
        </w:rPr>
        <w:t>sub</w:t>
      </w:r>
      <w:r>
        <w:rPr>
          <w:rFonts w:ascii="Times New Roman" w:hAnsi="Times New Roman" w:cs="Times New Roman"/>
        </w:rPr>
        <w:t>folder is used to store estimated locations of the alternans thresholds based on the results of the previous simulation. These values are needed for this folder to work properly.</w:t>
      </w:r>
    </w:p>
    <w:p w14:paraId="6A3874F1" w14:textId="315C59D8" w:rsidR="006746DB" w:rsidRDefault="006746DB" w:rsidP="00214CEB">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Baseline APs</w:t>
      </w:r>
      <w:r w:rsidRPr="00C83404">
        <w:rPr>
          <w:rFonts w:ascii="Times New Roman" w:hAnsi="Times New Roman" w:cs="Times New Roman"/>
        </w:rPr>
        <w:t>:</w:t>
      </w:r>
      <w:r>
        <w:rPr>
          <w:rFonts w:ascii="Times New Roman" w:hAnsi="Times New Roman" w:cs="Times New Roman"/>
        </w:rPr>
        <w:t xml:space="preserve"> This </w:t>
      </w:r>
      <w:r w:rsidR="00050D8A">
        <w:rPr>
          <w:rFonts w:ascii="Times New Roman" w:hAnsi="Times New Roman" w:cs="Times New Roman"/>
        </w:rPr>
        <w:t>sub</w:t>
      </w:r>
      <w:r>
        <w:rPr>
          <w:rFonts w:ascii="Times New Roman" w:hAnsi="Times New Roman" w:cs="Times New Roman"/>
        </w:rPr>
        <w:t xml:space="preserve">folder stores the initial action potential clamps, that are generated by </w:t>
      </w:r>
      <w:r w:rsidRPr="00C83404">
        <w:rPr>
          <w:rFonts w:ascii="Times New Roman" w:hAnsi="Times New Roman" w:cs="Times New Roman"/>
          <w:i/>
          <w:iCs/>
        </w:rPr>
        <w:t>APClampExtraction.py</w:t>
      </w:r>
      <w:r w:rsidRPr="00C83404">
        <w:rPr>
          <w:rFonts w:ascii="Times New Roman" w:hAnsi="Times New Roman" w:cs="Times New Roman"/>
        </w:rPr>
        <w:t>.</w:t>
      </w:r>
    </w:p>
    <w:p w14:paraId="12EB2090" w14:textId="679689AF" w:rsidR="006746DB" w:rsidRPr="00214CEB" w:rsidRDefault="006746DB" w:rsidP="00214CEB">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Baseline AP Correction</w:t>
      </w:r>
      <w:r w:rsidRPr="00C83404">
        <w:rPr>
          <w:rFonts w:ascii="Times New Roman" w:hAnsi="Times New Roman" w:cs="Times New Roman"/>
        </w:rPr>
        <w:t>:</w:t>
      </w:r>
      <w:r>
        <w:rPr>
          <w:rFonts w:ascii="Times New Roman" w:hAnsi="Times New Roman" w:cs="Times New Roman"/>
        </w:rPr>
        <w:t xml:space="preserve"> This </w:t>
      </w:r>
      <w:r w:rsidR="00050D8A">
        <w:rPr>
          <w:rFonts w:ascii="Times New Roman" w:hAnsi="Times New Roman" w:cs="Times New Roman"/>
        </w:rPr>
        <w:t>sub</w:t>
      </w:r>
      <w:r>
        <w:rPr>
          <w:rFonts w:ascii="Times New Roman" w:hAnsi="Times New Roman" w:cs="Times New Roman"/>
        </w:rPr>
        <w:t xml:space="preserve">folder stores the final action potential clamps, which are created from those in </w:t>
      </w:r>
      <w:r w:rsidRPr="00C83404">
        <w:rPr>
          <w:rFonts w:ascii="Times New Roman" w:hAnsi="Times New Roman" w:cs="Times New Roman"/>
          <w:i/>
          <w:iCs/>
        </w:rPr>
        <w:t>Baseline APs</w:t>
      </w:r>
      <w:r>
        <w:rPr>
          <w:rFonts w:ascii="Times New Roman" w:hAnsi="Times New Roman" w:cs="Times New Roman"/>
        </w:rPr>
        <w:t xml:space="preserve">, using </w:t>
      </w:r>
      <w:r w:rsidRPr="00C83404">
        <w:rPr>
          <w:rFonts w:ascii="Times New Roman" w:hAnsi="Times New Roman" w:cs="Times New Roman"/>
          <w:i/>
          <w:iCs/>
        </w:rPr>
        <w:t>CorrectRecording.m</w:t>
      </w:r>
      <w:r>
        <w:rPr>
          <w:rFonts w:ascii="Times New Roman" w:hAnsi="Times New Roman" w:cs="Times New Roman"/>
        </w:rPr>
        <w:t>.</w:t>
      </w:r>
    </w:p>
    <w:p w14:paraId="614CF413" w14:textId="46EBBECD" w:rsidR="006746DB" w:rsidRDefault="006746DB" w:rsidP="00534180">
      <w:pPr>
        <w:pStyle w:val="ListParagraph"/>
        <w:numPr>
          <w:ilvl w:val="0"/>
          <w:numId w:val="3"/>
        </w:numPr>
        <w:spacing w:after="0" w:line="276" w:lineRule="auto"/>
        <w:rPr>
          <w:rFonts w:ascii="Times New Roman" w:hAnsi="Times New Roman" w:cs="Times New Roman"/>
        </w:rPr>
      </w:pPr>
      <w:r w:rsidRPr="00534180">
        <w:rPr>
          <w:rFonts w:ascii="Times New Roman" w:hAnsi="Times New Roman" w:cs="Times New Roman"/>
          <w:u w:val="single"/>
        </w:rPr>
        <w:t>ConfirmConvergence.py</w:t>
      </w:r>
      <w:r>
        <w:rPr>
          <w:rFonts w:ascii="Times New Roman" w:hAnsi="Times New Roman" w:cs="Times New Roman"/>
        </w:rPr>
        <w:t xml:space="preserve">: This is a Python script that studies the biomarkers in the last 100 beats of the simulation to determine how well the system converged to steady-state. The printout can be examined to </w:t>
      </w:r>
      <w:r w:rsidR="00050D8A">
        <w:rPr>
          <w:rFonts w:ascii="Times New Roman" w:hAnsi="Times New Roman" w:cs="Times New Roman"/>
        </w:rPr>
        <w:t>study</w:t>
      </w:r>
      <w:r>
        <w:rPr>
          <w:rFonts w:ascii="Times New Roman" w:hAnsi="Times New Roman" w:cs="Times New Roman"/>
        </w:rPr>
        <w:t xml:space="preserve"> any drift that occurs.</w:t>
      </w:r>
    </w:p>
    <w:p w14:paraId="603C6CD8" w14:textId="77777777" w:rsidR="006746DB" w:rsidRPr="00DA1C29" w:rsidRDefault="006746DB" w:rsidP="00F61E49">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TimeCourseScreening.py</w:t>
      </w:r>
      <w:r w:rsidRPr="00283C0E">
        <w:rPr>
          <w:rFonts w:ascii="Times New Roman" w:hAnsi="Times New Roman" w:cs="Times New Roman"/>
        </w:rPr>
        <w:t>:</w:t>
      </w:r>
      <w:r>
        <w:rPr>
          <w:rFonts w:ascii="Times New Roman" w:hAnsi="Times New Roman" w:cs="Times New Roman"/>
        </w:rPr>
        <w:t xml:space="preserve"> This script is used to confirm that the model behaves in a physiologically reasonable manner.</w:t>
      </w:r>
    </w:p>
    <w:p w14:paraId="0928828C" w14:textId="77777777" w:rsidR="006746DB" w:rsidRDefault="006746DB" w:rsidP="00534180">
      <w:pPr>
        <w:pStyle w:val="ListParagraph"/>
        <w:numPr>
          <w:ilvl w:val="0"/>
          <w:numId w:val="3"/>
        </w:numPr>
        <w:spacing w:after="0" w:line="276" w:lineRule="auto"/>
        <w:rPr>
          <w:rFonts w:ascii="Times New Roman" w:hAnsi="Times New Roman" w:cs="Times New Roman"/>
        </w:rPr>
      </w:pPr>
      <w:r w:rsidRPr="00F61E49">
        <w:rPr>
          <w:rFonts w:ascii="Times New Roman" w:hAnsi="Times New Roman" w:cs="Times New Roman"/>
          <w:u w:val="single"/>
        </w:rPr>
        <w:t>TimeCourseAnalysis.m</w:t>
      </w:r>
      <w:r>
        <w:rPr>
          <w:rFonts w:ascii="Times New Roman" w:hAnsi="Times New Roman" w:cs="Times New Roman"/>
        </w:rPr>
        <w:t>: This code compares the original action potential waveforms from Folder 5 to the clamped versions. It may be necessary to change the paths within the code to get it to run properly.</w:t>
      </w:r>
    </w:p>
    <w:p w14:paraId="7224F3CC" w14:textId="77777777" w:rsidR="006746DB" w:rsidRDefault="006746DB" w:rsidP="00534180">
      <w:pPr>
        <w:pStyle w:val="ListParagraph"/>
        <w:numPr>
          <w:ilvl w:val="0"/>
          <w:numId w:val="3"/>
        </w:numPr>
        <w:spacing w:after="0" w:line="276" w:lineRule="auto"/>
        <w:rPr>
          <w:rFonts w:ascii="Times New Roman" w:hAnsi="Times New Roman" w:cs="Times New Roman"/>
        </w:rPr>
      </w:pPr>
      <w:r>
        <w:rPr>
          <w:rFonts w:ascii="Times New Roman" w:hAnsi="Times New Roman" w:cs="Times New Roman"/>
          <w:u w:val="single"/>
        </w:rPr>
        <w:t>TimeCourseTraces</w:t>
      </w:r>
      <w:r w:rsidRPr="007C22F2">
        <w:rPr>
          <w:rFonts w:ascii="Times New Roman" w:hAnsi="Times New Roman" w:cs="Times New Roman"/>
          <w:u w:val="single"/>
        </w:rPr>
        <w:t>.m</w:t>
      </w:r>
      <w:r>
        <w:rPr>
          <w:rFonts w:ascii="Times New Roman" w:hAnsi="Times New Roman" w:cs="Times New Roman"/>
        </w:rPr>
        <w:t>: This script plots the calcium transients and action potential for the action potential clamp simulations.</w:t>
      </w:r>
    </w:p>
    <w:p w14:paraId="0EA9C921" w14:textId="77777777" w:rsidR="006746DB" w:rsidRDefault="006746DB" w:rsidP="00534180">
      <w:pPr>
        <w:pStyle w:val="ListParagraph"/>
        <w:numPr>
          <w:ilvl w:val="0"/>
          <w:numId w:val="3"/>
        </w:numPr>
        <w:spacing w:after="0" w:line="276" w:lineRule="auto"/>
        <w:rPr>
          <w:rFonts w:ascii="Times New Roman" w:hAnsi="Times New Roman" w:cs="Times New Roman"/>
        </w:rPr>
      </w:pPr>
      <w:r w:rsidRPr="007C22F2">
        <w:rPr>
          <w:rFonts w:ascii="Times New Roman" w:hAnsi="Times New Roman" w:cs="Times New Roman"/>
          <w:u w:val="single"/>
        </w:rPr>
        <w:t>APClampExtraction.py</w:t>
      </w:r>
      <w:r w:rsidRPr="007C22F2">
        <w:rPr>
          <w:rFonts w:ascii="Times New Roman" w:hAnsi="Times New Roman" w:cs="Times New Roman"/>
        </w:rPr>
        <w:t xml:space="preserve">: This file is used to extract the action potential waveforms from </w:t>
      </w:r>
      <w:r>
        <w:rPr>
          <w:rFonts w:ascii="Times New Roman" w:hAnsi="Times New Roman" w:cs="Times New Roman"/>
        </w:rPr>
        <w:t>Folder 5.</w:t>
      </w:r>
    </w:p>
    <w:p w14:paraId="2295BFBF" w14:textId="77777777" w:rsidR="006746DB" w:rsidRPr="007C22F2" w:rsidRDefault="006746DB" w:rsidP="007C22F2">
      <w:pPr>
        <w:pStyle w:val="ListParagraph"/>
        <w:numPr>
          <w:ilvl w:val="0"/>
          <w:numId w:val="3"/>
        </w:numPr>
        <w:rPr>
          <w:rFonts w:ascii="Times New Roman" w:hAnsi="Times New Roman" w:cs="Times New Roman"/>
        </w:rPr>
      </w:pPr>
      <w:r w:rsidRPr="007C22F2">
        <w:rPr>
          <w:rFonts w:ascii="Times New Roman" w:hAnsi="Times New Roman" w:cs="Times New Roman"/>
          <w:u w:val="single"/>
        </w:rPr>
        <w:t>CorrectRecording.m</w:t>
      </w:r>
      <w:r w:rsidRPr="007C22F2">
        <w:rPr>
          <w:rFonts w:ascii="Times New Roman" w:hAnsi="Times New Roman" w:cs="Times New Roman"/>
        </w:rPr>
        <w:t>: This file is used to align the action potential waveform recordings.</w:t>
      </w:r>
    </w:p>
    <w:p w14:paraId="530F40D1" w14:textId="77777777" w:rsidR="006746DB" w:rsidRPr="00050D8A" w:rsidRDefault="006746DB" w:rsidP="00050D8A">
      <w:pPr>
        <w:pStyle w:val="ListParagraph"/>
        <w:numPr>
          <w:ilvl w:val="0"/>
          <w:numId w:val="3"/>
        </w:numPr>
        <w:rPr>
          <w:rFonts w:ascii="Times New Roman" w:hAnsi="Times New Roman" w:cs="Times New Roman"/>
        </w:rPr>
      </w:pPr>
      <w:r w:rsidRPr="00050D8A">
        <w:rPr>
          <w:rFonts w:ascii="Times New Roman" w:hAnsi="Times New Roman" w:cs="Times New Roman"/>
          <w:u w:val="single"/>
        </w:rPr>
        <w:t>MicrogravityEffect_APC.m</w:t>
      </w:r>
      <w:r w:rsidRPr="00050D8A">
        <w:rPr>
          <w:rFonts w:ascii="Times New Roman" w:hAnsi="Times New Roman" w:cs="Times New Roman"/>
        </w:rPr>
        <w:t>: This file is used to generate the bifurcation diagrams for Figure 12.</w:t>
      </w:r>
    </w:p>
    <w:p w14:paraId="659CD651" w14:textId="46F2AFC2" w:rsidR="006746DB" w:rsidRPr="006746DB" w:rsidRDefault="006746DB">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References:</w:t>
      </w:r>
    </w:p>
    <w:p w14:paraId="0B366C38" w14:textId="77777777" w:rsidR="006746DB" w:rsidRPr="00050D8A" w:rsidRDefault="006746DB" w:rsidP="006746DB">
      <w:pPr>
        <w:pStyle w:val="NormalWeb"/>
        <w:spacing w:afterLines="100" w:after="240"/>
        <w:ind w:left="240" w:hanging="240"/>
        <w:rPr>
          <w:color w:val="000000" w:themeColor="text1"/>
        </w:rPr>
      </w:pPr>
      <w:hyperlink r:id="rId12" w:history="1">
        <w:r w:rsidRPr="00050D8A">
          <w:rPr>
            <w:rStyle w:val="csl-entry"/>
            <w:color w:val="000000" w:themeColor="text1"/>
          </w:rPr>
          <w:t xml:space="preserve">Ding, Y., Lang, D., Yan, J., Bu, H., Li, H., Jiao, K., Yang, J., Ni, H., Morotti, S., Le, T., Clark, K.J., Port, J., Ekker, S.C., Cao, H., Zhang, Y., Wang, J., Grandi, E., Li, Z., Shi, Y., … Xu, X. (2022). A phenotype-based forward genetic screen identifies Dnajb6 as a sick sinus syndrome gene. </w:t>
        </w:r>
        <w:r w:rsidRPr="00050D8A">
          <w:rPr>
            <w:rStyle w:val="csl-entry"/>
            <w:i/>
            <w:iCs/>
            <w:color w:val="000000" w:themeColor="text1"/>
          </w:rPr>
          <w:t>eLife</w:t>
        </w:r>
        <w:r w:rsidRPr="00050D8A">
          <w:rPr>
            <w:rStyle w:val="csl-entry"/>
            <w:color w:val="000000" w:themeColor="text1"/>
          </w:rPr>
          <w:t>,; DOI: 10.7554/eLife.77327.</w:t>
        </w:r>
      </w:hyperlink>
    </w:p>
    <w:p w14:paraId="41E24F19" w14:textId="77777777" w:rsidR="006746DB" w:rsidRPr="00050D8A" w:rsidRDefault="006746DB" w:rsidP="006746DB">
      <w:pPr>
        <w:pStyle w:val="NormalWeb"/>
        <w:spacing w:afterLines="100" w:after="240"/>
        <w:ind w:left="240" w:hanging="240"/>
        <w:rPr>
          <w:color w:val="000000" w:themeColor="text1"/>
        </w:rPr>
      </w:pPr>
      <w:hyperlink r:id="rId13" w:history="1">
        <w:r w:rsidRPr="00050D8A">
          <w:rPr>
            <w:rStyle w:val="csl-entry"/>
            <w:color w:val="000000" w:themeColor="text1"/>
          </w:rPr>
          <w:t xml:space="preserve">Mahajan, A., Shiferaw, Y., Sato, D., Baher, A., Olcese, R., Xie, L.-H., Yang, M.-J., Chen, P.-S., Restrepo, J.G., Karma, A., Garfinkel, A., Qu, Z., &amp; Weiss, J.N. (2008). A rabbit ventricular action potential model replicating cardiac dynamics at rapid heart rates. </w:t>
        </w:r>
        <w:r w:rsidRPr="00050D8A">
          <w:rPr>
            <w:rStyle w:val="csl-entry"/>
            <w:i/>
            <w:iCs/>
            <w:color w:val="000000" w:themeColor="text1"/>
          </w:rPr>
          <w:t>Biophys J</w:t>
        </w:r>
        <w:r w:rsidRPr="00050D8A">
          <w:rPr>
            <w:rStyle w:val="csl-entry"/>
            <w:color w:val="000000" w:themeColor="text1"/>
          </w:rPr>
          <w:t xml:space="preserve">, </w:t>
        </w:r>
        <w:r w:rsidRPr="00050D8A">
          <w:rPr>
            <w:rStyle w:val="csl-entry"/>
            <w:b/>
            <w:bCs/>
            <w:color w:val="000000" w:themeColor="text1"/>
          </w:rPr>
          <w:t>94</w:t>
        </w:r>
        <w:r w:rsidRPr="00050D8A">
          <w:rPr>
            <w:rStyle w:val="csl-entry"/>
            <w:color w:val="000000" w:themeColor="text1"/>
          </w:rPr>
          <w:t>(2), 392–410. https://doi.org/10.1529/biophysj.106.98160.</w:t>
        </w:r>
      </w:hyperlink>
    </w:p>
    <w:p w14:paraId="539FE1F2" w14:textId="77777777" w:rsidR="006746DB" w:rsidRPr="00050D8A" w:rsidRDefault="006746DB" w:rsidP="006746DB">
      <w:pPr>
        <w:pStyle w:val="NormalWeb"/>
        <w:spacing w:afterLines="100" w:after="240"/>
        <w:ind w:left="240" w:hanging="240"/>
        <w:rPr>
          <w:color w:val="000000" w:themeColor="text1"/>
        </w:rPr>
      </w:pPr>
      <w:hyperlink r:id="rId14" w:history="1">
        <w:r w:rsidRPr="00050D8A">
          <w:rPr>
            <w:rStyle w:val="csl-entry"/>
            <w:color w:val="000000" w:themeColor="text1"/>
          </w:rPr>
          <w:t xml:space="preserve">Morotti, S., Ni, H., Peters, C.H., Rickert, C., Asgari-Targhi, A., Sato, D., Glukhov, A.V., Proenza, C., &amp; Grandi, E. (2021). Intracellular na+ modulates pacemaking activity in murine sinoatrial node myocytes: an in silico analysis. </w:t>
        </w:r>
        <w:r w:rsidRPr="00050D8A">
          <w:rPr>
            <w:rStyle w:val="csl-entry"/>
            <w:i/>
            <w:iCs/>
            <w:color w:val="000000" w:themeColor="text1"/>
          </w:rPr>
          <w:t>Int J Mol Sci</w:t>
        </w:r>
        <w:r w:rsidRPr="00050D8A">
          <w:rPr>
            <w:rStyle w:val="csl-entry"/>
            <w:color w:val="000000" w:themeColor="text1"/>
          </w:rPr>
          <w:t>,; DOI: 10.3390/ijms22115645.</w:t>
        </w:r>
      </w:hyperlink>
    </w:p>
    <w:p w14:paraId="65E9C42C" w14:textId="37BB72AC" w:rsidR="006746DB" w:rsidRPr="00050D8A" w:rsidRDefault="006746DB" w:rsidP="006746DB">
      <w:pPr>
        <w:pStyle w:val="NormalWeb"/>
        <w:spacing w:afterLines="100" w:after="240"/>
        <w:ind w:left="240" w:hanging="240"/>
        <w:rPr>
          <w:color w:val="000000" w:themeColor="text1"/>
        </w:rPr>
      </w:pPr>
      <w:hyperlink r:id="rId15" w:history="1">
        <w:r w:rsidRPr="00050D8A">
          <w:rPr>
            <w:rStyle w:val="Hyperlink"/>
            <w:color w:val="000000" w:themeColor="text1"/>
            <w:u w:val="none"/>
          </w:rPr>
          <w:t xml:space="preserve">Morotti, S., Nieves-Cintrón, M., Nystoriak, M.A., Navedo, M.F., &amp; Grandi, E. (2017). Predominant contribution of L-type Cav1.2 channel stimulation to impaired intracellular calcium and cerebral artery vasoconstriction in diabetic hyperglycemia. </w:t>
        </w:r>
        <w:r w:rsidRPr="00050D8A">
          <w:rPr>
            <w:rStyle w:val="Hyperlink"/>
            <w:i/>
            <w:iCs/>
            <w:color w:val="000000" w:themeColor="text1"/>
            <w:u w:val="none"/>
          </w:rPr>
          <w:t>Channels (Austin)</w:t>
        </w:r>
        <w:r w:rsidRPr="00050D8A">
          <w:rPr>
            <w:rStyle w:val="Hyperlink"/>
            <w:color w:val="000000" w:themeColor="text1"/>
            <w:u w:val="none"/>
          </w:rPr>
          <w:t xml:space="preserve">, </w:t>
        </w:r>
        <w:r w:rsidRPr="00050D8A">
          <w:rPr>
            <w:rStyle w:val="Hyperlink"/>
            <w:b/>
            <w:bCs/>
            <w:color w:val="000000" w:themeColor="text1"/>
            <w:u w:val="none"/>
          </w:rPr>
          <w:t>11</w:t>
        </w:r>
        <w:r w:rsidRPr="00050D8A">
          <w:rPr>
            <w:rStyle w:val="Hyperlink"/>
            <w:color w:val="000000" w:themeColor="text1"/>
            <w:u w:val="none"/>
          </w:rPr>
          <w:t>(4), 340–346. https://doi.org/10.1080/19336950.2017.1293220.</w:t>
        </w:r>
      </w:hyperlink>
      <w:r w:rsidRPr="00050D8A">
        <w:rPr>
          <w:color w:val="000000" w:themeColor="text1"/>
        </w:rPr>
        <w:t xml:space="preserve"> </w:t>
      </w:r>
    </w:p>
    <w:sectPr w:rsidR="006746DB" w:rsidRPr="00050D8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ymoteusz Franciszek Bak" w:date="2026-03-21T15:18:00Z" w:initials="TFB">
    <w:p w14:paraId="5417B841" w14:textId="77777777" w:rsidR="006746DB" w:rsidRDefault="006746DB" w:rsidP="0086474C">
      <w:r>
        <w:rPr>
          <w:rStyle w:val="CommentReference"/>
        </w:rPr>
        <w:annotationRef/>
      </w:r>
      <w:r>
        <w:rPr>
          <w:sz w:val="20"/>
          <w:szCs w:val="20"/>
        </w:rPr>
        <w:t>Mention the code that provided useful guidelines.</w:t>
      </w:r>
    </w:p>
  </w:comment>
  <w:comment w:id="1" w:author="Tymoteusz Franciszek Bak" w:date="2026-03-21T14:57:00Z" w:initials="TFB">
    <w:p w14:paraId="2D048183" w14:textId="77777777" w:rsidR="006746DB" w:rsidRDefault="006746DB" w:rsidP="00C41AED">
      <w:r>
        <w:rPr>
          <w:rStyle w:val="CommentReference"/>
        </w:rPr>
        <w:annotationRef/>
      </w:r>
      <w:r>
        <w:rPr>
          <w:sz w:val="20"/>
          <w:szCs w:val="20"/>
        </w:rPr>
        <w:t xml:space="preserve">To complete the analysis, copy the commands from </w:t>
      </w:r>
      <w:r>
        <w:rPr>
          <w:i/>
          <w:iCs/>
          <w:sz w:val="20"/>
          <w:szCs w:val="20"/>
        </w:rPr>
        <w:t>ExecutionFile.txt</w:t>
      </w:r>
      <w:r>
        <w:rPr>
          <w:sz w:val="20"/>
          <w:szCs w:val="20"/>
        </w:rPr>
        <w:t xml:space="preserve"> into a terminal window. The MATLAB scripts can be used to recreate the figure (</w:t>
      </w:r>
      <w:r>
        <w:rPr>
          <w:i/>
          <w:iCs/>
          <w:sz w:val="20"/>
          <w:szCs w:val="20"/>
        </w:rPr>
        <w:t>VDA_TimeCourseDisplay2.m</w:t>
      </w:r>
      <w:r>
        <w:rPr>
          <w:sz w:val="20"/>
          <w:szCs w:val="20"/>
        </w:rPr>
        <w:t>) and examine the inactivation behavior of the LTCC.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17B841" w15:done="1"/>
  <w15:commentEx w15:paraId="2D0481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FDE4BB" w16cex:dateUtc="2026-03-21T22:18:00Z"/>
  <w16cex:commentExtensible w16cex:durableId="20E6911C" w16cex:dateUtc="2026-03-21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17B841" w16cid:durableId="79FDE4BB"/>
  <w16cid:commentId w16cid:paraId="2D048183" w16cid:durableId="20E691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AF6"/>
    <w:multiLevelType w:val="hybridMultilevel"/>
    <w:tmpl w:val="B536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808B0"/>
    <w:multiLevelType w:val="hybridMultilevel"/>
    <w:tmpl w:val="E2D6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0248A"/>
    <w:multiLevelType w:val="hybridMultilevel"/>
    <w:tmpl w:val="04BE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547F3B"/>
    <w:multiLevelType w:val="hybridMultilevel"/>
    <w:tmpl w:val="77B8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725B6"/>
    <w:multiLevelType w:val="hybridMultilevel"/>
    <w:tmpl w:val="9E78E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8F5027"/>
    <w:multiLevelType w:val="hybridMultilevel"/>
    <w:tmpl w:val="6E2E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D93AEB"/>
    <w:multiLevelType w:val="hybridMultilevel"/>
    <w:tmpl w:val="0EB6D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29654C"/>
    <w:multiLevelType w:val="hybridMultilevel"/>
    <w:tmpl w:val="B7C6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A73396"/>
    <w:multiLevelType w:val="hybridMultilevel"/>
    <w:tmpl w:val="77BA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476236">
    <w:abstractNumId w:val="7"/>
  </w:num>
  <w:num w:numId="2" w16cid:durableId="1701929941">
    <w:abstractNumId w:val="2"/>
  </w:num>
  <w:num w:numId="3" w16cid:durableId="375280410">
    <w:abstractNumId w:val="4"/>
  </w:num>
  <w:num w:numId="4" w16cid:durableId="265357719">
    <w:abstractNumId w:val="0"/>
  </w:num>
  <w:num w:numId="5" w16cid:durableId="2003509159">
    <w:abstractNumId w:val="8"/>
  </w:num>
  <w:num w:numId="6" w16cid:durableId="1990942458">
    <w:abstractNumId w:val="5"/>
  </w:num>
  <w:num w:numId="7" w16cid:durableId="862599420">
    <w:abstractNumId w:val="3"/>
  </w:num>
  <w:num w:numId="8" w16cid:durableId="1214854926">
    <w:abstractNumId w:val="6"/>
  </w:num>
  <w:num w:numId="9" w16cid:durableId="4743017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moteusz Franciszek Bak">
    <w15:presenceInfo w15:providerId="AD" w15:userId="S::tfbak@ucdavis.edu::23758bbf-aebb-4762-8e15-0628ccd59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16"/>
    <w:rsid w:val="000117C4"/>
    <w:rsid w:val="0002554E"/>
    <w:rsid w:val="00040EA3"/>
    <w:rsid w:val="000448B2"/>
    <w:rsid w:val="00050D8A"/>
    <w:rsid w:val="000F1B60"/>
    <w:rsid w:val="000F615C"/>
    <w:rsid w:val="0015422D"/>
    <w:rsid w:val="00190214"/>
    <w:rsid w:val="00190CA0"/>
    <w:rsid w:val="001B399C"/>
    <w:rsid w:val="00214CEB"/>
    <w:rsid w:val="00272374"/>
    <w:rsid w:val="00283C0E"/>
    <w:rsid w:val="002A3663"/>
    <w:rsid w:val="002B5B19"/>
    <w:rsid w:val="00301A4E"/>
    <w:rsid w:val="00305668"/>
    <w:rsid w:val="00326E9D"/>
    <w:rsid w:val="00331AB5"/>
    <w:rsid w:val="00334D1B"/>
    <w:rsid w:val="0034647D"/>
    <w:rsid w:val="0038799A"/>
    <w:rsid w:val="003B4791"/>
    <w:rsid w:val="00404BE1"/>
    <w:rsid w:val="00424828"/>
    <w:rsid w:val="004545E5"/>
    <w:rsid w:val="0045473D"/>
    <w:rsid w:val="004709B6"/>
    <w:rsid w:val="0048086D"/>
    <w:rsid w:val="004B1C65"/>
    <w:rsid w:val="00534180"/>
    <w:rsid w:val="00613C46"/>
    <w:rsid w:val="0063122F"/>
    <w:rsid w:val="00631328"/>
    <w:rsid w:val="006746DB"/>
    <w:rsid w:val="006C705F"/>
    <w:rsid w:val="00700260"/>
    <w:rsid w:val="0070046D"/>
    <w:rsid w:val="007060AE"/>
    <w:rsid w:val="00711C9B"/>
    <w:rsid w:val="0076284A"/>
    <w:rsid w:val="00767FBC"/>
    <w:rsid w:val="00776DD3"/>
    <w:rsid w:val="007C22F2"/>
    <w:rsid w:val="0081058D"/>
    <w:rsid w:val="00840F33"/>
    <w:rsid w:val="00850CD2"/>
    <w:rsid w:val="0086474C"/>
    <w:rsid w:val="00876D37"/>
    <w:rsid w:val="008E3B38"/>
    <w:rsid w:val="009001DE"/>
    <w:rsid w:val="00914D19"/>
    <w:rsid w:val="0092465F"/>
    <w:rsid w:val="00944DCE"/>
    <w:rsid w:val="00945433"/>
    <w:rsid w:val="009C4C6F"/>
    <w:rsid w:val="00A15376"/>
    <w:rsid w:val="00A1629A"/>
    <w:rsid w:val="00A430E0"/>
    <w:rsid w:val="00A54A3F"/>
    <w:rsid w:val="00A810A2"/>
    <w:rsid w:val="00A94D31"/>
    <w:rsid w:val="00AB4AC0"/>
    <w:rsid w:val="00AF624C"/>
    <w:rsid w:val="00B06A20"/>
    <w:rsid w:val="00B75323"/>
    <w:rsid w:val="00C41AED"/>
    <w:rsid w:val="00C47166"/>
    <w:rsid w:val="00C80E93"/>
    <w:rsid w:val="00C83404"/>
    <w:rsid w:val="00CD525D"/>
    <w:rsid w:val="00D37832"/>
    <w:rsid w:val="00D40715"/>
    <w:rsid w:val="00D422C4"/>
    <w:rsid w:val="00DA1C29"/>
    <w:rsid w:val="00DF7E79"/>
    <w:rsid w:val="00E16DC3"/>
    <w:rsid w:val="00E667AE"/>
    <w:rsid w:val="00E74CBD"/>
    <w:rsid w:val="00E7623A"/>
    <w:rsid w:val="00EA6D9D"/>
    <w:rsid w:val="00EC2273"/>
    <w:rsid w:val="00ED18A1"/>
    <w:rsid w:val="00EE33F7"/>
    <w:rsid w:val="00F3732D"/>
    <w:rsid w:val="00F430A0"/>
    <w:rsid w:val="00F527D0"/>
    <w:rsid w:val="00F54147"/>
    <w:rsid w:val="00F60316"/>
    <w:rsid w:val="00F61E49"/>
    <w:rsid w:val="00F92A20"/>
    <w:rsid w:val="00FB0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9CD276"/>
  <w15:chartTrackingRefBased/>
  <w15:docId w15:val="{196A276A-BFB7-4247-AFB6-842F83EEE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316"/>
    <w:rPr>
      <w:rFonts w:eastAsiaTheme="majorEastAsia" w:cstheme="majorBidi"/>
      <w:color w:val="272727" w:themeColor="text1" w:themeTint="D8"/>
    </w:rPr>
  </w:style>
  <w:style w:type="paragraph" w:styleId="Title">
    <w:name w:val="Title"/>
    <w:basedOn w:val="Normal"/>
    <w:next w:val="Normal"/>
    <w:link w:val="TitleChar"/>
    <w:uiPriority w:val="10"/>
    <w:qFormat/>
    <w:rsid w:val="00F6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316"/>
    <w:pPr>
      <w:spacing w:before="160"/>
      <w:jc w:val="center"/>
    </w:pPr>
    <w:rPr>
      <w:i/>
      <w:iCs/>
      <w:color w:val="404040" w:themeColor="text1" w:themeTint="BF"/>
    </w:rPr>
  </w:style>
  <w:style w:type="character" w:customStyle="1" w:styleId="QuoteChar">
    <w:name w:val="Quote Char"/>
    <w:basedOn w:val="DefaultParagraphFont"/>
    <w:link w:val="Quote"/>
    <w:uiPriority w:val="29"/>
    <w:rsid w:val="00F60316"/>
    <w:rPr>
      <w:i/>
      <w:iCs/>
      <w:color w:val="404040" w:themeColor="text1" w:themeTint="BF"/>
    </w:rPr>
  </w:style>
  <w:style w:type="paragraph" w:styleId="ListParagraph">
    <w:name w:val="List Paragraph"/>
    <w:basedOn w:val="Normal"/>
    <w:uiPriority w:val="34"/>
    <w:qFormat/>
    <w:rsid w:val="00F60316"/>
    <w:pPr>
      <w:ind w:left="720"/>
      <w:contextualSpacing/>
    </w:pPr>
  </w:style>
  <w:style w:type="character" w:styleId="IntenseEmphasis">
    <w:name w:val="Intense Emphasis"/>
    <w:basedOn w:val="DefaultParagraphFont"/>
    <w:uiPriority w:val="21"/>
    <w:qFormat/>
    <w:rsid w:val="00F60316"/>
    <w:rPr>
      <w:i/>
      <w:iCs/>
      <w:color w:val="0F4761" w:themeColor="accent1" w:themeShade="BF"/>
    </w:rPr>
  </w:style>
  <w:style w:type="paragraph" w:styleId="IntenseQuote">
    <w:name w:val="Intense Quote"/>
    <w:basedOn w:val="Normal"/>
    <w:next w:val="Normal"/>
    <w:link w:val="IntenseQuoteChar"/>
    <w:uiPriority w:val="30"/>
    <w:qFormat/>
    <w:rsid w:val="00F60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316"/>
    <w:rPr>
      <w:i/>
      <w:iCs/>
      <w:color w:val="0F4761" w:themeColor="accent1" w:themeShade="BF"/>
    </w:rPr>
  </w:style>
  <w:style w:type="character" w:styleId="IntenseReference">
    <w:name w:val="Intense Reference"/>
    <w:basedOn w:val="DefaultParagraphFont"/>
    <w:uiPriority w:val="32"/>
    <w:qFormat/>
    <w:rsid w:val="00F60316"/>
    <w:rPr>
      <w:b/>
      <w:bCs/>
      <w:smallCaps/>
      <w:color w:val="0F4761" w:themeColor="accent1" w:themeShade="BF"/>
      <w:spacing w:val="5"/>
    </w:rPr>
  </w:style>
  <w:style w:type="character" w:styleId="CommentReference">
    <w:name w:val="annotation reference"/>
    <w:basedOn w:val="DefaultParagraphFont"/>
    <w:uiPriority w:val="99"/>
    <w:semiHidden/>
    <w:unhideWhenUsed/>
    <w:rsid w:val="00C41AED"/>
    <w:rPr>
      <w:sz w:val="16"/>
      <w:szCs w:val="16"/>
    </w:rPr>
  </w:style>
  <w:style w:type="paragraph" w:styleId="CommentText">
    <w:name w:val="annotation text"/>
    <w:basedOn w:val="Normal"/>
    <w:link w:val="CommentTextChar"/>
    <w:uiPriority w:val="99"/>
    <w:semiHidden/>
    <w:unhideWhenUsed/>
    <w:rsid w:val="00C41AED"/>
    <w:pPr>
      <w:spacing w:line="240" w:lineRule="auto"/>
    </w:pPr>
    <w:rPr>
      <w:sz w:val="20"/>
      <w:szCs w:val="20"/>
    </w:rPr>
  </w:style>
  <w:style w:type="character" w:customStyle="1" w:styleId="CommentTextChar">
    <w:name w:val="Comment Text Char"/>
    <w:basedOn w:val="DefaultParagraphFont"/>
    <w:link w:val="CommentText"/>
    <w:uiPriority w:val="99"/>
    <w:semiHidden/>
    <w:rsid w:val="00C41AED"/>
    <w:rPr>
      <w:sz w:val="20"/>
      <w:szCs w:val="20"/>
    </w:rPr>
  </w:style>
  <w:style w:type="paragraph" w:styleId="CommentSubject">
    <w:name w:val="annotation subject"/>
    <w:basedOn w:val="CommentText"/>
    <w:next w:val="CommentText"/>
    <w:link w:val="CommentSubjectChar"/>
    <w:uiPriority w:val="99"/>
    <w:semiHidden/>
    <w:unhideWhenUsed/>
    <w:rsid w:val="00C41AED"/>
    <w:rPr>
      <w:b/>
      <w:bCs/>
    </w:rPr>
  </w:style>
  <w:style w:type="character" w:customStyle="1" w:styleId="CommentSubjectChar">
    <w:name w:val="Comment Subject Char"/>
    <w:basedOn w:val="CommentTextChar"/>
    <w:link w:val="CommentSubject"/>
    <w:uiPriority w:val="99"/>
    <w:semiHidden/>
    <w:rsid w:val="00C41AED"/>
    <w:rPr>
      <w:b/>
      <w:bCs/>
      <w:sz w:val="20"/>
      <w:szCs w:val="20"/>
    </w:rPr>
  </w:style>
  <w:style w:type="character" w:styleId="Hyperlink">
    <w:name w:val="Hyperlink"/>
    <w:basedOn w:val="DefaultParagraphFont"/>
    <w:uiPriority w:val="99"/>
    <w:unhideWhenUsed/>
    <w:rsid w:val="006746DB"/>
    <w:rPr>
      <w:color w:val="0000FF"/>
      <w:u w:val="single"/>
    </w:rPr>
  </w:style>
  <w:style w:type="paragraph" w:styleId="NormalWeb">
    <w:name w:val="Normal (Web)"/>
    <w:basedOn w:val="Normal"/>
    <w:uiPriority w:val="99"/>
    <w:unhideWhenUsed/>
    <w:rsid w:val="006746DB"/>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sl-entry">
    <w:name w:val="csl-entry"/>
    <w:basedOn w:val="DefaultParagraphFont"/>
    <w:rsid w:val="006746DB"/>
  </w:style>
  <w:style w:type="character" w:styleId="UnresolvedMention">
    <w:name w:val="Unresolved Mention"/>
    <w:basedOn w:val="DefaultParagraphFont"/>
    <w:uiPriority w:val="99"/>
    <w:semiHidden/>
    <w:unhideWhenUsed/>
    <w:rsid w:val="00674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sciwheel.com/work/bibliography/1148390"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sciwheel.com/work/bibliography/15644636"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sciwheel.com/work/citation?ids=18615852,15644636&amp;pre=&amp;pre=&amp;suf=&amp;suf=&amp;sa=0,0&amp;dbf=0&amp;dbf=0" TargetMode="External"/><Relationship Id="rId5" Type="http://schemas.openxmlformats.org/officeDocument/2006/relationships/comments" Target="comments.xml"/><Relationship Id="rId15" Type="http://schemas.openxmlformats.org/officeDocument/2006/relationships/hyperlink" Target="Morotti,%20S.,%20Nieves-Cintr&#243;n,%20M.,%20Nystoriak,%20M.A.,%20Navedo,%20M.F.,%20&amp;%20Grandi,%20E.%20(2017).%20Predominant%20contribution%20of%20L-type%20Cav1.2%20channel%20stimulation%20to%20impaired%20intracellular%20calcium%20and%20cerebral%20artery%20vasoconstriction%20in%20diabetic%20hyperglycemia.%20Channels%20(Austin),%2011(4),%20340&#8211;346.%20https://doi.org/10.1080/19336950.2017.1293220." TargetMode="External"/><Relationship Id="rId10" Type="http://schemas.openxmlformats.org/officeDocument/2006/relationships/hyperlink" Target="https://sciwheel.com/work/citation?ids=17063575&amp;pre=&amp;suf=&amp;sa=0&amp;dbf=0" TargetMode="External"/><Relationship Id="rId4" Type="http://schemas.openxmlformats.org/officeDocument/2006/relationships/webSettings" Target="webSettings.xml"/><Relationship Id="rId9" Type="http://schemas.openxmlformats.org/officeDocument/2006/relationships/hyperlink" Target="https://sciwheel.com/work/citation?ids=1148390&amp;pre=&amp;suf=&amp;sa=0&amp;dbf=0" TargetMode="External"/><Relationship Id="rId14" Type="http://schemas.openxmlformats.org/officeDocument/2006/relationships/hyperlink" Target="https://sciwheel.com/work/bibliography/186158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97217F-CA22-8F48-B2DC-6A58967E097E}">
  <we:reference id="a504f697-cd57-482d-af3c-653ec8236b9b" version="7.0.0.1" store="EXCatalog" storeType="EXCatalog"/>
  <we:alternateReferences>
    <we:reference id="WA200002534" version="7.0.0.1" store="en-US" storeType="OMEX"/>
  </we:alternateReferences>
  <we:properties>
    <we:property name="sciwheel-csl-items" value="[{&quot;title&quot;:&quot;A rabbit ventricular action potential model replicating cardiac dynamics at rapid heart rates.&quot;,&quot;page&quot;:&quot;392-410&quot;,&quot;volume&quot;:&quot;94&quot;,&quot;issue&quot;:&quot;2&quot;,&quot;journalAbbreviation&quot;:&quot;Biophys. J.&quot;,&quot;id&quot;:&quot;1148390&quot;,&quot;type&quot;:&quot;article-journal&quot;,&quot;container-title&quot;:&quot;Biophysical Journal&quot;,&quot;container-title-short&quot;:&quot;Biophys. J.&quot;,&quot;abstract&quot;:&quot;Mathematical modeling of the cardiac action potential has proven to be a powerful tool for illuminating various aspects of cardiac function, including cardiac arrhythmias. However, no currently available detailed action potential model accurately reproduces the dynamics of the cardiac action potential and intracellular calcium (Ca(i)) cycling at rapid heart rates relevant to ventricular tachycardia and fibrillation. The aim of this study was to develop such a model. Using an existing rabbit ventricular action potential model, we modified the L-type calcium (Ca) current (I(Ca,L)) and Ca(i) cycling formulations based on new experimental patch-clamp data obtained in isolated rabbit ventricular myocytes, using the perforated patch configuration at 35-37 degrees C. Incorporating a minimal seven-state Markovian model of I(Ca,L) that reproduced Ca- and voltage-dependent kinetics in combination with our previously published dynamic Ca(i) cycling model, the new model replicates experimentally observed action potential duration and Ca(i) transient alternans at rapid heart rates, and accurately reproduces experimental action potential duration restitution curves obtained by either dynamic or S1S2 pacing.&quot;,&quot;author&quot;:[{&quot;family&quot;:&quot;Mahajan&quot;,&quot;given&quot;:&quot;Aman&quot;},{&quot;family&quot;:&quot;Shiferaw&quot;,&quot;given&quot;:&quot;Yohannes&quot;},{&quot;family&quot;:&quot;Sato&quot;,&quot;given&quot;:&quot;Daisuke&quot;},{&quot;family&quot;:&quot;Baher&quot;,&quot;given&quot;:&quot;Ali&quot;},{&quot;family&quot;:&quot;Olcese&quot;,&quot;given&quot;:&quot;Riccardo&quot;},{&quot;family&quot;:&quot;Xie&quot;,&quot;given&quot;:&quot;Lai-Hua&quot;},{&quot;family&quot;:&quot;Yang&quot;,&quot;given&quot;:&quot;Ming-Jim&quot;},{&quot;family&quot;:&quot;Chen&quot;,&quot;given&quot;:&quot;Peng-Sheng&quot;},{&quot;family&quot;:&quot;Restrepo&quot;,&quot;given&quot;:&quot;Juan G&quot;},{&quot;family&quot;:&quot;Karma&quot;,&quot;given&quot;:&quot;Alain&quot;},{&quot;family&quot;:&quot;Garfinkel&quot;,&quot;given&quot;:&quot;Alan&quot;},{&quot;family&quot;:&quot;Qu&quot;,&quot;given&quot;:&quot;Zhilin&quot;},{&quot;family&quot;:&quot;Weiss&quot;,&quot;given&quot;:&quot;James N&quot;}],&quot;issued&quot;:{&quot;date-parts&quot;:[[&quot;2008&quot;,&quot;1&quot;,&quot;15&quot;]]},&quot;DOI&quot;:&quot;10.1529/biophysj.106.98160&quot;,&quot;PMID&quot;:&quot;18160660&quot;,&quot;PMCID&quot;:&quot;PMC2157228&quot;,&quot;citation-label&quot;:&quot;1148390&quot;},{&quot;title&quot;:&quot;Predominant contribution of L-type Cav1.2 channel stimulation to impaired intracellular calcium and cerebral artery vasoconstriction in diabetic hyperglycemia.&quot;,&quot;page&quot;:&quot;340-346&quot;,&quot;volume&quot;:&quot;11&quot;,&quot;issue&quot;:&quot;4&quot;,&quot;journalAbbreviation&quot;:&quot;Channels (Austin)&quot;,&quot;id&quot;:&quot;17063575&quot;,&quot;type&quot;:&quot;article-journal&quot;,&quot;container-title&quot;:&quot;Channels&quot;,&quot;container-title-short&quot;:&quot;Channels (Austin)&quot;,&quot;abstract&quot;:&quot;Enhanced L-type Ca2+ channel (LTCC) activity in arterial myocytes contributes to vascular dysfunction during diabetes. Modulation of LTCC activity under hyperglycemic conditions could result from membrane potential-dependent and independent mechanisms. We have demonstrated that elevations in extracellular glucose (HG), similar to hyperglycemic conditions during diabetes, stimulate LTCC activity through phosphorylation of CaV1.2 at serine 1928. Prior studies have also shown that HG can suppress the activity of K+ channels in arterial myocytes, which may contribute to vasoconstriction via membrane depolarization. Here, we used a mathematical model of membrane and Ca2+ dynamics in arterial myocytes to predict the relative roles of LTCC and K+ channel activity in modulating global Ca2+ in response to HG. Our data revealed that abolishing LTCC potentiation normalizes [Ca2+]i, despite the concomitant reduction in K+ currents in response to HG. These results suggest that LTCC stimulation may be the primary mechanism underlying vasoconstriction during hyperglycemia.&quot;,&quot;author&quot;:[{&quot;family&quot;:&quot;Morotti&quot;,&quot;given&quot;:&quot;Stefano&quot;},{&quot;family&quot;:&quot;Nieves-Cintrón&quot;,&quot;given&quot;:&quot;Madeline&quot;},{&quot;family&quot;:&quot;Nystoriak&quot;,&quot;given&quot;:&quot;Matthew A&quot;},{&quot;family&quot;:&quot;Navedo&quot;,&quot;given&quot;:&quot;Manuel F&quot;},{&quot;family&quot;:&quot;Grandi&quot;,&quot;given&quot;:&quot;Eleonora&quot;}],&quot;issued&quot;:{&quot;date-parts&quot;:[[&quot;2017&quot;,&quot;7&quot;,&quot;4&quot;]]},&quot;DOI&quot;:&quot;10.1080/19336950.2017.1293220&quot;,&quot;PMID&quot;:&quot;28631947&quot;,&quot;PMCID&quot;:&quot;PMC5555263&quot;,&quot;citation-label&quot;:&quot;17063575&quot;},{&quot;title&quot;:&quot;Intracellular na+ modulates pacemaking activity in murine sinoatrial node myocytes: an in silico analysis.&quot;,&quot;volume&quot;:&quot;22&quot;,&quot;issue&quot;:&quot;11&quot;,&quot;journalAbbreviation&quot;:&quot;Int. J. Mol. Sci.&quot;,&quot;id&quot;:&quot;18615852&quot;,&quot;type&quot;:&quot;article-journal&quot;,&quot;container-title&quot;:&quot;International Journal of Molecular Sciences&quot;,&quot;container-title-short&quot;:&quot;Int. J. Mol. Sci.&quot;,&quot;abstract&quot;:&quot;Background: The mechanisms underlying dysfunction in the sinoatrial node (SAN), the heart's primary pacemaker, are incompletely understood. Electrical and Ca2+-handling remodeling have been implicated in SAN dysfunction associated with heart failure, aging, and diabetes. Cardiomyocyte [Na+]i is also elevated in these diseases, where it contributes to arrhythmogenesis. Here, we sought to investigate the largely unexplored role of Na+ homeostasis in SAN pacemaking and test whether [Na+]i dysregulation may contribute to SAN dysfunction. Methods: We developed a dataset-specific computational model of the murine SAN myocyte and simulated alterations in the major processes of Na+ entry (Na+/Ca2+ exchanger, NCX) and removal (Na+/K+ ATPase, NKA). Results: We found that changes in intracellular Na+ homeostatic processes dynamically regulate SAN electrophysiology. Mild reductions in NKA and NCX function increase myocyte firing rate, whereas a stronger reduction causes bursting activity and loss of automaticity. These pathologic phenotypes mimic those observed experimentally in NCX- and ankyrin-B-deficient mice due to altered feedback between the Ca2+ and membrane potential clocks underlying SAN firing. Conclusions: Our study generates new testable predictions and insight linking Na+ homeostasis to Ca2+ handling and membrane potential dynamics in SAN myocytes that may advance our understanding of SAN (dys)function.&quot;,&quot;author&quot;:[{&quot;family&quot;:&quot;Morotti&quot;,&quot;given&quot;:&quot;Stefano&quot;},{&quot;family&quot;:&quot;Ni&quot;,&quot;given&quot;:&quot;Haibo&quot;},{&quot;family&quot;:&quot;Peters&quot;,&quot;given&quot;:&quot;Colin H&quot;},{&quot;family&quot;:&quot;Rickert&quot;,&quot;given&quot;:&quot;Christian&quot;},{&quot;family&quot;:&quot;Asgari-Targhi&quot;,&quot;given&quot;:&quot;Ameneh&quot;},{&quot;family&quot;:&quot;Sato&quot;,&quot;given&quot;:&quot;Daisuke&quot;},{&quot;family&quot;:&quot;Glukhov&quot;,&quot;given&quot;:&quot;Alexey V&quot;},{&quot;family&quot;:&quot;Proenza&quot;,&quot;given&quot;:&quot;Catherine&quot;},{&quot;family&quot;:&quot;Grandi&quot;,&quot;given&quot;:&quot;Eleonora&quot;}],&quot;issued&quot;:{&quot;date-parts&quot;:[[&quot;2021&quot;,&quot;5&quot;,&quot;26&quot;]]},&quot;DOI&quot;:&quot;10.3390/ijms22115645&quot;,&quot;PMID&quot;:&quot;34073281&quot;,&quot;PMCID&quot;:&quot;PMC8198068&quot;,&quot;citation-label&quot;:&quot;18615852&quot;},{&quot;title&quot;:&quot;A phenotype-based forward genetic screen identifies Dnajb6 as a sick sinus syndrome gene.&quot;,&quot;volume&quot;:&quot;11&quot;,&quot;journalAbbreviation&quot;:&quot;eLife&quot;,&quot;id&quot;:&quot;15644636&quot;,&quot;type&quot;:&quot;article-journal&quot;,&quot;container-title&quot;:&quot;eLife&quot;,&quot;container-title-short&quot;:&quot;eLife&quot;,&quot;abstract&quot;:&quot;Previously we showed the generation of a protein trap library made with the gene-break transposon (GBT) in zebrafish (Danio rerio) that could be used to facilitate novel functional genome annotation towards understanding molecular underpinnings of human diseases (Ichino et al, 2020). Here, we report a significant application of this library for discovering essential genes for heart rhythm disorders such as sick sinus syndrome (SSS). SSS is a group of heart rhythm disorders caused by malfunction of the sinus node, the heart's primary pacemaker. Partially owing to its aging-associated phenotypic manifestation and low expressivity, molecular mechanisms of SSS remain difficult to decipher. From 609 GBT lines screened, we generated a collection of 35 zebrafish insertional cardiac (ZIC) mutants in which each mutant traps a gene with cardiac expression. We further employed electrocardiographic measurements to screen these 35 ZIC lines and identified three GBT mutants with SSS-like phenotypes. More detailed functional studies on one of the arrhythmogenic mutants, GBT411, in both zebrafish and mouse models unveiled Dnajb6 as a novel SSS causative gene with a unique expression pattern within the subpopulation of sinus node pacemaker cells that partially overlaps with the expression of hyperpolarization activated cyclic nucleotide gated channel 4 (HCN4), supporting heterogeneity of the cardiac pacemaker cells.© 2022, Ding et al.&quot;,&quot;author&quot;:[{&quot;family&quot;:&quot;Ding&quot;,&quot;given&quot;:&quot;Yonghe&quot;},{&quot;family&quot;:&quot;Lang&quot;,&quot;given&quot;:&quot;Di&quot;},{&quot;family&quot;:&quot;Yan&quot;,&quot;given&quot;:&quot;Jianhua&quot;},{&quot;family&quot;:&quot;Bu&quot;,&quot;given&quot;:&quot;Haisong&quot;},{&quot;family&quot;:&quot;Li&quot;,&quot;given&quot;:&quot;Hongsong&quot;},{&quot;family&quot;:&quot;Jiao&quot;,&quot;given&quot;:&quot;Kunli&quot;},{&quot;family&quot;:&quot;Yang&quot;,&quot;given&quot;:&quot;Jingchun&quot;},{&quot;family&quot;:&quot;Ni&quot;,&quot;given&quot;:&quot;Haibo&quot;},{&quot;family&quot;:&quot;Morotti&quot;,&quot;given&quot;:&quot;Stefano&quot;},{&quot;family&quot;:&quot;Le&quot;,&quot;given&quot;:&quot;Tai&quot;},{&quot;family&quot;:&quot;Clark&quot;,&quot;given&quot;:&quot;Karl J&quot;},{&quot;family&quot;:&quot;Port&quot;,&quot;given&quot;:&quot;Jenna&quot;},{&quot;family&quot;:&quot;Ekker&quot;,&quot;given&quot;:&quot;Stephen C&quot;},{&quot;family&quot;:&quot;Cao&quot;,&quot;given&quot;:&quot;Hung&quot;},{&quot;family&quot;:&quot;Zhang&quot;,&quot;given&quot;:&quot;Yuji&quot;},{&quot;family&quot;:&quot;Wang&quot;,&quot;given&quot;:&quot;Jun&quot;},{&quot;family&quot;:&quot;Grandi&quot;,&quot;given&quot;:&quot;Eleonora&quot;},{&quot;family&quot;:&quot;Li&quot;,&quot;given&quot;:&quot;Zhiqiang&quot;},{&quot;family&quot;:&quot;Shi&quot;,&quot;given&quot;:&quot;Yongyong&quot;},{&quot;family&quot;:&quot;Li&quot;,&quot;given&quot;:&quot;Yigang&quot;},{&quot;family&quot;:&quot;Glukhov&quot;,&quot;given&quot;:&quot;Alexey V&quot;},{&quot;family&quot;:&quot;Xu&quot;,&quot;given&quot;:&quot;Xiaolei&quot;}],&quot;issued&quot;:{&quot;date-parts&quot;:[[&quot;2022&quot;,&quot;10&quot;,&quot;18&quot;]]},&quot;DOI&quot;:&quot;10.7554/eLife.77327&quot;,&quot;PMID&quot;:&quot;36255053&quot;,&quot;PMCID&quot;:&quot;PMC9642998&quot;,&quot;citation-label&quot;:&quot;15644636&quot;}]"/>
    <we:property name="sciwheel-selectedStyle" value="{&quot;id&quot;:&quot;the-journal-of-physiology&quot;,&quot;name&quot;:&quot;The Journal of Physiology&quot;,&quot;bibText&quot;:[{&quot;maxoffset&quot;:0,&quot;entryspacing&quot;:1,&quot;linespacing&quot;:1,&quot;second-field-align&quot;:false,&quot;entry_ids&quot;:[[&quot;0&quot;]],&quot;bibliography_errors&quot;:[],&quot;done&quot;:false,&quot;hangingindent&quot;:true,&quot;bibstart&quot;:&quot;&lt;div class=\&quot;csl-bib-body\&quot;&gt;\n&quot;,&quot;bibend&quot;:&quot;&lt;/div&gt;&quot;},[&quot;  &lt;div class=\&quot;csl-entry\&quot;&gt;Accadia, T., Acernese, F., Alshourbagy, M., Amico, P., Antonucci, F., Aoudia, S., Arnaud, N., Arnault, C., Arun, K.G., Astone, P., Avino, S., Babusci, D., Ballardin, G., Barone, F., Barrand, G., Barsotti, L., Barsuglia, M., Basti, A., Bauer, T.S., … Zhang, Z. (2012). Virgo: a laser interferometer to detect gravitational waves. &lt;i&gt;J Instrum&lt;/i&gt;, &lt;b&gt;7&lt;/b&gt;(03), P03012–P03012. https://doi.org/10.1088/1748-0221/7/03/P03012.&lt;/div&gt;\n&quot;]],&quot;citationText&quot;:&quot;(Accadia et al., 2012)&quot;}"/>
    <we:property name="sciwheel-styles" value="[{&quot;id&quot;:&quot;american-medical-association&quot;,&quot;name&quot;:&quot;AMA (American Medical Association)&quot;},{&quot;id&quot;:&quot;apa 7th&quot;,&quot;name&quot;:&quot;APA (American Psychological Association) 7th Edition&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the-journal-of-physiology&quot;,&quot;name&quot;:&quot;The Journal of Physiology&quot;,&quot;bibText&quot;:[{&quot;maxoffset&quot;:0,&quot;entryspacing&quot;:1,&quot;linespacing&quot;:1,&quot;second-field-align&quot;:false,&quot;entry_ids&quot;:[[&quot;0&quot;]],&quot;bibliography_errors&quot;:[],&quot;done&quot;:false,&quot;hangingindent&quot;:true,&quot;bibstart&quot;:&quot;&lt;div class=\&quot;csl-bib-body\&quot;&gt;\n&quot;,&quot;bibend&quot;:&quot;&lt;/div&gt;&quot;},[&quot;  &lt;div class=\&quot;csl-entry\&quot;&gt;Accadia, T., Acernese, F., Alshourbagy, M., Amico, P., Antonucci, F., Aoudia, S., Arnaud, N., Arnault, C., Arun, K.G., Astone, P., Avino, S., Babusci, D., Ballardin, G., Barone, F., Barrand, G., Barsotti, L., Barsuglia, M., Basti, A., Bauer, T.S., … Zhang, Z. (2012). Virgo: a laser interferometer to detect gravitational waves. &lt;i&gt;J Instrum&lt;/i&gt;, &lt;b&gt;7&lt;/b&gt;(03), P03012–P03012. https://doi.org/10.1088/1748-0221/7/03/P03012.&lt;/div&gt;\n&quot;]],&quot;citationText&quot;:&quot;(Accadia et al., 2012)&quot;},{&quot;id&quot;:&quot;vancouver&quot;,&quot;name&quot;:&quot;Vancouver&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420</TotalTime>
  <Pages>9</Pages>
  <Words>3632</Words>
  <Characters>20850</Characters>
  <Application>Microsoft Office Word</Application>
  <DocSecurity>0</DocSecurity>
  <Lines>302</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Tymoteusz Franciszek Bak</dc:creator>
  <cp:keywords/>
  <dc:description/>
  <cp:lastModifiedBy>Tymoteusz Franciszek Bak</cp:lastModifiedBy>
  <cp:revision>55</cp:revision>
  <dcterms:created xsi:type="dcterms:W3CDTF">2026-03-23T17:25:00Z</dcterms:created>
  <dcterms:modified xsi:type="dcterms:W3CDTF">2026-03-25T21:15:00Z</dcterms:modified>
</cp:coreProperties>
</file>