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8100" w14:textId="77777777" w:rsidR="00965EE3" w:rsidRDefault="00965EE3" w:rsidP="00507698">
      <w:pPr>
        <w:ind w:firstLine="0"/>
        <w:jc w:val="center"/>
      </w:pPr>
      <w:r>
        <w:t>Київський національний університет імені Тараса Шевченка</w:t>
      </w:r>
    </w:p>
    <w:p w14:paraId="67D0C9DF" w14:textId="77777777" w:rsidR="00965EE3" w:rsidRDefault="00965EE3" w:rsidP="00507698">
      <w:pPr>
        <w:ind w:firstLine="0"/>
        <w:jc w:val="center"/>
      </w:pPr>
      <w:r>
        <w:t>Факультет комп’ютерних наук і кібернетики</w:t>
      </w:r>
    </w:p>
    <w:p w14:paraId="4FDD5264" w14:textId="77777777" w:rsidR="00965EE3" w:rsidRDefault="00965EE3" w:rsidP="00507698">
      <w:pPr>
        <w:ind w:firstLine="0"/>
        <w:jc w:val="center"/>
      </w:pPr>
    </w:p>
    <w:p w14:paraId="78AEB31F" w14:textId="77777777" w:rsidR="00965EE3" w:rsidRDefault="00965EE3" w:rsidP="00507698">
      <w:pPr>
        <w:ind w:firstLine="0"/>
        <w:jc w:val="center"/>
      </w:pPr>
    </w:p>
    <w:p w14:paraId="611AA292" w14:textId="77777777" w:rsidR="00965EE3" w:rsidRDefault="00965EE3" w:rsidP="00507698">
      <w:pPr>
        <w:ind w:firstLine="0"/>
        <w:jc w:val="center"/>
      </w:pPr>
    </w:p>
    <w:p w14:paraId="55DBB40C" w14:textId="77777777" w:rsidR="00965EE3" w:rsidRDefault="00965EE3" w:rsidP="00507698">
      <w:pPr>
        <w:ind w:firstLine="0"/>
        <w:jc w:val="center"/>
      </w:pPr>
    </w:p>
    <w:p w14:paraId="6897179C" w14:textId="77777777" w:rsidR="00965EE3" w:rsidRDefault="00965EE3" w:rsidP="00507698">
      <w:pPr>
        <w:ind w:firstLine="0"/>
        <w:jc w:val="center"/>
      </w:pPr>
    </w:p>
    <w:p w14:paraId="0771A10E" w14:textId="77777777" w:rsidR="00965EE3" w:rsidRDefault="00965EE3" w:rsidP="00507698">
      <w:pPr>
        <w:ind w:firstLine="0"/>
        <w:jc w:val="center"/>
      </w:pPr>
    </w:p>
    <w:p w14:paraId="2D3C4059" w14:textId="77777777" w:rsidR="00965EE3" w:rsidRDefault="00965EE3" w:rsidP="00507698">
      <w:pPr>
        <w:ind w:firstLine="0"/>
        <w:jc w:val="center"/>
      </w:pPr>
      <w:r>
        <w:t>Звіт</w:t>
      </w:r>
    </w:p>
    <w:p w14:paraId="7B7D5AE3" w14:textId="7778025E" w:rsidR="00965EE3" w:rsidRDefault="00965EE3" w:rsidP="00507698">
      <w:pPr>
        <w:ind w:firstLine="0"/>
        <w:jc w:val="center"/>
      </w:pPr>
      <w:r>
        <w:t>з лабораторної роботи №</w:t>
      </w:r>
      <w:r w:rsidR="00507698">
        <w:t>5</w:t>
      </w:r>
      <w:r w:rsidR="00E1517A">
        <w:t xml:space="preserve"> з теми</w:t>
      </w:r>
      <w:r w:rsidR="00E1517A">
        <w:br/>
        <w:t>«</w:t>
      </w:r>
      <w:r w:rsidR="00507698" w:rsidRPr="00507698">
        <w:t>Наближене інтегрування</w:t>
      </w:r>
      <w:r w:rsidR="00E1517A">
        <w:t>»</w:t>
      </w:r>
    </w:p>
    <w:p w14:paraId="1314BE63" w14:textId="69C2B5A5" w:rsidR="00965EE3" w:rsidRDefault="00965EE3" w:rsidP="00507698">
      <w:pPr>
        <w:ind w:firstLine="0"/>
        <w:jc w:val="center"/>
      </w:pPr>
      <w:r>
        <w:t>з чисельних методів</w:t>
      </w:r>
    </w:p>
    <w:p w14:paraId="1DD8A2A0" w14:textId="77777777" w:rsidR="00965EE3" w:rsidRDefault="00965EE3" w:rsidP="00507698">
      <w:pPr>
        <w:ind w:firstLine="0"/>
        <w:jc w:val="center"/>
      </w:pPr>
    </w:p>
    <w:p w14:paraId="1AE3929E" w14:textId="77777777" w:rsidR="00965EE3" w:rsidRDefault="00965EE3" w:rsidP="00507698">
      <w:pPr>
        <w:ind w:firstLine="0"/>
        <w:jc w:val="center"/>
      </w:pPr>
    </w:p>
    <w:p w14:paraId="277C7D9C" w14:textId="77777777" w:rsidR="00965EE3" w:rsidRDefault="00965EE3" w:rsidP="00507698">
      <w:pPr>
        <w:ind w:firstLine="0"/>
        <w:jc w:val="center"/>
      </w:pPr>
    </w:p>
    <w:p w14:paraId="6DEB84B7" w14:textId="77777777" w:rsidR="00965EE3" w:rsidRDefault="00965EE3" w:rsidP="00507698">
      <w:pPr>
        <w:ind w:firstLine="0"/>
        <w:jc w:val="right"/>
      </w:pPr>
      <w:r>
        <w:t>Виконав:</w:t>
      </w:r>
    </w:p>
    <w:p w14:paraId="7F4F3F69" w14:textId="77777777" w:rsidR="00965EE3" w:rsidRDefault="00965EE3" w:rsidP="00507698">
      <w:pPr>
        <w:ind w:firstLine="0"/>
        <w:jc w:val="right"/>
      </w:pPr>
      <w:r>
        <w:t>Студент групи ІПС-33</w:t>
      </w:r>
    </w:p>
    <w:p w14:paraId="1E40A4BE" w14:textId="77777777" w:rsidR="00965EE3" w:rsidRDefault="00965EE3" w:rsidP="00507698">
      <w:pPr>
        <w:ind w:firstLine="0"/>
        <w:jc w:val="right"/>
      </w:pPr>
      <w:r>
        <w:t>Писаренков Тимофій Андрійович</w:t>
      </w:r>
    </w:p>
    <w:p w14:paraId="30FCE1C5" w14:textId="77777777" w:rsidR="00965EE3" w:rsidRDefault="00965EE3" w:rsidP="00507698">
      <w:pPr>
        <w:ind w:firstLine="0"/>
        <w:jc w:val="right"/>
      </w:pPr>
    </w:p>
    <w:p w14:paraId="706E06C0" w14:textId="77777777" w:rsidR="00965EE3" w:rsidRDefault="00965EE3" w:rsidP="00507698">
      <w:pPr>
        <w:ind w:firstLine="0"/>
        <w:jc w:val="right"/>
      </w:pPr>
    </w:p>
    <w:p w14:paraId="1F195EE8" w14:textId="77777777" w:rsidR="00965EE3" w:rsidRDefault="00965EE3" w:rsidP="00507698">
      <w:pPr>
        <w:ind w:firstLine="0"/>
      </w:pPr>
    </w:p>
    <w:p w14:paraId="2B5A9FDB" w14:textId="77777777" w:rsidR="00965EE3" w:rsidRDefault="00965EE3" w:rsidP="00507698">
      <w:pPr>
        <w:ind w:firstLine="0"/>
        <w:jc w:val="center"/>
      </w:pPr>
      <w:r>
        <w:t>Київ</w:t>
      </w:r>
    </w:p>
    <w:p w14:paraId="4EB36987" w14:textId="77777777" w:rsidR="00965EE3" w:rsidRDefault="00965EE3" w:rsidP="00507698">
      <w:pPr>
        <w:ind w:firstLine="0"/>
        <w:jc w:val="center"/>
      </w:pPr>
      <w:r>
        <w:t>2023</w:t>
      </w:r>
    </w:p>
    <w:p w14:paraId="0E372478" w14:textId="6FE0FDE5" w:rsidR="00CB6B1E" w:rsidRDefault="00934033" w:rsidP="00934033">
      <w:pPr>
        <w:pStyle w:val="1"/>
      </w:pPr>
      <w:r>
        <w:lastRenderedPageBreak/>
        <w:t>Постановка завдання</w:t>
      </w:r>
    </w:p>
    <w:p w14:paraId="55A24266" w14:textId="014D4880" w:rsidR="003B3BBE" w:rsidRPr="00CA5603" w:rsidRDefault="003B3BBE" w:rsidP="00AB4F38">
      <w:pPr>
        <w:ind w:firstLine="360"/>
        <w:jc w:val="both"/>
        <w:rPr>
          <w:rFonts w:cs="Times New Roman"/>
          <w:szCs w:val="28"/>
        </w:rPr>
      </w:pPr>
      <w:r>
        <w:t xml:space="preserve">У даній лабораторній роботі потрібно </w:t>
      </w:r>
      <w:r>
        <w:rPr>
          <w:rFonts w:cs="Times New Roman"/>
          <w:szCs w:val="28"/>
        </w:rPr>
        <w:t xml:space="preserve">написати програму, яка </w:t>
      </w:r>
      <w:r w:rsidR="00CA5603">
        <w:rPr>
          <w:rFonts w:cs="Times New Roman"/>
          <w:szCs w:val="28"/>
        </w:rPr>
        <w:t>н</w:t>
      </w:r>
      <w:r w:rsidR="00CA5603">
        <w:t>аближено обчисл</w:t>
      </w:r>
      <w:r w:rsidR="00CA5603">
        <w:t>ює</w:t>
      </w:r>
      <w:r w:rsidR="00CA5603">
        <w:t xml:space="preserve"> </w:t>
      </w:r>
      <w:r w:rsidR="00CA5603">
        <w:t>інтеграл</w:t>
      </w:r>
      <w:r w:rsidR="00CA5603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9-x</m:t>
                </m:r>
              </m:den>
            </m:f>
          </m:e>
        </m:nary>
      </m:oMath>
      <w:r w:rsidR="00CA5603">
        <w:rPr>
          <w:rFonts w:eastAsiaTheme="minorEastAsia"/>
          <w:lang w:val="en-US"/>
        </w:rPr>
        <w:t xml:space="preserve"> </w:t>
      </w:r>
      <w:r w:rsidR="00CA5603">
        <w:t xml:space="preserve">методом </w:t>
      </w:r>
      <w:r w:rsidR="00CA5603" w:rsidRPr="00CA5603">
        <w:t>лівих</w:t>
      </w:r>
      <w:r w:rsidR="00CA5603" w:rsidRPr="00CA5603">
        <w:t xml:space="preserve"> </w:t>
      </w:r>
      <w:r w:rsidR="00CA5603" w:rsidRPr="00CA5603">
        <w:t>прямокутників</w:t>
      </w:r>
      <w:r w:rsidR="00CA5603" w:rsidRPr="00CA5603">
        <w:t xml:space="preserve"> з </w:t>
      </w:r>
      <w:r w:rsidR="00CA5603" w:rsidRPr="00CA5603">
        <w:t>точністю</w:t>
      </w:r>
      <w:r w:rsidR="00CA5603" w:rsidRPr="00CA5603">
        <w:t xml:space="preserve"> 0.5</w:t>
      </w:r>
      <w:r w:rsidR="00980452">
        <w:rPr>
          <w:lang w:val="en-US"/>
        </w:rPr>
        <w:t>,</w:t>
      </w:r>
      <w:r w:rsidR="00CA5603" w:rsidRPr="00CA5603">
        <w:t xml:space="preserve"> використовуючи правило </w:t>
      </w:r>
      <w:proofErr w:type="spellStart"/>
      <w:r w:rsidR="00CA5603" w:rsidRPr="00CA5603">
        <w:t>Рунге</w:t>
      </w:r>
      <w:proofErr w:type="spellEnd"/>
      <w:r w:rsidR="00CA5603" w:rsidRPr="00CA5603">
        <w:t>.</w:t>
      </w:r>
    </w:p>
    <w:p w14:paraId="0B0E25D3" w14:textId="07B5E978" w:rsidR="00720E02" w:rsidRDefault="00980452" w:rsidP="00720E02">
      <w:pPr>
        <w:pStyle w:val="1"/>
      </w:pPr>
      <w:r>
        <w:t>Графік підінтегральної функції</w:t>
      </w:r>
      <w:r>
        <w:rPr>
          <w:lang w:val="en-US"/>
        </w:rPr>
        <w:t xml:space="preserve"> </w:t>
      </w:r>
      <w:r>
        <w:t>по проміжку</w:t>
      </w:r>
    </w:p>
    <w:p w14:paraId="641CFF81" w14:textId="77777777" w:rsidR="00980452" w:rsidRDefault="00980452" w:rsidP="00980452">
      <w:r w:rsidRPr="00980452">
        <w:drawing>
          <wp:inline distT="0" distB="0" distL="0" distR="0" wp14:anchorId="20CB7BF5" wp14:editId="37DFBD33">
            <wp:extent cx="6120765" cy="4165600"/>
            <wp:effectExtent l="0" t="0" r="0" b="6350"/>
            <wp:docPr id="491654274" name="Рисунок 1" descr="Зображення, що містить ряд, Графік, схем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54274" name="Рисунок 1" descr="Зображення, що містить ряд, Графік, схема, Паралель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A113" w14:textId="1425FA10" w:rsidR="00980452" w:rsidRPr="00552044" w:rsidRDefault="00980452" w:rsidP="00552044">
      <w:r>
        <w:t xml:space="preserve">Червона лінія – графік функції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9-x</m:t>
            </m:r>
          </m:den>
        </m:f>
      </m:oMath>
      <w:r>
        <w:rPr>
          <w:lang w:val="en-US"/>
        </w:rPr>
        <w:t xml:space="preserve">. </w:t>
      </w:r>
      <w:r w:rsidR="00552044">
        <w:t xml:space="preserve">Зелені лінії – графіки </w:t>
      </w:r>
      <w:r w:rsidR="00552044">
        <w:rPr>
          <w:lang w:val="en-US"/>
        </w:rPr>
        <w:t xml:space="preserve">x = 4 </w:t>
      </w:r>
      <w:r w:rsidR="00552044">
        <w:t xml:space="preserve">та </w:t>
      </w:r>
      <w:r w:rsidR="00552044">
        <w:rPr>
          <w:lang w:val="en-US"/>
        </w:rPr>
        <w:t>x = 7</w:t>
      </w:r>
      <w:r w:rsidR="00552044">
        <w:t xml:space="preserve">. Замальована червоним область – від </w:t>
      </w:r>
      <w:r w:rsidR="00552044">
        <w:rPr>
          <w:lang w:val="en-US"/>
        </w:rPr>
        <w:t xml:space="preserve">y = 0 </w:t>
      </w:r>
      <w:r w:rsidR="00552044">
        <w:t xml:space="preserve">до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9-x</m:t>
            </m:r>
          </m:den>
        </m:f>
      </m:oMath>
      <w:r w:rsidR="00552044">
        <w:t xml:space="preserve">, де </w:t>
      </w:r>
      <w:r w:rsidR="00552044">
        <w:rPr>
          <w:lang w:val="en-US"/>
        </w:rPr>
        <w:t xml:space="preserve">x </w:t>
      </w:r>
      <w:r w:rsidR="00552044" w:rsidRPr="00552044">
        <w:rPr>
          <w:rFonts w:ascii="Cambria Math" w:hAnsi="Cambria Math" w:cs="Cambria Math"/>
          <w:lang w:val="en-US"/>
        </w:rPr>
        <w:t>∈</w:t>
      </w:r>
      <w:r w:rsidR="00552044">
        <w:rPr>
          <w:rFonts w:ascii="Cambria Math" w:hAnsi="Cambria Math" w:cs="Cambria Math"/>
          <w:lang w:val="en-US"/>
        </w:rPr>
        <w:t xml:space="preserve"> [4;7]</w:t>
      </w:r>
      <w:r w:rsidR="00552044">
        <w:rPr>
          <w:rFonts w:ascii="Cambria Math" w:hAnsi="Cambria Math" w:cs="Cambria Math"/>
        </w:rPr>
        <w:t xml:space="preserve">. </w:t>
      </w:r>
      <w:r w:rsidR="00552044" w:rsidRPr="00552044">
        <w:t>П</w:t>
      </w:r>
      <w:r w:rsidR="00552044">
        <w:t>лоща цієї області і дорівнює</w:t>
      </w:r>
      <w:r w:rsidR="00195BE6">
        <w:t xml:space="preserve"> точно обчисленому</w:t>
      </w:r>
      <w:r w:rsidR="00552044">
        <w:t xml:space="preserve"> інтегралу</w:t>
      </w:r>
      <w:r w:rsidR="00195BE6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9-x</m:t>
                </m:r>
              </m:den>
            </m:f>
          </m:e>
        </m:nary>
      </m:oMath>
      <w:r w:rsidR="00195BE6">
        <w:t>.</w:t>
      </w:r>
    </w:p>
    <w:p w14:paraId="68F30EAE" w14:textId="77777777" w:rsidR="00DE2902" w:rsidRDefault="00316BAA" w:rsidP="00DD7B71">
      <w:pPr>
        <w:pStyle w:val="1"/>
        <w:ind w:firstLine="360"/>
      </w:pPr>
      <w:r>
        <w:t>Використан</w:t>
      </w:r>
      <w:r w:rsidR="00DE2902">
        <w:t>а теорія</w:t>
      </w:r>
    </w:p>
    <w:p w14:paraId="50ED72C4" w14:textId="1BD2DD1C" w:rsidR="003F6A75" w:rsidRDefault="00000522" w:rsidP="00C25EFA">
      <w:r>
        <w:t>У роботі інтеграл має бути наближено обчисленим методом лівих прямокутників</w:t>
      </w:r>
      <w:r w:rsidR="00C25EFA">
        <w:t xml:space="preserve">. Використано складену форму лівих прямокутників, </w:t>
      </w:r>
      <w:r w:rsidR="00C25EFA">
        <w:t>яка отримується</w:t>
      </w:r>
      <w:r w:rsidR="00C25EFA">
        <w:t xml:space="preserve"> </w:t>
      </w:r>
      <w:r w:rsidR="00C25EFA">
        <w:t xml:space="preserve">розбиттям </w:t>
      </w:r>
      <w:r w:rsidR="00CE5235">
        <w:t>проміжку</w:t>
      </w:r>
      <w:r w:rsidR="00C25EFA">
        <w:t xml:space="preserve"> [a, b] на </w:t>
      </w:r>
      <w:r w:rsidR="00CE5235">
        <w:t>проміжки</w:t>
      </w:r>
      <w:r w:rsidR="00C25EFA">
        <w:t xml:space="preserve"> довжини h та додаванням </w:t>
      </w:r>
      <w:r w:rsidR="00CE5235">
        <w:lastRenderedPageBreak/>
        <w:t>інтегралів</w:t>
      </w:r>
      <w:r w:rsidR="00C25EFA">
        <w:t xml:space="preserve"> по цих </w:t>
      </w:r>
      <w:r w:rsidR="00CE5235">
        <w:t>проміжках</w:t>
      </w:r>
      <w:r w:rsidR="00C25EFA">
        <w:t xml:space="preserve">, </w:t>
      </w:r>
      <w:r w:rsidR="00CE5235">
        <w:t xml:space="preserve">і </w:t>
      </w:r>
      <w:r w:rsidR="00C25EFA">
        <w:t>має вигляд</w:t>
      </w:r>
      <w:r w:rsidR="00C3768D">
        <w:rPr>
          <w:noProof/>
        </w:rPr>
        <w:drawing>
          <wp:inline distT="0" distB="0" distL="0" distR="0" wp14:anchorId="28076299" wp14:editId="34EDA4AA">
            <wp:extent cx="4102100" cy="749300"/>
            <wp:effectExtent l="0" t="0" r="0" b="0"/>
            <wp:docPr id="428094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EAB4" w14:textId="7D2C761B" w:rsidR="00253E60" w:rsidRDefault="00253E60" w:rsidP="00C25EFA">
      <w:r>
        <w:t xml:space="preserve">Її порядок точності, який позначимо </w:t>
      </w:r>
      <w:r>
        <w:rPr>
          <w:i/>
          <w:iCs/>
          <w:lang w:val="en-US"/>
        </w:rPr>
        <w:t>p</w:t>
      </w:r>
      <w:r>
        <w:rPr>
          <w:i/>
          <w:iCs/>
        </w:rPr>
        <w:t xml:space="preserve">, </w:t>
      </w:r>
      <w:r w:rsidR="00CC7965">
        <w:t>дорівнює</w:t>
      </w:r>
      <w:r>
        <w:t xml:space="preserve"> 1.</w:t>
      </w:r>
    </w:p>
    <w:p w14:paraId="251C04D6" w14:textId="544B7A39" w:rsidR="00B8393D" w:rsidRDefault="00B8393D" w:rsidP="00C25EFA">
      <w:r>
        <w:t xml:space="preserve">Аби обчислити інтеграл із вказаною у постановці завдання точністю, застосовуємо правило </w:t>
      </w:r>
      <w:proofErr w:type="spellStart"/>
      <w:r>
        <w:t>Рунге</w:t>
      </w:r>
      <w:proofErr w:type="spellEnd"/>
      <w:r>
        <w:t>. Алгоритм такого обчислення наступний:</w:t>
      </w:r>
    </w:p>
    <w:p w14:paraId="25C87B11" w14:textId="77777777" w:rsidR="0053731D" w:rsidRDefault="00B8393D" w:rsidP="00B8393D">
      <w:pPr>
        <w:pStyle w:val="a3"/>
        <w:numPr>
          <w:ilvl w:val="0"/>
          <w:numId w:val="6"/>
        </w:numPr>
      </w:pPr>
      <w:r>
        <w:t xml:space="preserve">Наближено обчислюємо </w:t>
      </w:r>
      <w:proofErr w:type="spellStart"/>
      <w:r>
        <w:t>iнтеграл</w:t>
      </w:r>
      <w:proofErr w:type="spellEnd"/>
      <w:r>
        <w:t xml:space="preserve"> з кроками h та h</w:t>
      </w:r>
      <w:r w:rsidR="00EC501B">
        <w:rPr>
          <w:lang w:val="en-US"/>
        </w:rPr>
        <w:t>/2</w:t>
      </w:r>
      <w:r>
        <w:t xml:space="preserve"> , </w:t>
      </w:r>
      <w:proofErr w:type="spellStart"/>
      <w:r>
        <w:t>оцiнюємо</w:t>
      </w:r>
      <w:proofErr w:type="spellEnd"/>
      <w:r>
        <w:t xml:space="preserve"> похибку за формулою</w:t>
      </w:r>
    </w:p>
    <w:p w14:paraId="3D19DCE4" w14:textId="3C370506" w:rsidR="00B8393D" w:rsidRDefault="00B8393D" w:rsidP="0053731D">
      <w:pPr>
        <w:pStyle w:val="a3"/>
        <w:ind w:left="1429" w:firstLine="0"/>
      </w:pPr>
      <w:r>
        <w:t xml:space="preserve"> </w:t>
      </w:r>
      <w:r w:rsidR="0053731D" w:rsidRPr="0053731D">
        <w:drawing>
          <wp:inline distT="0" distB="0" distL="0" distR="0" wp14:anchorId="7D2BAE5A" wp14:editId="0FCCBB38">
            <wp:extent cx="1454225" cy="787440"/>
            <wp:effectExtent l="0" t="0" r="0" b="0"/>
            <wp:docPr id="480435208" name="Рисунок 1" descr="Зображення, що містить Шрифт, почерк, схем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35208" name="Рисунок 1" descr="Зображення, що містить Шрифт, почерк, схема, білий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1D24" w14:textId="56B1C958" w:rsidR="00B8393D" w:rsidRDefault="00B8393D" w:rsidP="00B8393D">
      <w:pPr>
        <w:pStyle w:val="a3"/>
        <w:numPr>
          <w:ilvl w:val="0"/>
          <w:numId w:val="6"/>
        </w:numPr>
      </w:pPr>
      <w:r>
        <w:t xml:space="preserve"> Якщо  </w:t>
      </w:r>
      <m:oMath>
        <m:r>
          <w:rPr>
            <w:rFonts w:ascii="Cambria Math" w:eastAsiaTheme="minorEastAsia" w:hAnsi="Cambria Math"/>
            <w:sz w:val="36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 xml:space="preserve">  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I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  <w:sz w:val="36"/>
                <w:szCs w:val="28"/>
              </w:rPr>
              <m:t xml:space="preserve">–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28"/>
                <w:vertAlign w:val="subscript"/>
                <w:lang w:val="en-US"/>
              </w:rPr>
              <m:t>|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28"/>
              </w:rPr>
              <m:t xml:space="preserve"> - 1</m:t>
            </m:r>
          </m:den>
        </m:f>
        <m:r>
          <w:rPr>
            <w:rFonts w:ascii="Cambria Math" w:eastAsiaTheme="minorEastAsia" w:hAnsi="Cambria Math"/>
            <w:sz w:val="36"/>
            <w:szCs w:val="28"/>
          </w:rPr>
          <m:t>&gt; ε</m:t>
        </m:r>
      </m:oMath>
      <w:r>
        <w:t>, то наближено обчислюємо iнтеграл з кроком h</w:t>
      </w:r>
      <w:r w:rsidR="00EC501B">
        <w:rPr>
          <w:lang w:val="en-US"/>
        </w:rPr>
        <w:t>/</w:t>
      </w:r>
      <w:r>
        <w:t xml:space="preserve">4 i обчислюємо похибку |I </w:t>
      </w:r>
      <w:r w:rsidR="00EC501B">
        <w:t>–</w:t>
      </w:r>
      <w:r>
        <w:t xml:space="preserve"> I</w:t>
      </w:r>
      <w:r w:rsidR="00EC501B">
        <w:rPr>
          <w:vertAlign w:val="subscript"/>
          <w:lang w:val="en-US"/>
        </w:rPr>
        <w:t>h/4</w:t>
      </w:r>
      <w:r>
        <w:t xml:space="preserve">|. </w:t>
      </w:r>
    </w:p>
    <w:p w14:paraId="734ABC7A" w14:textId="710FDBA7" w:rsidR="00B8393D" w:rsidRDefault="00B8393D" w:rsidP="00B8393D">
      <w:pPr>
        <w:pStyle w:val="a3"/>
        <w:numPr>
          <w:ilvl w:val="0"/>
          <w:numId w:val="6"/>
        </w:numPr>
      </w:pPr>
      <w:r>
        <w:t xml:space="preserve">Процес обчислення </w:t>
      </w:r>
      <w:proofErr w:type="spellStart"/>
      <w:r>
        <w:t>iнтеграла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I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i</m:t>
                    </m:r>
                  </m:sup>
                </m:sSup>
              </m:den>
            </m:f>
          </m:sub>
        </m:sSub>
      </m:oMath>
      <w:r>
        <w:t xml:space="preserve"> , i = 1, 2, ..., n, з двiчi меншим кроком продовжуємо, поки не виконається умова</w:t>
      </w:r>
      <w:r w:rsidR="00500C22">
        <w:rPr>
          <w:lang w:val="en-US"/>
        </w:rPr>
        <w:t xml:space="preserve">    </w:t>
      </w:r>
      <w:r>
        <w:t xml:space="preserve">   </w:t>
      </w:r>
      <m:oMath>
        <m:r>
          <w:rPr>
            <w:rFonts w:ascii="Cambria Math" w:eastAsiaTheme="minorEastAsia" w:hAnsi="Cambria Math"/>
            <w:sz w:val="36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 xml:space="preserve">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6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28"/>
                          </w:rPr>
                          <m:t>h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28"/>
                              </w:rPr>
                              <m:t>n</m:t>
                            </m:r>
                          </m:sup>
                        </m:sSup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 xml:space="preserve">–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28"/>
                          </w:rPr>
                          <m:t>h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28"/>
                              </w:rPr>
                              <m:t>-1</m:t>
                            </m:r>
                          </m:sup>
                        </m:sSup>
                      </m:den>
                    </m:f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28"/>
              </w:rPr>
              <m:t xml:space="preserve"> - 1</m:t>
            </m:r>
          </m:den>
        </m:f>
        <m:r>
          <w:rPr>
            <w:rFonts w:ascii="Cambria Math" w:eastAsiaTheme="minorEastAsia" w:hAnsi="Cambria Math"/>
            <w:sz w:val="36"/>
            <w:szCs w:val="28"/>
          </w:rPr>
          <m:t>≤</m:t>
        </m:r>
        <m:r>
          <w:rPr>
            <w:rFonts w:ascii="Cambria Math" w:eastAsiaTheme="minorEastAsia" w:hAnsi="Cambria Math"/>
            <w:sz w:val="36"/>
            <w:szCs w:val="28"/>
          </w:rPr>
          <m:t xml:space="preserve"> ε</m:t>
        </m:r>
      </m:oMath>
      <w:r>
        <w:t xml:space="preserve">. </w:t>
      </w:r>
    </w:p>
    <w:p w14:paraId="0C8710DF" w14:textId="18945F68" w:rsidR="00B8393D" w:rsidRDefault="00B8393D" w:rsidP="00B8393D">
      <w:pPr>
        <w:pStyle w:val="a3"/>
        <w:numPr>
          <w:ilvl w:val="0"/>
          <w:numId w:val="6"/>
        </w:numPr>
      </w:pPr>
      <w:proofErr w:type="spellStart"/>
      <w:r>
        <w:t>Тодi</w:t>
      </w:r>
      <w:proofErr w:type="spellEnd"/>
      <w:r>
        <w:t xml:space="preserve"> </w:t>
      </w:r>
      <w:r w:rsidR="00830783" w:rsidRPr="00830783">
        <w:drawing>
          <wp:inline distT="0" distB="0" distL="0" distR="0" wp14:anchorId="0F1CE596" wp14:editId="62A065EF">
            <wp:extent cx="501676" cy="241312"/>
            <wp:effectExtent l="0" t="0" r="0" b="6350"/>
            <wp:docPr id="2128370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70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з </w:t>
      </w:r>
      <w:proofErr w:type="spellStart"/>
      <w:r>
        <w:t>точнiстю</w:t>
      </w:r>
      <w:proofErr w:type="spellEnd"/>
      <w:r>
        <w:t xml:space="preserve"> ε.</w:t>
      </w:r>
    </w:p>
    <w:p w14:paraId="2B973B7A" w14:textId="2BF3D4E6" w:rsidR="00B8393D" w:rsidRDefault="003D6E75" w:rsidP="003D6E75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t>Всі ітерації,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формула для оцінки похибки</w:t>
      </w:r>
    </w:p>
    <w:p w14:paraId="3253805B" w14:textId="3BAD6421" w:rsidR="003D6E75" w:rsidRDefault="003D6E75" w:rsidP="003D6E75">
      <w:pPr>
        <w:rPr>
          <w:lang w:val="en-US"/>
        </w:rPr>
      </w:pPr>
      <w:r w:rsidRPr="003D6E75">
        <w:rPr>
          <w:lang w:val="en-US"/>
        </w:rPr>
        <w:drawing>
          <wp:inline distT="0" distB="0" distL="0" distR="0" wp14:anchorId="05E71A96" wp14:editId="0DF3A2BE">
            <wp:extent cx="3829247" cy="1066855"/>
            <wp:effectExtent l="0" t="0" r="0" b="0"/>
            <wp:docPr id="1586691720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91720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5C24" w14:textId="746FDB47" w:rsidR="003D6E75" w:rsidRDefault="003D6E75" w:rsidP="003D6E75">
      <w:pPr>
        <w:rPr>
          <w:lang w:val="en-US"/>
        </w:rPr>
      </w:pPr>
      <w:r>
        <w:t xml:space="preserve">Вводиться </w:t>
      </w:r>
      <w:r>
        <w:rPr>
          <w:lang w:val="en-US"/>
        </w:rPr>
        <w:t>n</w:t>
      </w:r>
      <w:r>
        <w:t xml:space="preserve"> – кількість вузлів квадратурної формули, обчислюється відповідний їй та заданому проміжку </w:t>
      </w:r>
      <w:r>
        <w:rPr>
          <w:lang w:val="en-US"/>
        </w:rPr>
        <w:t xml:space="preserve">[a; b] </w:t>
      </w:r>
      <w:r>
        <w:t xml:space="preserve">крок </w:t>
      </w:r>
      <w:r>
        <w:rPr>
          <w:lang w:val="en-US"/>
        </w:rPr>
        <w:t xml:space="preserve">h. </w:t>
      </w:r>
      <w:r>
        <w:t xml:space="preserve">Обчислюються інтеграли для </w:t>
      </w:r>
      <w:r>
        <w:lastRenderedPageBreak/>
        <w:t xml:space="preserve">кроків </w:t>
      </w:r>
      <w:r>
        <w:rPr>
          <w:lang w:val="en-US"/>
        </w:rPr>
        <w:t xml:space="preserve">h </w:t>
      </w:r>
      <w:r>
        <w:t xml:space="preserve">та </w:t>
      </w:r>
      <w:r>
        <w:rPr>
          <w:lang w:val="en-US"/>
        </w:rPr>
        <w:t xml:space="preserve">h/2. </w:t>
      </w:r>
      <w:r>
        <w:t xml:space="preserve">Маємо оцінку похибки меншу за </w:t>
      </w:r>
      <w:r>
        <w:t>ε</w:t>
      </w:r>
      <w:r>
        <w:rPr>
          <w:lang w:val="en-US"/>
        </w:rPr>
        <w:t xml:space="preserve"> = 0.5 </w:t>
      </w:r>
      <w:r>
        <w:t xml:space="preserve">уже на першому кроці – отримали наближене значення інтеграла, що дорівнює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h</w:t>
      </w:r>
      <w:proofErr w:type="spellEnd"/>
      <w:r>
        <w:rPr>
          <w:vertAlign w:val="subscript"/>
          <w:lang w:val="en-US"/>
        </w:rPr>
        <w:t>/2</w:t>
      </w:r>
      <w:r>
        <w:rPr>
          <w:lang w:val="en-US"/>
        </w:rPr>
        <w:t>.</w:t>
      </w:r>
    </w:p>
    <w:p w14:paraId="2DB46F67" w14:textId="4D60B9EF" w:rsidR="009D646A" w:rsidRPr="00C815DE" w:rsidRDefault="009D646A" w:rsidP="009D646A">
      <w:r>
        <w:t xml:space="preserve">Формула оцінки похибки -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–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den>
                    </m:f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- 1</m:t>
            </m:r>
          </m:den>
        </m:f>
      </m:oMath>
      <w:r>
        <w:t xml:space="preserve">. Програмна реалізація - </w:t>
      </w:r>
      <w:r w:rsidRPr="009D646A">
        <w:drawing>
          <wp:inline distT="0" distB="0" distL="0" distR="0" wp14:anchorId="7E4DC40B" wp14:editId="0866D3AF">
            <wp:extent cx="2914800" cy="1371670"/>
            <wp:effectExtent l="0" t="0" r="0" b="0"/>
            <wp:docPr id="19117918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918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26A">
        <w:t xml:space="preserve">, де </w:t>
      </w:r>
      <w:proofErr w:type="spellStart"/>
      <w:r w:rsidR="00D1526A">
        <w:rPr>
          <w:lang w:val="en-US"/>
        </w:rPr>
        <w:t>inth</w:t>
      </w:r>
      <w:proofErr w:type="spellEnd"/>
      <w:r w:rsidR="00D1526A">
        <w:rPr>
          <w:lang w:val="en-US"/>
        </w:rPr>
        <w:t xml:space="preserve"> – </w:t>
      </w:r>
      <w:r w:rsidR="00D1526A">
        <w:t xml:space="preserve">інтеграл, обчислений з кроком </w:t>
      </w:r>
      <w:r w:rsidR="00D1526A">
        <w:rPr>
          <w:lang w:val="en-US"/>
        </w:rPr>
        <w:t xml:space="preserve">h, inth2 – </w:t>
      </w:r>
      <w:r w:rsidR="00D1526A">
        <w:t xml:space="preserve">з кроком </w:t>
      </w:r>
      <w:r w:rsidR="00D1526A">
        <w:rPr>
          <w:lang w:val="en-US"/>
        </w:rPr>
        <w:t>h/2, p</w:t>
      </w:r>
      <w:r w:rsidR="00AE763F">
        <w:rPr>
          <w:lang w:val="en-US"/>
        </w:rPr>
        <w:t xml:space="preserve"> – </w:t>
      </w:r>
      <w:r w:rsidR="00AE763F">
        <w:t>порядок точності формули</w:t>
      </w:r>
      <w:r w:rsidR="00062E43">
        <w:t>, у даному випадку, складеної формули методу лівих прямокутників</w:t>
      </w:r>
      <w:r w:rsidR="00AE763F">
        <w:t>.</w:t>
      </w:r>
      <w:r w:rsidR="00C815DE">
        <w:t xml:space="preserve"> </w:t>
      </w:r>
      <w:proofErr w:type="spellStart"/>
      <w:proofErr w:type="gramStart"/>
      <w:r w:rsidR="00C815DE">
        <w:rPr>
          <w:lang w:val="en-US"/>
        </w:rPr>
        <w:t>math.fabs</w:t>
      </w:r>
      <w:proofErr w:type="spellEnd"/>
      <w:proofErr w:type="gramEnd"/>
      <w:r w:rsidR="00C815DE">
        <w:rPr>
          <w:lang w:val="en-US"/>
        </w:rPr>
        <w:t xml:space="preserve"> – </w:t>
      </w:r>
      <w:r w:rsidR="00C815DE">
        <w:t xml:space="preserve">модуль значення в дужках, </w:t>
      </w:r>
      <w:proofErr w:type="spellStart"/>
      <w:r w:rsidR="00C815DE">
        <w:rPr>
          <w:lang w:val="en-US"/>
        </w:rPr>
        <w:t>math.pow</w:t>
      </w:r>
      <w:proofErr w:type="spellEnd"/>
      <w:r w:rsidR="00C815DE">
        <w:rPr>
          <w:lang w:val="en-US"/>
        </w:rPr>
        <w:t>()</w:t>
      </w:r>
      <w:r w:rsidR="00C815DE">
        <w:t xml:space="preserve"> – піднесення числа зліва у степінь справа</w:t>
      </w:r>
      <w:r w:rsidR="006D524D">
        <w:t xml:space="preserve"> в дужках</w:t>
      </w:r>
      <w:r w:rsidR="00C815DE">
        <w:t>.</w:t>
      </w:r>
    </w:p>
    <w:p w14:paraId="2222C044" w14:textId="19B35D70" w:rsidR="00CA3F29" w:rsidRDefault="00CA3F29" w:rsidP="00CA3F29">
      <w:pPr>
        <w:pStyle w:val="1"/>
      </w:pPr>
      <w:r>
        <w:t>Точний та наближений розв’язки</w:t>
      </w:r>
    </w:p>
    <w:p w14:paraId="68FA87E9" w14:textId="5458FD4A" w:rsidR="00805639" w:rsidRDefault="0055053C" w:rsidP="00805639">
      <w:pPr>
        <w:rPr>
          <w:noProof/>
        </w:rPr>
      </w:pPr>
      <w:r>
        <w:t xml:space="preserve">Як було сказано, </w:t>
      </w:r>
      <w:r>
        <w:t xml:space="preserve">наближене значення інтеграла, дорівнює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h</w:t>
      </w:r>
      <w:proofErr w:type="spellEnd"/>
      <w:r>
        <w:rPr>
          <w:vertAlign w:val="subscript"/>
          <w:lang w:val="en-US"/>
        </w:rPr>
        <w:t>/2</w:t>
      </w:r>
      <w:r>
        <w:t>, а саме</w:t>
      </w:r>
      <w:r w:rsidR="00C7589D" w:rsidRPr="00C7589D">
        <w:rPr>
          <w:noProof/>
        </w:rPr>
        <w:t xml:space="preserve"> </w:t>
      </w:r>
      <w:r w:rsidR="00C7589D" w:rsidRPr="00C7589D">
        <w:drawing>
          <wp:inline distT="0" distB="0" distL="0" distR="0" wp14:anchorId="49D8AB7C" wp14:editId="18378E57">
            <wp:extent cx="2400423" cy="501676"/>
            <wp:effectExtent l="0" t="0" r="0" b="0"/>
            <wp:docPr id="1554285159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85159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AB4">
        <w:rPr>
          <w:noProof/>
        </w:rPr>
        <w:t>.</w:t>
      </w:r>
    </w:p>
    <w:p w14:paraId="6102FACA" w14:textId="03790BC8" w:rsidR="00C815DE" w:rsidRDefault="00C815DE" w:rsidP="00805639">
      <w:pPr>
        <w:rPr>
          <w:noProof/>
        </w:rPr>
      </w:pPr>
      <w:r>
        <w:rPr>
          <w:noProof/>
        </w:rPr>
        <w:t xml:space="preserve">Точне значення обчислюється функцією </w:t>
      </w:r>
      <w:r w:rsidR="00953A5D" w:rsidRPr="00953A5D">
        <w:rPr>
          <w:noProof/>
        </w:rPr>
        <w:drawing>
          <wp:inline distT="0" distB="0" distL="0" distR="0" wp14:anchorId="3ABCBC96" wp14:editId="759BA37A">
            <wp:extent cx="4692891" cy="330217"/>
            <wp:effectExtent l="0" t="0" r="0" b="0"/>
            <wp:docPr id="1613885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85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891">
        <w:rPr>
          <w:noProof/>
        </w:rPr>
        <w:t xml:space="preserve">, де </w:t>
      </w:r>
      <w:r w:rsidR="000A2891">
        <w:rPr>
          <w:noProof/>
          <w:lang w:val="en-US"/>
        </w:rPr>
        <w:t xml:space="preserve">function – </w:t>
      </w:r>
      <w:r w:rsidR="000A2891">
        <w:rPr>
          <w:noProof/>
        </w:rPr>
        <w:t xml:space="preserve">підінтегральна функція, </w:t>
      </w:r>
      <w:r w:rsidR="000A2891">
        <w:rPr>
          <w:noProof/>
          <w:lang w:val="en-US"/>
        </w:rPr>
        <w:t xml:space="preserve">(x, a, b) – </w:t>
      </w:r>
      <w:r w:rsidR="000A2891">
        <w:rPr>
          <w:noProof/>
        </w:rPr>
        <w:t xml:space="preserve">обчислення інтегралу по змінній </w:t>
      </w:r>
      <w:r w:rsidR="000A2891">
        <w:rPr>
          <w:noProof/>
          <w:lang w:val="en-US"/>
        </w:rPr>
        <w:t xml:space="preserve">x </w:t>
      </w:r>
      <w:r w:rsidR="000A2891">
        <w:rPr>
          <w:noProof/>
        </w:rPr>
        <w:t xml:space="preserve">на проміжку </w:t>
      </w:r>
      <w:r w:rsidR="000A2891">
        <w:rPr>
          <w:noProof/>
          <w:lang w:val="en-US"/>
        </w:rPr>
        <w:t>[a; b].</w:t>
      </w:r>
      <w:r w:rsidR="00BB4D3F">
        <w:rPr>
          <w:noProof/>
          <w:lang w:val="en-US"/>
        </w:rPr>
        <w:t xml:space="preserve"> </w:t>
      </w:r>
      <w:r w:rsidR="00BB4D3F">
        <w:rPr>
          <w:noProof/>
        </w:rPr>
        <w:t>Воно становить</w:t>
      </w:r>
    </w:p>
    <w:p w14:paraId="18C4E5BD" w14:textId="38345E6B" w:rsidR="00BB4D3F" w:rsidRPr="00BB4D3F" w:rsidRDefault="00BB4D3F" w:rsidP="00805639">
      <w:r w:rsidRPr="00BB4D3F">
        <w:drawing>
          <wp:inline distT="0" distB="0" distL="0" distR="0" wp14:anchorId="1A9F827B" wp14:editId="745D6632">
            <wp:extent cx="1511378" cy="476274"/>
            <wp:effectExtent l="0" t="0" r="0" b="0"/>
            <wp:docPr id="750025553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25553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AB4">
        <w:t>.</w:t>
      </w:r>
    </w:p>
    <w:p w14:paraId="55C89716" w14:textId="7E00288C" w:rsidR="005A3E2E" w:rsidRDefault="005A3E2E" w:rsidP="005A3E2E">
      <w:pPr>
        <w:pStyle w:val="1"/>
      </w:pPr>
      <w:r>
        <w:t>Висновок</w:t>
      </w:r>
    </w:p>
    <w:p w14:paraId="03FE882C" w14:textId="607C02E0" w:rsidR="00232448" w:rsidRDefault="005A3E2E" w:rsidP="005A3E2E">
      <w:pPr>
        <w:rPr>
          <w:lang w:val="en-US"/>
        </w:rPr>
      </w:pPr>
      <w:r>
        <w:t xml:space="preserve">У даній лабораторній роботі було розв’язано задачу </w:t>
      </w:r>
      <w:r w:rsidR="00AE2AB4">
        <w:t xml:space="preserve">наближеного обчислення інтегралу методом лівих прямокутників з використанням правила </w:t>
      </w:r>
      <w:proofErr w:type="spellStart"/>
      <w:r w:rsidR="00AE2AB4">
        <w:t>Рунге</w:t>
      </w:r>
      <w:proofErr w:type="spellEnd"/>
      <w:r w:rsidR="00AE2AB4">
        <w:t xml:space="preserve">. Програмна реалізація виконана </w:t>
      </w:r>
      <w:r w:rsidR="007A080F">
        <w:t xml:space="preserve">з </w:t>
      </w:r>
      <w:r>
        <w:t xml:space="preserve">використанням засобів мови </w:t>
      </w:r>
      <w:r>
        <w:rPr>
          <w:lang w:val="en-US"/>
        </w:rPr>
        <w:t xml:space="preserve">Python </w:t>
      </w:r>
      <w:r>
        <w:t xml:space="preserve">та бібліотеки </w:t>
      </w:r>
      <w:proofErr w:type="spellStart"/>
      <w:r w:rsidR="006030DE">
        <w:rPr>
          <w:lang w:val="en-US"/>
        </w:rPr>
        <w:t>Sym</w:t>
      </w:r>
      <w:r>
        <w:rPr>
          <w:lang w:val="en-US"/>
        </w:rPr>
        <w:t>Py</w:t>
      </w:r>
      <w:proofErr w:type="spellEnd"/>
      <w:r w:rsidR="006030DE">
        <w:rPr>
          <w:lang w:val="en-US"/>
        </w:rPr>
        <w:t xml:space="preserve"> </w:t>
      </w:r>
      <w:r w:rsidR="006030DE">
        <w:t xml:space="preserve">для обчислення точного значення інтеграла і побудови графіка </w:t>
      </w:r>
      <w:r w:rsidR="00266A60">
        <w:t xml:space="preserve">підінтегральної </w:t>
      </w:r>
      <w:r w:rsidR="006030DE">
        <w:t>функції</w:t>
      </w:r>
      <w:r>
        <w:rPr>
          <w:lang w:val="en-US"/>
        </w:rPr>
        <w:t>.</w:t>
      </w:r>
    </w:p>
    <w:p w14:paraId="1F59D316" w14:textId="6B834DFE" w:rsidR="00947E89" w:rsidRDefault="00947E89" w:rsidP="00947E89">
      <w:pPr>
        <w:pStyle w:val="1"/>
      </w:pPr>
      <w:r>
        <w:lastRenderedPageBreak/>
        <w:t>Код програми</w:t>
      </w:r>
    </w:p>
    <w:p w14:paraId="5B44BE5D" w14:textId="34A1661E" w:rsidR="00947E89" w:rsidRDefault="009C2F42" w:rsidP="00947E89">
      <w:r w:rsidRPr="009C2F42">
        <w:drawing>
          <wp:inline distT="0" distB="0" distL="0" distR="0" wp14:anchorId="2ED74ED6" wp14:editId="14F83B97">
            <wp:extent cx="4007056" cy="3772094"/>
            <wp:effectExtent l="0" t="0" r="0" b="0"/>
            <wp:docPr id="56873773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3773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66F4" w14:textId="1FFABDC5" w:rsidR="00D51C90" w:rsidRDefault="00D51C90" w:rsidP="00947E89">
      <w:r w:rsidRPr="00D51C90">
        <w:drawing>
          <wp:inline distT="0" distB="0" distL="0" distR="0" wp14:anchorId="714EE3C3" wp14:editId="7A84AEB1">
            <wp:extent cx="5499383" cy="3772094"/>
            <wp:effectExtent l="0" t="0" r="6350" b="0"/>
            <wp:docPr id="522289890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9890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897E" w14:textId="1BF49250" w:rsidR="005F12BA" w:rsidRDefault="005F12BA" w:rsidP="00947E89">
      <w:pPr>
        <w:rPr>
          <w:noProof/>
        </w:rPr>
      </w:pPr>
      <w:r w:rsidRPr="005F12BA">
        <w:lastRenderedPageBreak/>
        <w:drawing>
          <wp:inline distT="0" distB="0" distL="0" distR="0" wp14:anchorId="380FFD76" wp14:editId="587B662B">
            <wp:extent cx="5708943" cy="4337273"/>
            <wp:effectExtent l="0" t="0" r="6350" b="6350"/>
            <wp:docPr id="1710034305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34305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2BA">
        <w:rPr>
          <w:noProof/>
        </w:rPr>
        <w:t xml:space="preserve"> </w:t>
      </w:r>
      <w:r w:rsidRPr="005F12BA">
        <w:drawing>
          <wp:inline distT="0" distB="0" distL="0" distR="0" wp14:anchorId="13EA7122" wp14:editId="2402D6BB">
            <wp:extent cx="6115364" cy="3638737"/>
            <wp:effectExtent l="0" t="0" r="0" b="0"/>
            <wp:docPr id="5564495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495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10E6" w14:textId="60994C7C" w:rsidR="001353C9" w:rsidRDefault="001353C9" w:rsidP="00947E89">
      <w:r w:rsidRPr="001353C9">
        <w:lastRenderedPageBreak/>
        <w:drawing>
          <wp:inline distT="0" distB="0" distL="0" distR="0" wp14:anchorId="7418179F" wp14:editId="5B4F2226">
            <wp:extent cx="6102664" cy="3930852"/>
            <wp:effectExtent l="0" t="0" r="0" b="0"/>
            <wp:docPr id="1154189852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9852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2664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0C81" w14:textId="2C53F8FD" w:rsidR="001353C9" w:rsidRPr="00947E89" w:rsidRDefault="001353C9" w:rsidP="00947E89">
      <w:r w:rsidRPr="001353C9">
        <w:drawing>
          <wp:inline distT="0" distB="0" distL="0" distR="0" wp14:anchorId="2C83C100" wp14:editId="558FF497">
            <wp:extent cx="6026460" cy="3270418"/>
            <wp:effectExtent l="0" t="0" r="0" b="6350"/>
            <wp:docPr id="121958877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8877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3C9" w:rsidRPr="00947E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809"/>
    <w:multiLevelType w:val="hybridMultilevel"/>
    <w:tmpl w:val="761EC1D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5A6888"/>
    <w:multiLevelType w:val="multilevel"/>
    <w:tmpl w:val="803AC35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1E674C"/>
    <w:multiLevelType w:val="hybridMultilevel"/>
    <w:tmpl w:val="2AE280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B762A"/>
    <w:multiLevelType w:val="hybridMultilevel"/>
    <w:tmpl w:val="F3D82D10"/>
    <w:lvl w:ilvl="0" w:tplc="3A8A292C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3215E"/>
    <w:multiLevelType w:val="hybridMultilevel"/>
    <w:tmpl w:val="22B01494"/>
    <w:lvl w:ilvl="0" w:tplc="70A87BE0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D313C"/>
    <w:multiLevelType w:val="hybridMultilevel"/>
    <w:tmpl w:val="8626F52E"/>
    <w:lvl w:ilvl="0" w:tplc="96D26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55359523">
    <w:abstractNumId w:val="3"/>
  </w:num>
  <w:num w:numId="2" w16cid:durableId="114998055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5859826">
    <w:abstractNumId w:val="4"/>
  </w:num>
  <w:num w:numId="4" w16cid:durableId="1925411689">
    <w:abstractNumId w:val="2"/>
  </w:num>
  <w:num w:numId="5" w16cid:durableId="34278270">
    <w:abstractNumId w:val="1"/>
  </w:num>
  <w:num w:numId="6" w16cid:durableId="310524961">
    <w:abstractNumId w:val="0"/>
  </w:num>
  <w:num w:numId="7" w16cid:durableId="1619406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53"/>
    <w:rsid w:val="00000522"/>
    <w:rsid w:val="00012993"/>
    <w:rsid w:val="00062E43"/>
    <w:rsid w:val="00091A75"/>
    <w:rsid w:val="0009253F"/>
    <w:rsid w:val="000A2891"/>
    <w:rsid w:val="000B29E3"/>
    <w:rsid w:val="000E1C92"/>
    <w:rsid w:val="000F67D3"/>
    <w:rsid w:val="001353C9"/>
    <w:rsid w:val="00164D6B"/>
    <w:rsid w:val="00195BE6"/>
    <w:rsid w:val="001C1714"/>
    <w:rsid w:val="001D1C4E"/>
    <w:rsid w:val="00232448"/>
    <w:rsid w:val="002514DD"/>
    <w:rsid w:val="00253E60"/>
    <w:rsid w:val="00257B6F"/>
    <w:rsid w:val="00266A60"/>
    <w:rsid w:val="003028BA"/>
    <w:rsid w:val="00316BAA"/>
    <w:rsid w:val="00336220"/>
    <w:rsid w:val="00391172"/>
    <w:rsid w:val="003B3BBE"/>
    <w:rsid w:val="003D3CDF"/>
    <w:rsid w:val="003D6E75"/>
    <w:rsid w:val="003F6A75"/>
    <w:rsid w:val="00411C7B"/>
    <w:rsid w:val="004325A8"/>
    <w:rsid w:val="00493123"/>
    <w:rsid w:val="0049559D"/>
    <w:rsid w:val="004F2983"/>
    <w:rsid w:val="00500C22"/>
    <w:rsid w:val="00507698"/>
    <w:rsid w:val="0053731D"/>
    <w:rsid w:val="0055053C"/>
    <w:rsid w:val="00552044"/>
    <w:rsid w:val="005855D0"/>
    <w:rsid w:val="005A2F94"/>
    <w:rsid w:val="005A3E2E"/>
    <w:rsid w:val="005A4838"/>
    <w:rsid w:val="005E3A62"/>
    <w:rsid w:val="005F12BA"/>
    <w:rsid w:val="006030DE"/>
    <w:rsid w:val="00640976"/>
    <w:rsid w:val="006D524D"/>
    <w:rsid w:val="00720B9C"/>
    <w:rsid w:val="00720E02"/>
    <w:rsid w:val="00753625"/>
    <w:rsid w:val="007A080F"/>
    <w:rsid w:val="007A6FE5"/>
    <w:rsid w:val="007D3C53"/>
    <w:rsid w:val="00805639"/>
    <w:rsid w:val="00830783"/>
    <w:rsid w:val="008A44E2"/>
    <w:rsid w:val="008C2E70"/>
    <w:rsid w:val="00934033"/>
    <w:rsid w:val="00947E89"/>
    <w:rsid w:val="00953A5D"/>
    <w:rsid w:val="009578DE"/>
    <w:rsid w:val="00965EE3"/>
    <w:rsid w:val="00980452"/>
    <w:rsid w:val="00993FFC"/>
    <w:rsid w:val="009A1124"/>
    <w:rsid w:val="009C2F42"/>
    <w:rsid w:val="009D646A"/>
    <w:rsid w:val="009E71D6"/>
    <w:rsid w:val="009F22E2"/>
    <w:rsid w:val="00A354BA"/>
    <w:rsid w:val="00A563EA"/>
    <w:rsid w:val="00A57740"/>
    <w:rsid w:val="00A70DE2"/>
    <w:rsid w:val="00AB4F38"/>
    <w:rsid w:val="00AE2AB4"/>
    <w:rsid w:val="00AE763F"/>
    <w:rsid w:val="00B7510F"/>
    <w:rsid w:val="00B8393D"/>
    <w:rsid w:val="00BB49A6"/>
    <w:rsid w:val="00BB4D3F"/>
    <w:rsid w:val="00BF179F"/>
    <w:rsid w:val="00BF30E0"/>
    <w:rsid w:val="00C20DC2"/>
    <w:rsid w:val="00C24B2A"/>
    <w:rsid w:val="00C25EFA"/>
    <w:rsid w:val="00C3768D"/>
    <w:rsid w:val="00C64047"/>
    <w:rsid w:val="00C7589D"/>
    <w:rsid w:val="00C815DE"/>
    <w:rsid w:val="00CA3F29"/>
    <w:rsid w:val="00CA5603"/>
    <w:rsid w:val="00CB6B1E"/>
    <w:rsid w:val="00CC2416"/>
    <w:rsid w:val="00CC7965"/>
    <w:rsid w:val="00CE3DF4"/>
    <w:rsid w:val="00CE5235"/>
    <w:rsid w:val="00CE7B99"/>
    <w:rsid w:val="00D1526A"/>
    <w:rsid w:val="00D51C90"/>
    <w:rsid w:val="00DE2902"/>
    <w:rsid w:val="00E1517A"/>
    <w:rsid w:val="00E9218D"/>
    <w:rsid w:val="00EA5328"/>
    <w:rsid w:val="00EA7528"/>
    <w:rsid w:val="00EC501B"/>
    <w:rsid w:val="00F82D47"/>
    <w:rsid w:val="00FA7BA7"/>
    <w:rsid w:val="00FE0B76"/>
    <w:rsid w:val="00FE6D65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B669"/>
  <w15:chartTrackingRefBased/>
  <w15:docId w15:val="{040DE9BB-A688-4F7A-9D93-F1045E86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98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1C4E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79F"/>
    <w:pPr>
      <w:keepNext/>
      <w:keepLines/>
      <w:numPr>
        <w:ilvl w:val="1"/>
        <w:numId w:val="5"/>
      </w:numPr>
      <w:spacing w:before="120" w:after="12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047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04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04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04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04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04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04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0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1C4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79F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640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640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6404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6404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6404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640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4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Placeholder Text"/>
    <w:basedOn w:val="a0"/>
    <w:uiPriority w:val="99"/>
    <w:semiHidden/>
    <w:rsid w:val="00CA56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1866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Писаренков Тимофій Андрійович</dc:creator>
  <cp:keywords/>
  <dc:description/>
  <cp:lastModifiedBy>Писаренков Тимофій Андрійович</cp:lastModifiedBy>
  <cp:revision>105</cp:revision>
  <dcterms:created xsi:type="dcterms:W3CDTF">2023-10-30T12:21:00Z</dcterms:created>
  <dcterms:modified xsi:type="dcterms:W3CDTF">2023-11-27T17:33:00Z</dcterms:modified>
</cp:coreProperties>
</file>