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C49C0" w14:textId="77777777" w:rsidR="00EC67BD" w:rsidRDefault="007330D4" w:rsidP="007330D4">
      <w:pPr>
        <w:pStyle w:val="Heading1"/>
        <w:jc w:val="center"/>
      </w:pPr>
      <w:bookmarkStart w:id="0" w:name="_Toc531605770"/>
      <w:r>
        <w:t>Comparative s</w:t>
      </w:r>
      <w:r w:rsidR="003C7078">
        <w:t>urvey of existing fixed-parameter tractable Vertex Cover algorithms</w:t>
      </w:r>
      <w:r>
        <w:t xml:space="preserve"> and their implementation</w:t>
      </w:r>
      <w:bookmarkEnd w:id="0"/>
    </w:p>
    <w:p w14:paraId="3E564D33" w14:textId="77777777" w:rsidR="003F5E50" w:rsidRDefault="003F5E50" w:rsidP="002001CD">
      <w:pPr>
        <w:jc w:val="center"/>
      </w:pPr>
    </w:p>
    <w:p w14:paraId="0FDC8083" w14:textId="77777777" w:rsidR="00EC67BD" w:rsidRPr="00D52E25" w:rsidRDefault="00EC67BD" w:rsidP="002001CD">
      <w:pPr>
        <w:jc w:val="center"/>
        <w:rPr>
          <w:sz w:val="28"/>
          <w:szCs w:val="28"/>
        </w:rPr>
      </w:pPr>
      <w:r w:rsidRPr="00D52E25">
        <w:rPr>
          <w:sz w:val="28"/>
          <w:szCs w:val="28"/>
        </w:rPr>
        <w:t>Tymon Solecki</w:t>
      </w:r>
    </w:p>
    <w:p w14:paraId="193AD30C" w14:textId="77777777" w:rsidR="003F5E50" w:rsidRDefault="003F5E50" w:rsidP="00D52E25"/>
    <w:p w14:paraId="00BF2258" w14:textId="77777777" w:rsidR="00D52E25" w:rsidRDefault="00D52E25" w:rsidP="00D52E25"/>
    <w:p w14:paraId="3F95392D" w14:textId="77777777" w:rsidR="00EC67BD" w:rsidRPr="007330D4" w:rsidRDefault="00EC67BD" w:rsidP="002001CD">
      <w:pPr>
        <w:jc w:val="center"/>
        <w:rPr>
          <w:sz w:val="28"/>
          <w:szCs w:val="28"/>
        </w:rPr>
      </w:pPr>
      <w:r w:rsidRPr="007330D4">
        <w:rPr>
          <w:sz w:val="28"/>
          <w:szCs w:val="28"/>
        </w:rPr>
        <w:t>COM3610 – Dissertation Project</w:t>
      </w:r>
    </w:p>
    <w:p w14:paraId="5ABF3775" w14:textId="77777777" w:rsidR="003F5E50" w:rsidRDefault="003F5E50" w:rsidP="002001CD">
      <w:pPr>
        <w:jc w:val="center"/>
      </w:pPr>
    </w:p>
    <w:p w14:paraId="74BF6D13" w14:textId="77777777" w:rsidR="00EC67BD" w:rsidRDefault="00EC67BD" w:rsidP="002001CD">
      <w:pPr>
        <w:jc w:val="center"/>
      </w:pPr>
    </w:p>
    <w:p w14:paraId="6EC86F7B" w14:textId="77777777" w:rsidR="00EC67BD" w:rsidRDefault="00EC67BD" w:rsidP="002001CD">
      <w:pPr>
        <w:jc w:val="center"/>
      </w:pPr>
    </w:p>
    <w:p w14:paraId="1A69AC02" w14:textId="77777777" w:rsidR="00EC67BD" w:rsidRPr="007330D4" w:rsidRDefault="00EC67BD" w:rsidP="002001CD">
      <w:pPr>
        <w:jc w:val="center"/>
        <w:rPr>
          <w:sz w:val="28"/>
          <w:szCs w:val="28"/>
        </w:rPr>
      </w:pPr>
      <w:r w:rsidRPr="007330D4">
        <w:rPr>
          <w:sz w:val="28"/>
          <w:szCs w:val="28"/>
        </w:rPr>
        <w:t xml:space="preserve">This report is submitted in partial fulfilment of the requirement for the degree of </w:t>
      </w:r>
      <w:r w:rsidR="00D52E25" w:rsidRPr="007330D4">
        <w:rPr>
          <w:sz w:val="28"/>
          <w:szCs w:val="28"/>
        </w:rPr>
        <w:t xml:space="preserve">BSc </w:t>
      </w:r>
      <w:r w:rsidRPr="007330D4">
        <w:rPr>
          <w:sz w:val="28"/>
          <w:szCs w:val="28"/>
        </w:rPr>
        <w:t>Computer Science by Tymon Solecki.</w:t>
      </w:r>
    </w:p>
    <w:p w14:paraId="62F898F9" w14:textId="77777777" w:rsidR="00D52E25" w:rsidRDefault="00D52E25" w:rsidP="002001CD">
      <w:pPr>
        <w:jc w:val="center"/>
      </w:pPr>
    </w:p>
    <w:p w14:paraId="761176E6" w14:textId="77777777" w:rsidR="00D52E25" w:rsidRDefault="00D52E25" w:rsidP="002001CD">
      <w:pPr>
        <w:jc w:val="center"/>
      </w:pPr>
    </w:p>
    <w:p w14:paraId="170B4BB8" w14:textId="77777777" w:rsidR="00D52E25" w:rsidRDefault="00D52E25" w:rsidP="002001CD">
      <w:pPr>
        <w:jc w:val="center"/>
      </w:pPr>
    </w:p>
    <w:p w14:paraId="2764968E" w14:textId="77777777" w:rsidR="00D52E25" w:rsidRPr="007330D4" w:rsidRDefault="00D52E25" w:rsidP="00D52E25">
      <w:pPr>
        <w:jc w:val="center"/>
        <w:rPr>
          <w:sz w:val="28"/>
          <w:szCs w:val="28"/>
        </w:rPr>
      </w:pPr>
      <w:r w:rsidRPr="007330D4">
        <w:rPr>
          <w:sz w:val="28"/>
          <w:szCs w:val="28"/>
        </w:rPr>
        <w:t>20/11/2018 University of Sheffield</w:t>
      </w:r>
    </w:p>
    <w:p w14:paraId="58F08EB7" w14:textId="77777777" w:rsidR="00D52E25" w:rsidRDefault="00D52E25" w:rsidP="002001CD">
      <w:pPr>
        <w:jc w:val="center"/>
      </w:pPr>
    </w:p>
    <w:p w14:paraId="1F9FE71D" w14:textId="77777777" w:rsidR="002001CD" w:rsidRDefault="002001CD" w:rsidP="002001CD">
      <w:pPr>
        <w:jc w:val="center"/>
      </w:pPr>
      <w:r>
        <w:br w:type="page"/>
      </w:r>
    </w:p>
    <w:p w14:paraId="5471F4D6" w14:textId="77777777" w:rsidR="00EC67BD" w:rsidRDefault="00EC67BD" w:rsidP="002001CD"/>
    <w:p w14:paraId="32CAA383" w14:textId="77777777" w:rsidR="00EC67BD" w:rsidRDefault="00EC67BD" w:rsidP="00547C21">
      <w:r w:rsidRPr="00EC67BD">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so amounts to plagiarism and will be </w:t>
      </w:r>
      <w:r w:rsidR="00547C21">
        <w:t xml:space="preserve">considered </w:t>
      </w:r>
      <w:r w:rsidR="00547C21" w:rsidRPr="00EC67BD">
        <w:t>grounds</w:t>
      </w:r>
      <w:r w:rsidRPr="00EC67BD">
        <w:t xml:space="preserve"> for failure in this project and the degree </w:t>
      </w:r>
      <w:proofErr w:type="gramStart"/>
      <w:r w:rsidRPr="00EC67BD">
        <w:t>examination as a whole</w:t>
      </w:r>
      <w:proofErr w:type="gramEnd"/>
      <w:r w:rsidRPr="00EC67BD">
        <w:t>.</w:t>
      </w:r>
    </w:p>
    <w:p w14:paraId="22EFB667" w14:textId="77777777" w:rsidR="003F5E50" w:rsidRPr="00EC67BD" w:rsidRDefault="003F5E50" w:rsidP="002001CD"/>
    <w:p w14:paraId="613550C7" w14:textId="77777777" w:rsidR="00EC67BD" w:rsidRDefault="00EC67BD" w:rsidP="002001CD">
      <w:r w:rsidRPr="00EC67BD">
        <w:t xml:space="preserve"> -</w:t>
      </w:r>
      <w:r>
        <w:t>Tymon Solecki</w:t>
      </w:r>
    </w:p>
    <w:p w14:paraId="5568C772" w14:textId="77777777" w:rsidR="002001CD" w:rsidRDefault="002001CD" w:rsidP="002001CD">
      <w:r>
        <w:br w:type="page"/>
      </w:r>
    </w:p>
    <w:p w14:paraId="2FB8427F" w14:textId="77777777" w:rsidR="00EC67BD" w:rsidRDefault="00EC67BD" w:rsidP="002001CD"/>
    <w:p w14:paraId="4ADBD30F" w14:textId="77777777" w:rsidR="00B33C35" w:rsidRDefault="00B33C35" w:rsidP="007330D4">
      <w:pPr>
        <w:pStyle w:val="Heading3"/>
      </w:pPr>
      <w:r>
        <w:t>Abstract</w:t>
      </w:r>
    </w:p>
    <w:p w14:paraId="6E3CC6E1" w14:textId="77777777" w:rsidR="00B33C35" w:rsidRPr="002001CD" w:rsidRDefault="002001CD" w:rsidP="00547C21">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D52E25">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to freely </w:t>
      </w:r>
      <w:r>
        <w:t>create</w:t>
      </w:r>
      <w:r w:rsidR="00B33C35" w:rsidRPr="002001CD">
        <w:t xml:space="preserve"> their own versions us</w:t>
      </w:r>
      <w:r>
        <w:t>ing different kernel techniques is introduced.</w:t>
      </w:r>
    </w:p>
    <w:p w14:paraId="0EE88F82" w14:textId="77777777" w:rsidR="002001CD" w:rsidRPr="002001CD" w:rsidRDefault="002001CD" w:rsidP="002001CD">
      <w:r w:rsidRPr="002001CD">
        <w:br w:type="page"/>
      </w:r>
    </w:p>
    <w:p w14:paraId="0AD61EA2" w14:textId="0CACFF94" w:rsidR="00B33C35" w:rsidRDefault="002001CD" w:rsidP="006C3B63">
      <w:pPr>
        <w:ind w:left="720" w:hanging="720"/>
      </w:pPr>
      <w:r>
        <w:lastRenderedPageBreak/>
        <w:t xml:space="preserve"> </w:t>
      </w:r>
      <w:r w:rsidR="00320B0E">
        <w:t>s</w:t>
      </w:r>
    </w:p>
    <w:sdt>
      <w:sdtPr>
        <w:rPr>
          <w:rFonts w:ascii="Garamond" w:hAnsi="Garamond"/>
          <w:sz w:val="22"/>
          <w:szCs w:val="22"/>
          <w:lang w:val="en-GB" w:eastAsia="zh-CN"/>
        </w:rPr>
        <w:id w:val="-58093388"/>
        <w:docPartObj>
          <w:docPartGallery w:val="Table of Contents"/>
          <w:docPartUnique/>
        </w:docPartObj>
      </w:sdtPr>
      <w:sdtEndPr>
        <w:rPr>
          <w:b/>
          <w:bCs/>
          <w:noProof/>
        </w:rPr>
      </w:sdtEndPr>
      <w:sdtContent>
        <w:p w14:paraId="5361ED5D" w14:textId="77777777" w:rsidR="00874F70" w:rsidRDefault="00874F70" w:rsidP="00874F70">
          <w:pPr>
            <w:pStyle w:val="TOCHeading"/>
            <w:outlineLvl w:val="2"/>
          </w:pPr>
          <w:r>
            <w:t>Table of Contents</w:t>
          </w:r>
        </w:p>
        <w:p w14:paraId="6EDBF1AF" w14:textId="77777777" w:rsidR="007330D4" w:rsidRDefault="00874F70" w:rsidP="007330D4">
          <w:pPr>
            <w:pStyle w:val="TOC1"/>
            <w:tabs>
              <w:tab w:val="right" w:leader="dot" w:pos="9016"/>
            </w:tabs>
            <w:rPr>
              <w:rFonts w:asciiTheme="minorHAnsi" w:hAnsiTheme="minorHAnsi" w:cstheme="minorBidi"/>
              <w:noProof/>
              <w:lang w:val="en-GB" w:eastAsia="zh-CN"/>
            </w:rPr>
          </w:pPr>
          <w:r>
            <w:rPr>
              <w:b/>
              <w:bCs/>
              <w:noProof/>
            </w:rPr>
            <w:fldChar w:fldCharType="begin"/>
          </w:r>
          <w:r>
            <w:rPr>
              <w:b/>
              <w:bCs/>
              <w:noProof/>
            </w:rPr>
            <w:instrText xml:space="preserve"> TOC \o "1-2" \h \z \u </w:instrText>
          </w:r>
          <w:r>
            <w:rPr>
              <w:b/>
              <w:bCs/>
              <w:noProof/>
            </w:rPr>
            <w:fldChar w:fldCharType="separate"/>
          </w:r>
          <w:hyperlink w:anchor="_Toc531605771" w:history="1">
            <w:r w:rsidR="007330D4" w:rsidRPr="003D5967">
              <w:rPr>
                <w:rStyle w:val="Hyperlink"/>
                <w:noProof/>
              </w:rPr>
              <w:t>Chapter 1: Introduction</w:t>
            </w:r>
            <w:r w:rsidR="007330D4">
              <w:rPr>
                <w:noProof/>
                <w:webHidden/>
              </w:rPr>
              <w:tab/>
            </w:r>
            <w:r w:rsidR="007330D4">
              <w:rPr>
                <w:noProof/>
                <w:webHidden/>
              </w:rPr>
              <w:fldChar w:fldCharType="begin"/>
            </w:r>
            <w:r w:rsidR="007330D4">
              <w:rPr>
                <w:noProof/>
                <w:webHidden/>
              </w:rPr>
              <w:instrText xml:space="preserve"> PAGEREF _Toc531605771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6D3ABCE" w14:textId="77777777" w:rsidR="007330D4" w:rsidRDefault="00647715">
          <w:pPr>
            <w:pStyle w:val="TOC2"/>
            <w:tabs>
              <w:tab w:val="right" w:leader="dot" w:pos="9016"/>
            </w:tabs>
            <w:rPr>
              <w:rFonts w:asciiTheme="minorHAnsi" w:hAnsiTheme="minorHAnsi"/>
              <w:noProof/>
            </w:rPr>
          </w:pPr>
          <w:hyperlink w:anchor="_Toc531605772" w:history="1">
            <w:r w:rsidR="007330D4" w:rsidRPr="003D5967">
              <w:rPr>
                <w:rStyle w:val="Hyperlink"/>
                <w:noProof/>
              </w:rPr>
              <w:t>Preliminaries</w:t>
            </w:r>
            <w:r w:rsidR="007330D4">
              <w:rPr>
                <w:noProof/>
                <w:webHidden/>
              </w:rPr>
              <w:tab/>
            </w:r>
            <w:r w:rsidR="007330D4">
              <w:rPr>
                <w:noProof/>
                <w:webHidden/>
              </w:rPr>
              <w:fldChar w:fldCharType="begin"/>
            </w:r>
            <w:r w:rsidR="007330D4">
              <w:rPr>
                <w:noProof/>
                <w:webHidden/>
              </w:rPr>
              <w:instrText xml:space="preserve"> PAGEREF _Toc531605772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172C09A" w14:textId="77777777" w:rsidR="007330D4" w:rsidRDefault="00647715">
          <w:pPr>
            <w:pStyle w:val="TOC1"/>
            <w:tabs>
              <w:tab w:val="right" w:leader="dot" w:pos="9016"/>
            </w:tabs>
            <w:rPr>
              <w:rFonts w:asciiTheme="minorHAnsi" w:hAnsiTheme="minorHAnsi" w:cstheme="minorBidi"/>
              <w:noProof/>
              <w:lang w:val="en-GB" w:eastAsia="zh-CN"/>
            </w:rPr>
          </w:pPr>
          <w:hyperlink w:anchor="_Toc531605773" w:history="1">
            <w:r w:rsidR="007330D4" w:rsidRPr="003D5967">
              <w:rPr>
                <w:rStyle w:val="Hyperlink"/>
                <w:noProof/>
              </w:rPr>
              <w:t>Chapter 2: Literature review</w:t>
            </w:r>
            <w:r w:rsidR="007330D4">
              <w:rPr>
                <w:noProof/>
                <w:webHidden/>
              </w:rPr>
              <w:tab/>
            </w:r>
            <w:r w:rsidR="007330D4">
              <w:rPr>
                <w:noProof/>
                <w:webHidden/>
              </w:rPr>
              <w:fldChar w:fldCharType="begin"/>
            </w:r>
            <w:r w:rsidR="007330D4">
              <w:rPr>
                <w:noProof/>
                <w:webHidden/>
              </w:rPr>
              <w:instrText xml:space="preserve"> PAGEREF _Toc531605773 \h </w:instrText>
            </w:r>
            <w:r w:rsidR="007330D4">
              <w:rPr>
                <w:noProof/>
                <w:webHidden/>
              </w:rPr>
            </w:r>
            <w:r w:rsidR="007330D4">
              <w:rPr>
                <w:noProof/>
                <w:webHidden/>
              </w:rPr>
              <w:fldChar w:fldCharType="separate"/>
            </w:r>
            <w:r w:rsidR="007330D4">
              <w:rPr>
                <w:noProof/>
                <w:webHidden/>
              </w:rPr>
              <w:t>2</w:t>
            </w:r>
            <w:r w:rsidR="007330D4">
              <w:rPr>
                <w:noProof/>
                <w:webHidden/>
              </w:rPr>
              <w:fldChar w:fldCharType="end"/>
            </w:r>
          </w:hyperlink>
        </w:p>
        <w:p w14:paraId="2A53815A" w14:textId="77777777" w:rsidR="007330D4" w:rsidRDefault="00647715">
          <w:pPr>
            <w:pStyle w:val="TOC2"/>
            <w:tabs>
              <w:tab w:val="right" w:leader="dot" w:pos="9016"/>
            </w:tabs>
            <w:rPr>
              <w:rFonts w:asciiTheme="minorHAnsi" w:hAnsiTheme="minorHAnsi"/>
              <w:noProof/>
            </w:rPr>
          </w:pPr>
          <w:hyperlink w:anchor="_Toc531605774" w:history="1">
            <w:r w:rsidR="007330D4" w:rsidRPr="003D5967">
              <w:rPr>
                <w:rStyle w:val="Hyperlink"/>
                <w:noProof/>
              </w:rPr>
              <w:t>Kernel reductions for Vertex Cover</w:t>
            </w:r>
            <w:r w:rsidR="007330D4">
              <w:rPr>
                <w:noProof/>
                <w:webHidden/>
              </w:rPr>
              <w:tab/>
            </w:r>
            <w:r w:rsidR="007330D4">
              <w:rPr>
                <w:noProof/>
                <w:webHidden/>
              </w:rPr>
              <w:fldChar w:fldCharType="begin"/>
            </w:r>
            <w:r w:rsidR="007330D4">
              <w:rPr>
                <w:noProof/>
                <w:webHidden/>
              </w:rPr>
              <w:instrText xml:space="preserve"> PAGEREF _Toc531605774 \h </w:instrText>
            </w:r>
            <w:r w:rsidR="007330D4">
              <w:rPr>
                <w:noProof/>
                <w:webHidden/>
              </w:rPr>
            </w:r>
            <w:r w:rsidR="007330D4">
              <w:rPr>
                <w:noProof/>
                <w:webHidden/>
              </w:rPr>
              <w:fldChar w:fldCharType="separate"/>
            </w:r>
            <w:r w:rsidR="007330D4">
              <w:rPr>
                <w:noProof/>
                <w:webHidden/>
              </w:rPr>
              <w:t>3</w:t>
            </w:r>
            <w:r w:rsidR="007330D4">
              <w:rPr>
                <w:noProof/>
                <w:webHidden/>
              </w:rPr>
              <w:fldChar w:fldCharType="end"/>
            </w:r>
          </w:hyperlink>
        </w:p>
        <w:p w14:paraId="60963662" w14:textId="77777777" w:rsidR="007330D4" w:rsidRDefault="00647715">
          <w:pPr>
            <w:pStyle w:val="TOC2"/>
            <w:tabs>
              <w:tab w:val="right" w:leader="dot" w:pos="9016"/>
            </w:tabs>
            <w:rPr>
              <w:rFonts w:asciiTheme="minorHAnsi" w:hAnsiTheme="minorHAnsi"/>
              <w:noProof/>
            </w:rPr>
          </w:pPr>
          <w:hyperlink w:anchor="_Toc531605775" w:history="1">
            <w:r w:rsidR="007330D4" w:rsidRPr="003D5967">
              <w:rPr>
                <w:rStyle w:val="Hyperlink"/>
                <w:noProof/>
              </w:rPr>
              <w:t>Linear Programming</w:t>
            </w:r>
            <w:r w:rsidR="007330D4">
              <w:rPr>
                <w:noProof/>
                <w:webHidden/>
              </w:rPr>
              <w:tab/>
            </w:r>
            <w:r w:rsidR="007330D4">
              <w:rPr>
                <w:noProof/>
                <w:webHidden/>
              </w:rPr>
              <w:fldChar w:fldCharType="begin"/>
            </w:r>
            <w:r w:rsidR="007330D4">
              <w:rPr>
                <w:noProof/>
                <w:webHidden/>
              </w:rPr>
              <w:instrText xml:space="preserve"> PAGEREF _Toc531605775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7DB12706" w14:textId="77777777" w:rsidR="007330D4" w:rsidRDefault="00647715">
          <w:pPr>
            <w:pStyle w:val="TOC2"/>
            <w:tabs>
              <w:tab w:val="right" w:leader="dot" w:pos="9016"/>
            </w:tabs>
            <w:rPr>
              <w:rFonts w:asciiTheme="minorHAnsi" w:hAnsiTheme="minorHAnsi"/>
              <w:noProof/>
            </w:rPr>
          </w:pPr>
          <w:hyperlink w:anchor="_Toc531605776" w:history="1">
            <w:r w:rsidR="007330D4" w:rsidRPr="003D5967">
              <w:rPr>
                <w:rStyle w:val="Hyperlink"/>
                <w:noProof/>
              </w:rPr>
              <w:t>Crown decomposition</w:t>
            </w:r>
            <w:r w:rsidR="007330D4">
              <w:rPr>
                <w:noProof/>
                <w:webHidden/>
              </w:rPr>
              <w:tab/>
            </w:r>
            <w:r w:rsidR="007330D4">
              <w:rPr>
                <w:noProof/>
                <w:webHidden/>
              </w:rPr>
              <w:fldChar w:fldCharType="begin"/>
            </w:r>
            <w:r w:rsidR="007330D4">
              <w:rPr>
                <w:noProof/>
                <w:webHidden/>
              </w:rPr>
              <w:instrText xml:space="preserve"> PAGEREF _Toc531605776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10331C66" w14:textId="77777777" w:rsidR="007330D4" w:rsidRDefault="00647715">
          <w:pPr>
            <w:pStyle w:val="TOC2"/>
            <w:tabs>
              <w:tab w:val="right" w:leader="dot" w:pos="9016"/>
            </w:tabs>
            <w:rPr>
              <w:rFonts w:asciiTheme="minorHAnsi" w:hAnsiTheme="minorHAnsi"/>
              <w:noProof/>
            </w:rPr>
          </w:pPr>
          <w:hyperlink w:anchor="_Toc531605777" w:history="1">
            <w:r w:rsidR="007330D4" w:rsidRPr="003D5967">
              <w:rPr>
                <w:rStyle w:val="Hyperlink"/>
                <w:noProof/>
              </w:rPr>
              <w:t>Branching</w:t>
            </w:r>
            <w:r w:rsidR="007330D4">
              <w:rPr>
                <w:noProof/>
                <w:webHidden/>
              </w:rPr>
              <w:tab/>
            </w:r>
            <w:r w:rsidR="007330D4">
              <w:rPr>
                <w:noProof/>
                <w:webHidden/>
              </w:rPr>
              <w:fldChar w:fldCharType="begin"/>
            </w:r>
            <w:r w:rsidR="007330D4">
              <w:rPr>
                <w:noProof/>
                <w:webHidden/>
              </w:rPr>
              <w:instrText xml:space="preserve"> PAGEREF _Toc531605777 \h </w:instrText>
            </w:r>
            <w:r w:rsidR="007330D4">
              <w:rPr>
                <w:noProof/>
                <w:webHidden/>
              </w:rPr>
            </w:r>
            <w:r w:rsidR="007330D4">
              <w:rPr>
                <w:noProof/>
                <w:webHidden/>
              </w:rPr>
              <w:fldChar w:fldCharType="separate"/>
            </w:r>
            <w:r w:rsidR="007330D4">
              <w:rPr>
                <w:noProof/>
                <w:webHidden/>
              </w:rPr>
              <w:t>6</w:t>
            </w:r>
            <w:r w:rsidR="007330D4">
              <w:rPr>
                <w:noProof/>
                <w:webHidden/>
              </w:rPr>
              <w:fldChar w:fldCharType="end"/>
            </w:r>
          </w:hyperlink>
        </w:p>
        <w:p w14:paraId="13D53B6A" w14:textId="77777777" w:rsidR="007330D4" w:rsidRDefault="00647715">
          <w:pPr>
            <w:pStyle w:val="TOC2"/>
            <w:tabs>
              <w:tab w:val="right" w:leader="dot" w:pos="9016"/>
            </w:tabs>
            <w:rPr>
              <w:rFonts w:asciiTheme="minorHAnsi" w:hAnsiTheme="minorHAnsi"/>
              <w:noProof/>
            </w:rPr>
          </w:pPr>
          <w:hyperlink w:anchor="_Toc531605778" w:history="1">
            <w:r w:rsidR="007330D4" w:rsidRPr="003D5967">
              <w:rPr>
                <w:rStyle w:val="Hyperlink"/>
                <w:noProof/>
              </w:rPr>
              <w:t>Vertex Cover Above LP</w:t>
            </w:r>
            <w:r w:rsidR="007330D4">
              <w:rPr>
                <w:noProof/>
                <w:webHidden/>
              </w:rPr>
              <w:tab/>
            </w:r>
            <w:r w:rsidR="007330D4">
              <w:rPr>
                <w:noProof/>
                <w:webHidden/>
              </w:rPr>
              <w:fldChar w:fldCharType="begin"/>
            </w:r>
            <w:r w:rsidR="007330D4">
              <w:rPr>
                <w:noProof/>
                <w:webHidden/>
              </w:rPr>
              <w:instrText xml:space="preserve"> PAGEREF _Toc531605778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76551A7C" w14:textId="77777777" w:rsidR="007330D4" w:rsidRDefault="00647715">
          <w:pPr>
            <w:pStyle w:val="TOC2"/>
            <w:tabs>
              <w:tab w:val="right" w:leader="dot" w:pos="9016"/>
            </w:tabs>
            <w:rPr>
              <w:rFonts w:asciiTheme="minorHAnsi" w:hAnsiTheme="minorHAnsi"/>
              <w:noProof/>
            </w:rPr>
          </w:pPr>
          <w:hyperlink w:anchor="_Toc531605779" w:history="1">
            <w:r w:rsidR="007330D4" w:rsidRPr="003D5967">
              <w:rPr>
                <w:rStyle w:val="Hyperlink"/>
                <w:noProof/>
              </w:rPr>
              <w:t>Interleaving</w:t>
            </w:r>
            <w:r w:rsidR="007330D4">
              <w:rPr>
                <w:noProof/>
                <w:webHidden/>
              </w:rPr>
              <w:tab/>
            </w:r>
            <w:r w:rsidR="007330D4">
              <w:rPr>
                <w:noProof/>
                <w:webHidden/>
              </w:rPr>
              <w:fldChar w:fldCharType="begin"/>
            </w:r>
            <w:r w:rsidR="007330D4">
              <w:rPr>
                <w:noProof/>
                <w:webHidden/>
              </w:rPr>
              <w:instrText xml:space="preserve"> PAGEREF _Toc531605779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39E6041A" w14:textId="77777777" w:rsidR="007330D4" w:rsidRDefault="00647715">
          <w:pPr>
            <w:pStyle w:val="TOC1"/>
            <w:tabs>
              <w:tab w:val="right" w:leader="dot" w:pos="9016"/>
            </w:tabs>
            <w:rPr>
              <w:rFonts w:asciiTheme="minorHAnsi" w:hAnsiTheme="minorHAnsi" w:cstheme="minorBidi"/>
              <w:noProof/>
              <w:lang w:val="en-GB" w:eastAsia="zh-CN"/>
            </w:rPr>
          </w:pPr>
          <w:hyperlink w:anchor="_Toc531605780" w:history="1">
            <w:r w:rsidR="007330D4" w:rsidRPr="003D5967">
              <w:rPr>
                <w:rStyle w:val="Hyperlink"/>
                <w:noProof/>
              </w:rPr>
              <w:t>Chapter 3: Requirements and analysis</w:t>
            </w:r>
            <w:r w:rsidR="007330D4">
              <w:rPr>
                <w:noProof/>
                <w:webHidden/>
              </w:rPr>
              <w:tab/>
            </w:r>
            <w:r w:rsidR="007330D4">
              <w:rPr>
                <w:noProof/>
                <w:webHidden/>
              </w:rPr>
              <w:fldChar w:fldCharType="begin"/>
            </w:r>
            <w:r w:rsidR="007330D4">
              <w:rPr>
                <w:noProof/>
                <w:webHidden/>
              </w:rPr>
              <w:instrText xml:space="preserve"> PAGEREF _Toc531605780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4838396E" w14:textId="77777777" w:rsidR="007330D4" w:rsidRDefault="00647715">
          <w:pPr>
            <w:pStyle w:val="TOC1"/>
            <w:tabs>
              <w:tab w:val="right" w:leader="dot" w:pos="9016"/>
            </w:tabs>
            <w:rPr>
              <w:rFonts w:asciiTheme="minorHAnsi" w:hAnsiTheme="minorHAnsi" w:cstheme="minorBidi"/>
              <w:noProof/>
              <w:lang w:val="en-GB" w:eastAsia="zh-CN"/>
            </w:rPr>
          </w:pPr>
          <w:hyperlink w:anchor="_Toc531605781" w:history="1">
            <w:r w:rsidR="007330D4" w:rsidRPr="003D5967">
              <w:rPr>
                <w:rStyle w:val="Hyperlink"/>
                <w:noProof/>
              </w:rPr>
              <w:t>Chapter 4: Conclusions and project plan</w:t>
            </w:r>
            <w:r w:rsidR="007330D4">
              <w:rPr>
                <w:noProof/>
                <w:webHidden/>
              </w:rPr>
              <w:tab/>
            </w:r>
            <w:r w:rsidR="007330D4">
              <w:rPr>
                <w:noProof/>
                <w:webHidden/>
              </w:rPr>
              <w:fldChar w:fldCharType="begin"/>
            </w:r>
            <w:r w:rsidR="007330D4">
              <w:rPr>
                <w:noProof/>
                <w:webHidden/>
              </w:rPr>
              <w:instrText xml:space="preserve"> PAGEREF _Toc531605781 \h </w:instrText>
            </w:r>
            <w:r w:rsidR="007330D4">
              <w:rPr>
                <w:noProof/>
                <w:webHidden/>
              </w:rPr>
            </w:r>
            <w:r w:rsidR="007330D4">
              <w:rPr>
                <w:noProof/>
                <w:webHidden/>
              </w:rPr>
              <w:fldChar w:fldCharType="separate"/>
            </w:r>
            <w:r w:rsidR="007330D4">
              <w:rPr>
                <w:noProof/>
                <w:webHidden/>
              </w:rPr>
              <w:t>8</w:t>
            </w:r>
            <w:r w:rsidR="007330D4">
              <w:rPr>
                <w:noProof/>
                <w:webHidden/>
              </w:rPr>
              <w:fldChar w:fldCharType="end"/>
            </w:r>
          </w:hyperlink>
        </w:p>
        <w:p w14:paraId="2FFFFE97" w14:textId="77777777" w:rsidR="007330D4" w:rsidRDefault="00647715">
          <w:pPr>
            <w:pStyle w:val="TOC2"/>
            <w:tabs>
              <w:tab w:val="right" w:leader="dot" w:pos="9016"/>
            </w:tabs>
            <w:rPr>
              <w:rFonts w:asciiTheme="minorHAnsi" w:hAnsiTheme="minorHAnsi"/>
              <w:noProof/>
            </w:rPr>
          </w:pPr>
          <w:hyperlink w:anchor="_Toc531605782" w:history="1">
            <w:r w:rsidR="007330D4" w:rsidRPr="003D5967">
              <w:rPr>
                <w:rStyle w:val="Hyperlink"/>
                <w:noProof/>
              </w:rPr>
              <w:t>References</w:t>
            </w:r>
            <w:r w:rsidR="007330D4">
              <w:rPr>
                <w:noProof/>
                <w:webHidden/>
              </w:rPr>
              <w:tab/>
            </w:r>
            <w:r w:rsidR="007330D4">
              <w:rPr>
                <w:noProof/>
                <w:webHidden/>
              </w:rPr>
              <w:fldChar w:fldCharType="begin"/>
            </w:r>
            <w:r w:rsidR="007330D4">
              <w:rPr>
                <w:noProof/>
                <w:webHidden/>
              </w:rPr>
              <w:instrText xml:space="preserve"> PAGEREF _Toc531605782 \h </w:instrText>
            </w:r>
            <w:r w:rsidR="007330D4">
              <w:rPr>
                <w:noProof/>
                <w:webHidden/>
              </w:rPr>
            </w:r>
            <w:r w:rsidR="007330D4">
              <w:rPr>
                <w:noProof/>
                <w:webHidden/>
              </w:rPr>
              <w:fldChar w:fldCharType="separate"/>
            </w:r>
            <w:r w:rsidR="007330D4">
              <w:rPr>
                <w:noProof/>
                <w:webHidden/>
              </w:rPr>
              <w:t>9</w:t>
            </w:r>
            <w:r w:rsidR="007330D4">
              <w:rPr>
                <w:noProof/>
                <w:webHidden/>
              </w:rPr>
              <w:fldChar w:fldCharType="end"/>
            </w:r>
          </w:hyperlink>
        </w:p>
        <w:p w14:paraId="0AD6A13A" w14:textId="77777777" w:rsidR="00874F70" w:rsidRDefault="00874F70">
          <w:r>
            <w:rPr>
              <w:b/>
              <w:bCs/>
              <w:noProof/>
            </w:rPr>
            <w:fldChar w:fldCharType="end"/>
          </w:r>
        </w:p>
      </w:sdtContent>
    </w:sdt>
    <w:p w14:paraId="66F3F4A7" w14:textId="77777777" w:rsidR="00B33C35" w:rsidRDefault="00B33C35" w:rsidP="002001CD">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577963F7" w:rsidR="00B24474" w:rsidRDefault="001F468C" w:rsidP="001F468C">
      <w:pPr>
        <w:pStyle w:val="Heading1"/>
      </w:pPr>
      <w:bookmarkStart w:id="1" w:name="_Toc531605771"/>
      <w:r>
        <w:lastRenderedPageBreak/>
        <w:t xml:space="preserve">Chapter 1: </w:t>
      </w:r>
      <w:r w:rsidR="00B24474" w:rsidRPr="00B24474">
        <w:t>Introduction</w:t>
      </w:r>
      <w:bookmarkEnd w:id="1"/>
    </w:p>
    <w:p w14:paraId="66FCD7A4" w14:textId="77777777" w:rsidR="00FB4187" w:rsidRPr="00FB4187" w:rsidRDefault="00FB4187" w:rsidP="00FB4187"/>
    <w:p w14:paraId="146C79EB" w14:textId="77777777" w:rsidR="00B24474" w:rsidRPr="00B24474" w:rsidRDefault="00B24474" w:rsidP="00EA0ACC">
      <w:pPr>
        <w:rPr>
          <w:rFonts w:ascii="Times New Roman" w:hAnsi="Times New Roman" w:cs="Times New Roman"/>
          <w:sz w:val="24"/>
          <w:szCs w:val="24"/>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is used in complexity theory to prove NP-hardness of other problems. Due to the seemingly intractable nature of V-C, focus have been historically concentrated on the design of </w:t>
      </w:r>
      <w:r w:rsidR="00EA0ACC">
        <w:t xml:space="preserve">heuristics and other </w:t>
      </w:r>
      <w:r w:rsidRPr="00B24474">
        <w:t>approximate, polynomial-time algorithms</w:t>
      </w:r>
      <w:r w:rsidR="00EA0ACC">
        <w:t xml:space="preserve"> </w:t>
      </w:r>
      <w:r w:rsidR="00EA0ACC">
        <w:fldChar w:fldCharType="begin" w:fldLock="1"/>
      </w:r>
      <w:r w:rsidR="0044608E">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44608E" w:rsidRPr="0044608E">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DC3539">
      <w:pPr>
        <w:rPr>
          <w:rFonts w:ascii="Times New Roman" w:hAnsi="Times New Roman" w:cs="Times New Roman"/>
          <w:sz w:val="24"/>
          <w:szCs w:val="24"/>
        </w:rPr>
      </w:pPr>
      <w:r w:rsidRPr="00B24474">
        <w:t xml:space="preserve">In this paper, </w:t>
      </w:r>
      <w:r w:rsidR="00110604">
        <w:t xml:space="preserve">concepts needed to analyse Vertex Cover problem </w:t>
      </w:r>
      <w:r w:rsidR="00DC3539">
        <w:t xml:space="preserve">are presented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w:t>
      </w:r>
      <w:proofErr w:type="gramStart"/>
      <w:r w:rsidR="00DC3539">
        <w:t xml:space="preserve">of </w:t>
      </w:r>
      <w:r w:rsidR="00110604">
        <w:t xml:space="preserve"> the</w:t>
      </w:r>
      <w:proofErr w:type="gramEnd"/>
      <w:r w:rsidR="00110604">
        <w:t xml:space="preserv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2001CD">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DC3539">
      <w:pPr>
        <w:rPr>
          <w:rFonts w:ascii="Times New Roman" w:hAnsi="Times New Roman" w:cs="Times New Roman"/>
          <w:sz w:val="24"/>
          <w:szCs w:val="24"/>
        </w:rPr>
      </w:pPr>
      <w:r w:rsidRPr="00B24474">
        <w:t>Main objective for the project is to exhaustively explo</w:t>
      </w:r>
      <w:r w:rsidR="007330D4">
        <w:t xml:space="preserve">re known FPT techniques for V-C. </w:t>
      </w:r>
      <w:r w:rsidR="00DC3539">
        <w:t>T</w:t>
      </w:r>
      <w:r w:rsidR="007330D4">
        <w:t>heoretical upper-bound complexity and practical performance</w:t>
      </w:r>
      <w:r w:rsidR="00DC3539">
        <w:t xml:space="preserve"> is compared</w:t>
      </w:r>
      <w:r w:rsidR="007330D4">
        <w:t xml:space="preserve">. Furthermore, </w:t>
      </w:r>
      <w:r w:rsidRPr="00B24474">
        <w:t>implementation of the algorithm that computes exact solution to V-C problem</w:t>
      </w:r>
      <w:r w:rsidR="00DC3539">
        <w:t xml:space="preserve"> is provided</w:t>
      </w:r>
      <w:r w:rsidRPr="00B24474">
        <w:t xml:space="preserve">. Once implemented, different combinations kernelization and </w:t>
      </w:r>
      <w:proofErr w:type="spellStart"/>
      <w:r w:rsidRPr="00B24474">
        <w:t>preprocessing</w:t>
      </w:r>
      <w:proofErr w:type="spellEnd"/>
      <w:r w:rsidRPr="00B24474">
        <w:t xml:space="preserve"> methods to minimise the time measure for large graph instances</w:t>
      </w:r>
      <w:r w:rsidR="00DC3539">
        <w:t xml:space="preserve"> are </w:t>
      </w:r>
      <w:r w:rsidR="00DC3539" w:rsidRPr="00B24474">
        <w:t>explore</w:t>
      </w:r>
      <w:r w:rsidR="00DC3539">
        <w:t>d</w:t>
      </w:r>
      <w:r w:rsidRPr="00B24474">
        <w:t>, with the purpose of submitting it to PACE challenge</w:t>
      </w:r>
      <w:r w:rsidR="003C7078">
        <w:rPr>
          <w:rStyle w:val="FootnoteReference"/>
        </w:rPr>
        <w:footnoteReference w:id="1"/>
      </w:r>
      <w:r w:rsidRPr="00B24474">
        <w:t xml:space="preserve">. </w:t>
      </w:r>
    </w:p>
    <w:p w14:paraId="384D3661" w14:textId="77777777" w:rsidR="00B24474" w:rsidRPr="00B24474" w:rsidRDefault="00B24474" w:rsidP="0044608E">
      <w:pPr>
        <w:rPr>
          <w:rFonts w:ascii="Times New Roman" w:hAnsi="Times New Roman" w:cs="Times New Roman"/>
          <w:sz w:val="24"/>
          <w:szCs w:val="24"/>
        </w:rPr>
      </w:pPr>
      <w:commentRangeStart w:id="2"/>
      <w:r w:rsidRPr="00B24474">
        <w:t xml:space="preserve">If time allows it, </w:t>
      </w:r>
      <w:r w:rsidR="0044608E">
        <w:t>we</w:t>
      </w:r>
      <w:r w:rsidRPr="00B24474">
        <w:t xml:space="preserve"> might explore different approaches for exact V-C problem solutions, like SAT or SMT-solver based algorithms.</w:t>
      </w:r>
      <w:commentRangeEnd w:id="2"/>
      <w:r w:rsidR="00DC3539">
        <w:rPr>
          <w:rStyle w:val="CommentReference"/>
        </w:rPr>
        <w:commentReference w:id="2"/>
      </w:r>
    </w:p>
    <w:p w14:paraId="052C0128" w14:textId="77777777" w:rsidR="00B24474" w:rsidRPr="00B24474" w:rsidRDefault="00B24474" w:rsidP="002001CD">
      <w:pPr>
        <w:pStyle w:val="Heading2"/>
        <w:rPr>
          <w:rFonts w:ascii="Times New Roman" w:hAnsi="Times New Roman" w:cs="Times New Roman"/>
          <w:b/>
          <w:bCs/>
          <w:sz w:val="36"/>
          <w:szCs w:val="36"/>
        </w:rPr>
      </w:pPr>
      <w:bookmarkStart w:id="3" w:name="_Toc531605772"/>
      <w:r w:rsidRPr="00B24474">
        <w:t>Preliminaries</w:t>
      </w:r>
      <w:bookmarkEnd w:id="3"/>
    </w:p>
    <w:p w14:paraId="04350DD0" w14:textId="77777777" w:rsidR="00B24474" w:rsidRPr="00B24474" w:rsidRDefault="00B24474" w:rsidP="005C1353">
      <w:pPr>
        <w:rPr>
          <w:rFonts w:ascii="Times New Roman" w:hAnsi="Times New Roman" w:cs="Times New Roman"/>
          <w:sz w:val="24"/>
          <w:szCs w:val="24"/>
        </w:rPr>
      </w:pPr>
      <w:r w:rsidRPr="00B24474">
        <w:t xml:space="preserve">It is assumed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CA41DB">
      <w:pPr>
        <w:rPr>
          <w:rFonts w:ascii="Times New Roman" w:hAnsi="Times New Roman" w:cs="Times New Roman"/>
          <w:sz w:val="24"/>
          <w:szCs w:val="24"/>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3F5E50">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2001CD">
      <w:pPr>
        <w:rPr>
          <w:rFonts w:ascii="Times New Roman" w:hAnsi="Times New Roman" w:cs="Times New Roman"/>
          <w:sz w:val="24"/>
          <w:szCs w:val="24"/>
        </w:rPr>
      </w:pPr>
      <w:r w:rsidRPr="00B24474">
        <w:t xml:space="preserve">Throughout the paper, </w:t>
      </w:r>
      <m:oMath>
        <m:r>
          <w:rPr>
            <w:rFonts w:ascii="Cambria Math" w:hAnsi="Cambria Math"/>
          </w:rPr>
          <m:t>G</m:t>
        </m:r>
      </m:oMath>
      <w:r w:rsidRPr="00B24474">
        <w:t xml:space="preserve"> is string representation of finite and non-empty graph. It consists of vertex set </w:t>
      </w:r>
      <m:oMath>
        <m:r>
          <w:rPr>
            <w:rFonts w:ascii="Cambria Math" w:hAnsi="Cambria Math"/>
          </w:rPr>
          <m:t xml:space="preserve">V(G) </m:t>
        </m:r>
      </m:oMath>
      <w:r w:rsidRPr="00B24474">
        <w:t xml:space="preserve">and edge set </w:t>
      </w:r>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in </w:t>
      </w:r>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xy</m:t>
        </m:r>
      </m:oMath>
      <w:r w:rsidRPr="00B24474">
        <w:t xml:space="preserve"> is in </w:t>
      </w:r>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in </w:t>
      </w:r>
      <m:oMath>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and </w:t>
      </w:r>
      <m:oMath>
        <m:r>
          <w:rPr>
            <w:rFonts w:ascii="Cambria Math" w:hAnsi="Cambria Math"/>
          </w:rPr>
          <m:t>e</m:t>
        </m:r>
      </m:oMath>
      <w:r>
        <w:t>) incident.</w:t>
      </w:r>
    </w:p>
    <w:p w14:paraId="6BEA9BA6" w14:textId="77777777" w:rsidR="00B24474" w:rsidRPr="00B24474" w:rsidRDefault="00B24474" w:rsidP="002001CD">
      <w:pPr>
        <w:rPr>
          <w:rFonts w:ascii="Times New Roman" w:hAnsi="Times New Roman" w:cs="Times New Roman"/>
          <w:sz w:val="24"/>
          <w:szCs w:val="24"/>
        </w:rPr>
      </w:pPr>
      <w:r w:rsidRPr="00B24474">
        <w:t xml:space="preserve">Set of vertices adjacent to </w:t>
      </w:r>
      <m:oMath>
        <m:r>
          <w:rPr>
            <w:rFonts w:ascii="Cambria Math" w:hAnsi="Cambria Math"/>
          </w:rPr>
          <m:t>x</m:t>
        </m:r>
      </m:oMath>
      <w:r w:rsidRPr="00B24474">
        <w:t xml:space="preserve"> we denote as </w:t>
      </w:r>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7777777" w:rsidR="00B24474" w:rsidRPr="00B24474" w:rsidRDefault="00B24474" w:rsidP="002001CD">
      <w:pPr>
        <w:rPr>
          <w:rFonts w:ascii="Times New Roman" w:hAnsi="Times New Roman" w:cs="Times New Roman"/>
          <w:sz w:val="24"/>
          <w:szCs w:val="24"/>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of </w:t>
      </w:r>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44608E" w:rsidRPr="0044608E">
        <w:rPr>
          <w:noProof/>
        </w:rPr>
        <w:t>[3]</w:t>
      </w:r>
      <w:r w:rsidR="00A6621A">
        <w:fldChar w:fldCharType="end"/>
      </w:r>
    </w:p>
    <w:p w14:paraId="2875660D" w14:textId="77777777" w:rsidR="00B24474" w:rsidRPr="00B24474" w:rsidRDefault="00B24474" w:rsidP="002001CD">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2001CD">
      <w:pPr>
        <w:rPr>
          <w:rFonts w:ascii="Times New Roman" w:hAnsi="Times New Roman" w:cs="Times New Roman"/>
          <w:sz w:val="24"/>
          <w:szCs w:val="24"/>
        </w:rPr>
      </w:pPr>
      <w:r w:rsidRPr="00B24474">
        <w:t>Input size will be interpreted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3A1036">
      <w:pPr>
        <w:rPr>
          <w:rFonts w:ascii="Times New Roman" w:hAnsi="Times New Roman" w:cs="Times New Roman"/>
          <w:sz w:val="24"/>
          <w:szCs w:val="24"/>
        </w:rPr>
      </w:pPr>
      <w:r w:rsidRPr="00B24474">
        <w:lastRenderedPageBreak/>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could be described by the number of vertices in the graph, or by the number of edges in the graph, or by some combination of both.</w:t>
      </w:r>
      <w:r w:rsidR="003A1036">
        <w:t xml:space="preserve"> In this work, unless stated otherwise, input size is described as a pair </w:t>
      </w:r>
      <m:oMath>
        <m:r>
          <w:rPr>
            <w:rFonts w:ascii="Cambria Math" w:hAnsi="Cambria Math"/>
          </w:rPr>
          <m:t>n, m</m:t>
        </m:r>
      </m:oMath>
      <w:r w:rsidR="003A1036">
        <w:t>, which denotes number of vertices and edges respectively.</w:t>
      </w:r>
    </w:p>
    <w:p w14:paraId="718237F9" w14:textId="77777777" w:rsidR="00B24474" w:rsidRPr="00B24474" w:rsidRDefault="00B24474" w:rsidP="002001CD">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2001CD">
      <w:pPr>
        <w:rPr>
          <w:rFonts w:ascii="Times New Roman" w:hAnsi="Times New Roman" w:cs="Times New Roman"/>
          <w:sz w:val="24"/>
          <w:szCs w:val="24"/>
        </w:rPr>
      </w:pPr>
      <w:r w:rsidRPr="00B24474">
        <w:t>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is treated as a singular step, as well as assignment of value.</w:t>
      </w:r>
    </w:p>
    <w:p w14:paraId="3FA3DE74" w14:textId="77777777" w:rsidR="003A1036" w:rsidRDefault="00B24474" w:rsidP="003A1036">
      <w:r w:rsidRPr="00B24474">
        <w:t>It is convenient to express running time as a function of input size.</w:t>
      </w:r>
      <w:r w:rsidR="003A1036">
        <w:t xml:space="preserve"> We will be using big-O notation</w:t>
      </w:r>
      <w:r w:rsidR="003A1036">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44608E" w:rsidRPr="0044608E">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time </w:t>
      </w:r>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is used to omit polynomial part of the full algorithm when we are interested in parametrized part only. </w:t>
      </w:r>
    </w:p>
    <w:p w14:paraId="0C99CCA1" w14:textId="77777777" w:rsidR="00B24474" w:rsidRPr="00B24474" w:rsidRDefault="00B24474" w:rsidP="00DC3539">
      <w:pPr>
        <w:rPr>
          <w:rFonts w:ascii="Times New Roman" w:hAnsi="Times New Roman" w:cs="Times New Roman"/>
          <w:sz w:val="24"/>
          <w:szCs w:val="24"/>
        </w:rPr>
      </w:pPr>
      <w:r w:rsidRPr="00B24474">
        <w:t>In context of this project, worst-case</w:t>
      </w:r>
      <w:r w:rsidR="00DC3539">
        <w:t xml:space="preserve"> scenario is assumed</w:t>
      </w:r>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2001CD">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DC3539">
      <w:pPr>
        <w:rPr>
          <w:rFonts w:ascii="Times New Roman" w:hAnsi="Times New Roman" w:cs="Times New Roman"/>
          <w:sz w:val="24"/>
          <w:szCs w:val="24"/>
        </w:rPr>
      </w:pPr>
      <w:r>
        <w:t>O</w:t>
      </w:r>
      <w:r w:rsidR="00B24474" w:rsidRPr="00B24474">
        <w:t xml:space="preserve">rder of growth </w:t>
      </w:r>
      <w:r>
        <w:t xml:space="preserve">is measured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is considered</w:t>
      </w:r>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2001CD">
      <w:pPr>
        <w:pStyle w:val="Heading3"/>
        <w:rPr>
          <w:rFonts w:ascii="Times New Roman" w:hAnsi="Times New Roman" w:cs="Times New Roman"/>
          <w:b/>
          <w:bCs/>
          <w:sz w:val="27"/>
          <w:szCs w:val="27"/>
        </w:rPr>
      </w:pPr>
      <w:r w:rsidRPr="00B24474">
        <w:t>P vs NP</w:t>
      </w:r>
    </w:p>
    <w:p w14:paraId="37B21C75" w14:textId="59D8DB6B" w:rsidR="00B24474" w:rsidRPr="00B24474" w:rsidRDefault="00B24474" w:rsidP="004F145F">
      <w:pPr>
        <w:rPr>
          <w:rFonts w:ascii="Times New Roman" w:hAnsi="Times New Roman" w:cs="Times New Roman"/>
          <w:sz w:val="24"/>
          <w:szCs w:val="24"/>
        </w:rPr>
      </w:pPr>
      <w:r w:rsidRPr="00B24474">
        <w:t>To analyse fixed-parameter tractable algorithms, the concept of tractability</w:t>
      </w:r>
      <w:r w:rsidR="00DC3539">
        <w:t xml:space="preserve"> is introduced</w:t>
      </w:r>
      <w:r w:rsidRPr="00B24474">
        <w:t>.</w:t>
      </w:r>
      <w:r w:rsidR="004F145F">
        <w:t xml:space="preserve"> C</w:t>
      </w:r>
      <w:r w:rsidRPr="00B24474">
        <w:t>lass of problems</w:t>
      </w:r>
      <w:r w:rsidR="004F145F">
        <w:t xml:space="preserve"> is called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w:t>
      </w:r>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44608E">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44608E" w:rsidRPr="0044608E">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44608E">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44608E" w:rsidRPr="0044608E">
        <w:rPr>
          <w:noProof/>
        </w:rPr>
        <w:t>[6]</w:t>
      </w:r>
      <w:r w:rsidR="00AA5445">
        <w:fldChar w:fldCharType="end"/>
      </w:r>
      <w:r w:rsidR="00AA5445">
        <w:t>.</w:t>
      </w:r>
    </w:p>
    <w:p w14:paraId="46FA7A56" w14:textId="77777777" w:rsidR="00B24474" w:rsidRPr="00B24474" w:rsidRDefault="00B24474" w:rsidP="002001CD">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4F145F">
      <w:pPr>
        <w:rPr>
          <w:rFonts w:ascii="Times New Roman" w:hAnsi="Times New Roman" w:cs="Times New Roman"/>
          <w:sz w:val="24"/>
          <w:szCs w:val="24"/>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is asked: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2001CD"/>
    <w:p w14:paraId="7A371D2D"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2001CD"/>
    <w:p w14:paraId="29057467" w14:textId="77777777" w:rsidR="00B24474" w:rsidRPr="00B24474" w:rsidRDefault="00B24474" w:rsidP="009F0959">
      <w:pPr>
        <w:rPr>
          <w:rFonts w:ascii="Times New Roman" w:hAnsi="Times New Roman" w:cs="Times New Roman"/>
          <w:sz w:val="24"/>
          <w:szCs w:val="24"/>
        </w:rPr>
      </w:pPr>
      <w:r w:rsidRPr="00B24474">
        <w:t xml:space="preserve">V-C problem is </w:t>
      </w:r>
      <m:oMath>
        <m:r>
          <w:rPr>
            <w:rFonts w:ascii="Cambria Math" w:hAnsi="Cambria Math"/>
          </w:rPr>
          <m:t>NP</m:t>
        </m:r>
      </m:oMath>
      <w:r w:rsidRPr="00B24474">
        <w:t xml:space="preserve">-complete </w:t>
      </w:r>
      <w:r w:rsidR="00A6621A">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44608E" w:rsidRPr="0044608E">
        <w:rPr>
          <w:noProof/>
        </w:rPr>
        <w:t>[4, p. 1090]</w:t>
      </w:r>
      <w:r w:rsidR="00A6621A">
        <w:fldChar w:fldCharType="end"/>
      </w:r>
      <w:r w:rsidR="009F0959">
        <w:t>.</w:t>
      </w:r>
    </w:p>
    <w:p w14:paraId="514F4F5C" w14:textId="77777777" w:rsidR="00B24474" w:rsidRDefault="001F468C" w:rsidP="001F468C">
      <w:pPr>
        <w:pStyle w:val="Heading1"/>
      </w:pPr>
      <w:bookmarkStart w:id="4" w:name="_Toc531605773"/>
      <w:r w:rsidRPr="001F468C">
        <w:t>Chapter 2: Literature review</w:t>
      </w:r>
      <w:bookmarkEnd w:id="4"/>
    </w:p>
    <w:p w14:paraId="6AA4623F" w14:textId="6B1B6B09" w:rsidR="009B52DF" w:rsidRDefault="009B52DF" w:rsidP="006C2054">
      <w:r>
        <w:t xml:space="preserve">Many concepts in V-C kernelization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and Saket Saurabh</w:t>
      </w:r>
      <w:r w:rsidR="00E84103">
        <w:t>)</w:t>
      </w:r>
      <w:r>
        <w:t xml:space="preserve">, </w:t>
      </w:r>
      <w:r w:rsidR="0044608E">
        <w:t xml:space="preserve">which is extensively </w:t>
      </w:r>
      <w:r>
        <w:t>refer</w:t>
      </w:r>
      <w:r w:rsidR="0044608E">
        <w:t xml:space="preserve">red </w:t>
      </w:r>
      <w:r w:rsidR="00E84103">
        <w:t>in this paper</w:t>
      </w:r>
      <w:r>
        <w:t xml:space="preserve">. Apart from that, research papers which examine </w:t>
      </w:r>
      <w:proofErr w:type="gramStart"/>
      <w:r>
        <w:t>those</w:t>
      </w:r>
      <w:proofErr w:type="gramEnd"/>
      <w:r>
        <w:t xml:space="preserve"> and other kernels </w:t>
      </w:r>
      <w:r w:rsidR="0055233C">
        <w:t>theoretically and empirically</w:t>
      </w:r>
      <w:r w:rsidR="006C2054">
        <w:t xml:space="preserve"> are examined</w:t>
      </w:r>
      <w:r w:rsidR="0055233C">
        <w:t xml:space="preserve">. </w:t>
      </w:r>
      <w:r w:rsidR="006C2054">
        <w:t>O</w:t>
      </w:r>
      <w:r w:rsidR="00E84103">
        <w:t>ther approaches, including interleaving and parallelization</w:t>
      </w:r>
      <w:r w:rsidR="006C2054">
        <w:t xml:space="preserve">, are </w:t>
      </w:r>
      <w:r w:rsidR="006C2054" w:rsidRPr="00E84103">
        <w:t>investigate</w:t>
      </w:r>
      <w:r w:rsidR="006C2054">
        <w:t>d as well</w:t>
      </w:r>
      <w:r w:rsidR="00E84103">
        <w:t>.</w:t>
      </w:r>
    </w:p>
    <w:p w14:paraId="3F5A0552" w14:textId="77777777" w:rsidR="00B24474" w:rsidRPr="00B24474" w:rsidRDefault="00B24474" w:rsidP="002001CD">
      <w:pPr>
        <w:pStyle w:val="Heading3"/>
        <w:rPr>
          <w:rFonts w:ascii="Times New Roman" w:hAnsi="Times New Roman" w:cs="Times New Roman"/>
          <w:b/>
          <w:bCs/>
          <w:sz w:val="27"/>
          <w:szCs w:val="27"/>
        </w:rPr>
      </w:pPr>
      <w:r w:rsidRPr="00B24474">
        <w:lastRenderedPageBreak/>
        <w:t>Fixed-parameter tractable algorithms</w:t>
      </w:r>
    </w:p>
    <w:p w14:paraId="7B8AECFB" w14:textId="72944081" w:rsidR="00B24474" w:rsidRPr="00B24474" w:rsidRDefault="00B24474" w:rsidP="006C2054">
      <w:pPr>
        <w:rPr>
          <w:rFonts w:ascii="Times New Roman" w:hAnsi="Times New Roman" w:cs="Times New Roman"/>
          <w:sz w:val="24"/>
          <w:szCs w:val="24"/>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239B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size </w:t>
      </w:r>
      <m:oMath>
        <m:r>
          <w:rPr>
            <w:rFonts w:ascii="Cambria Math" w:hAnsi="Cambria Math"/>
          </w:rPr>
          <m:t>k</m:t>
        </m:r>
      </m:oMath>
      <w:r w:rsidRPr="00B24474">
        <w:t>.</w:t>
      </w:r>
    </w:p>
    <w:p w14:paraId="1BB2635B" w14:textId="77777777" w:rsidR="001C5BE9" w:rsidRDefault="00B24474" w:rsidP="002001CD">
      <w:pPr>
        <w:pStyle w:val="Heading3"/>
      </w:pPr>
      <w:r w:rsidRPr="00B24474">
        <w:t xml:space="preserve">Kernelization </w:t>
      </w:r>
    </w:p>
    <w:p w14:paraId="259A4B70" w14:textId="240C0D57" w:rsidR="000D0106" w:rsidRDefault="00B24474" w:rsidP="006C2054">
      <w:pPr>
        <w:pStyle w:val="NoSpacing"/>
      </w:pPr>
      <w:r w:rsidRPr="00EC67BD">
        <w:t>Kernelization (</w:t>
      </w:r>
      <w:proofErr w:type="spellStart"/>
      <w:r w:rsidRPr="00EC67BD">
        <w:t>preprocessing</w:t>
      </w:r>
      <w:proofErr w:type="spellEnd"/>
      <w:r w:rsidRPr="00EC67BD">
        <w:t xml:space="preserve">) is used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to </w:t>
      </w:r>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D63EF">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0D0106">
        <w:t xml:space="preserve">. </w:t>
      </w:r>
    </w:p>
    <w:p w14:paraId="2B4CD610" w14:textId="77777777" w:rsidR="00B24474" w:rsidRPr="00B24474" w:rsidRDefault="00B24474" w:rsidP="000D0106">
      <w:pPr>
        <w:rPr>
          <w:rFonts w:ascii="Times New Roman" w:hAnsi="Times New Roman" w:cs="Times New Roman"/>
          <w:sz w:val="24"/>
          <w:szCs w:val="24"/>
        </w:rPr>
      </w:pPr>
      <w:r w:rsidRPr="00B24474">
        <w:t xml:space="preserve">We will measure the output size of </w:t>
      </w:r>
      <w:proofErr w:type="spellStart"/>
      <w:r w:rsidRPr="00B24474">
        <w:t>preprocessing</w:t>
      </w:r>
      <w:proofErr w:type="spellEnd"/>
      <w:r w:rsidRPr="00B24474">
        <w:t xml:space="preserve"> algorithm A as function size:</w:t>
      </w:r>
    </w:p>
    <w:p w14:paraId="3DBCFD81" w14:textId="77777777" w:rsidR="00B24474" w:rsidRPr="00B24474" w:rsidRDefault="00B24474" w:rsidP="002001CD"/>
    <w:p w14:paraId="1656019A"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2001CD"/>
    <w:p w14:paraId="0F150776" w14:textId="77777777" w:rsidR="00B24474" w:rsidRPr="00B24474" w:rsidRDefault="00B24474" w:rsidP="002001CD">
      <w:pPr>
        <w:rPr>
          <w:rFonts w:ascii="Times New Roman" w:hAnsi="Times New Roman" w:cs="Times New Roman"/>
          <w:sz w:val="24"/>
          <w:szCs w:val="24"/>
        </w:rPr>
      </w:pPr>
      <w:r w:rsidRPr="00B24474">
        <w:t xml:space="preserve">We look at all possible instances of </w:t>
      </w:r>
      <m:oMath>
        <m:r>
          <w:rPr>
            <w:rFonts w:ascii="Cambria Math" w:hAnsi="Cambria Math"/>
          </w:rPr>
          <m:t>Q</m:t>
        </m:r>
      </m:oMath>
      <w:r w:rsidRPr="00B24474">
        <w:t xml:space="preserve"> with fixed parameter </w:t>
      </w:r>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2001CD"/>
    <w:p w14:paraId="0D54A68B" w14:textId="5033EEBC" w:rsidR="00B24474" w:rsidRPr="00B24474" w:rsidRDefault="00B24474" w:rsidP="006C2054">
      <w:pPr>
        <w:rPr>
          <w:rFonts w:ascii="Times New Roman" w:hAnsi="Times New Roman" w:cs="Times New Roman"/>
          <w:sz w:val="24"/>
          <w:szCs w:val="24"/>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of </w:t>
      </w:r>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function </w:t>
      </w:r>
      <m:oMath>
        <m:r>
          <w:rPr>
            <w:rFonts w:ascii="Cambria Math" w:hAnsi="Cambria Math"/>
          </w:rPr>
          <m:t>g : N → N</m:t>
        </m:r>
      </m:oMath>
      <w:r w:rsidRPr="00B24474">
        <w:t>.</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385D108" w14:textId="77777777" w:rsidR="00B24474" w:rsidRPr="001C5BE9" w:rsidRDefault="00B24474" w:rsidP="002001CD">
      <w:pPr>
        <w:pStyle w:val="Heading2"/>
      </w:pPr>
      <w:bookmarkStart w:id="5" w:name="_Toc531605774"/>
      <w:r w:rsidRPr="001C5BE9">
        <w:t>Kernel reductions for Vertex Cover</w:t>
      </w:r>
      <w:bookmarkEnd w:id="5"/>
    </w:p>
    <w:p w14:paraId="3FB0CBAA" w14:textId="01515872" w:rsidR="00B24474" w:rsidRPr="00B24474" w:rsidRDefault="00B24474" w:rsidP="006C2054">
      <w:pPr>
        <w:rPr>
          <w:rFonts w:ascii="Times New Roman" w:hAnsi="Times New Roman" w:cs="Times New Roman"/>
          <w:sz w:val="24"/>
          <w:szCs w:val="24"/>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are identified</w:t>
      </w:r>
      <w:r w:rsidRPr="00B24474">
        <w:t xml:space="preserve">. </w:t>
      </w:r>
      <w:r w:rsidR="006C2054">
        <w:t>S</w:t>
      </w:r>
      <w:r w:rsidRPr="00B24474">
        <w:t xml:space="preserve">imple rules (also called </w:t>
      </w:r>
      <w:proofErr w:type="spellStart"/>
      <w:r w:rsidRPr="00B24474">
        <w:t>preprocessing</w:t>
      </w:r>
      <w:proofErr w:type="spellEnd"/>
      <w:r w:rsidRPr="00B24474">
        <w:t xml:space="preserve"> rules)</w:t>
      </w:r>
      <w:r w:rsidR="006C2054">
        <w:t xml:space="preserve"> are </w:t>
      </w:r>
      <w:r w:rsidR="006C2054" w:rsidRPr="00B24474">
        <w:t>examine</w:t>
      </w:r>
      <w:r w:rsidR="006C2054">
        <w:t xml:space="preserve">d, followed </w:t>
      </w:r>
      <w:r w:rsidRPr="00B24474">
        <w:t>with Linear Programming, Crown Reduction.</w:t>
      </w:r>
    </w:p>
    <w:p w14:paraId="7C821597" w14:textId="77777777" w:rsidR="00B24474" w:rsidRPr="00B24474" w:rsidRDefault="00B24474" w:rsidP="002001CD"/>
    <w:p w14:paraId="25834415" w14:textId="7FC4931B" w:rsidR="00B24474" w:rsidRPr="00B24474" w:rsidRDefault="00B24474" w:rsidP="006C2054">
      <w:pPr>
        <w:rPr>
          <w:rFonts w:ascii="Times New Roman" w:hAnsi="Times New Roman" w:cs="Times New Roman"/>
          <w:sz w:val="24"/>
          <w:szCs w:val="24"/>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2001CD">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v</m:t>
        </m:r>
      </m:oMath>
      <w:r w:rsidRPr="00B24474">
        <w:t xml:space="preserve"> is an isolated vertex in </w:t>
      </w:r>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2001CD"/>
    <w:p w14:paraId="7B009D4F" w14:textId="146293CC" w:rsidR="00B24474" w:rsidRPr="00B24474" w:rsidRDefault="00B24474" w:rsidP="00BE4A34">
      <w:pPr>
        <w:rPr>
          <w:rFonts w:ascii="Times New Roman" w:hAnsi="Times New Roman" w:cs="Times New Roman"/>
          <w:sz w:val="24"/>
          <w:szCs w:val="24"/>
        </w:rPr>
      </w:pPr>
      <w:r w:rsidRPr="00B24474">
        <w:t xml:space="preserve">The second rule is based on the observation that for each vertex </w:t>
      </w:r>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w:t>
      </w:r>
      <w:proofErr w:type="gramStart"/>
      <w:r w:rsidRPr="00B24474">
        <w:t>all of</w:t>
      </w:r>
      <w:proofErr w:type="gramEnd"/>
      <w:r w:rsidRPr="00B24474">
        <w:t xml:space="preserve">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than </w:t>
      </w:r>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but </w:t>
      </w:r>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r w:rsidR="006C2054">
        <w:t xml:space="preserve">are added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2001CD">
      <w:pPr>
        <w:pStyle w:val="Heading3"/>
        <w:rPr>
          <w:rFonts w:ascii="Times New Roman" w:hAnsi="Times New Roman" w:cs="Times New Roman"/>
          <w:b/>
          <w:bCs/>
          <w:sz w:val="27"/>
          <w:szCs w:val="27"/>
        </w:rPr>
      </w:pPr>
      <w:r w:rsidRPr="00B24474">
        <w:lastRenderedPageBreak/>
        <w:t>Reduction VC.2</w:t>
      </w:r>
    </w:p>
    <w:p w14:paraId="4D1875C5" w14:textId="77777777" w:rsidR="00B24474" w:rsidRPr="000D0106" w:rsidRDefault="00B24474" w:rsidP="007A760A">
      <w:pPr>
        <w:rPr>
          <w:rFonts w:ascii="Times New Roman" w:hAnsi="Times New Roman" w:cs="Times New Roman"/>
          <w:sz w:val="24"/>
          <w:szCs w:val="24"/>
        </w:rPr>
      </w:pPr>
      <w:r w:rsidRPr="00B24474">
        <w:t xml:space="preserve">If there is a vertex </w:t>
      </w:r>
      <m:oMath>
        <m:r>
          <w:rPr>
            <w:rFonts w:ascii="Cambria Math" w:hAnsi="Cambria Math"/>
          </w:rPr>
          <m:t>v</m:t>
        </m:r>
      </m:oMath>
      <w:r w:rsidRPr="00B24474">
        <w:t xml:space="preserve"> of degree at least </w:t>
      </w:r>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is </w:t>
      </w:r>
      <m:oMath>
        <m:r>
          <w:rPr>
            <w:rFonts w:ascii="Cambria Math" w:hAnsi="Cambria Math"/>
          </w:rPr>
          <m:t>(G - v, k - 1)</m:t>
        </m:r>
      </m:oMath>
      <w:r w:rsidR="00AA5445">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3E6AD6BD" w14:textId="77777777" w:rsidR="000D0106" w:rsidRPr="00B24474" w:rsidRDefault="000D0106" w:rsidP="002001CD"/>
    <w:p w14:paraId="23BCF823" w14:textId="44BE1DEE" w:rsidR="00AA5445" w:rsidRDefault="00BE4A34" w:rsidP="00BE4A34">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BE4A34">
      <m:oMath>
        <m:r>
          <w:rPr>
            <w:rFonts w:ascii="Cambria Math" w:hAnsi="Cambria Math"/>
          </w:rPr>
          <m:t xml:space="preserve"> 0 &lt; |N(x)| &lt; k+1</m:t>
        </m:r>
      </m:oMath>
      <w:r w:rsidR="00BE4A34">
        <w:t xml:space="preserve"> is obtained</w:t>
      </w:r>
      <w:r w:rsidR="00B24474" w:rsidRPr="00B24474">
        <w:t>.</w:t>
      </w:r>
    </w:p>
    <w:p w14:paraId="39D8737A" w14:textId="6F78699E" w:rsidR="00B24474" w:rsidRPr="00B24474" w:rsidRDefault="00B24474" w:rsidP="00BE4A34">
      <w:pPr>
        <w:rPr>
          <w:rFonts w:ascii="Times New Roman" w:hAnsi="Times New Roman" w:cs="Times New Roman"/>
          <w:sz w:val="24"/>
          <w:szCs w:val="24"/>
        </w:rPr>
      </w:pPr>
      <w:r w:rsidRPr="00B24474">
        <w:t xml:space="preserve">For </w:t>
      </w:r>
      <w:r w:rsidR="007A760A" w:rsidRPr="00B24474">
        <w:t>VC.3,</w:t>
      </w:r>
      <w:r w:rsidRPr="00B24474">
        <w:t xml:space="preserve"> one more observation</w:t>
      </w:r>
      <w:r w:rsidR="00BE4A34">
        <w:t xml:space="preserve"> is needed</w:t>
      </w:r>
      <w:r w:rsidRPr="00B24474">
        <w:t>:</w:t>
      </w:r>
    </w:p>
    <w:p w14:paraId="3FD2D501" w14:textId="77777777" w:rsidR="00B24474" w:rsidRPr="00B24474" w:rsidRDefault="00B24474" w:rsidP="002001CD"/>
    <w:p w14:paraId="16425E5C" w14:textId="77777777" w:rsidR="00B24474" w:rsidRPr="00B24474" w:rsidRDefault="00B24474" w:rsidP="007A760A">
      <w:pPr>
        <w:rPr>
          <w:rFonts w:ascii="Times New Roman" w:hAnsi="Times New Roman" w:cs="Times New Roman"/>
          <w:sz w:val="24"/>
          <w:szCs w:val="24"/>
        </w:rPr>
      </w:pPr>
      <w:r w:rsidRPr="00B24474">
        <w:t xml:space="preserve">If a graph has maximum degree </w:t>
      </w:r>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B2A9E7B" w14:textId="77777777" w:rsidR="00B24474" w:rsidRPr="00B24474" w:rsidRDefault="00B24474" w:rsidP="002001CD"/>
    <w:p w14:paraId="7D0E8ADA" w14:textId="4EF70EC4" w:rsidR="00B24474" w:rsidRPr="00B24474" w:rsidRDefault="00BE4A34" w:rsidP="00BE4A34">
      <w:pPr>
        <w:rPr>
          <w:rFonts w:ascii="Times New Roman" w:hAnsi="Times New Roman" w:cs="Times New Roman"/>
          <w:sz w:val="24"/>
          <w:szCs w:val="24"/>
        </w:rPr>
      </w:pPr>
      <w:r>
        <w:t xml:space="preserve">After application of </w:t>
      </w:r>
      <w:r w:rsidR="00B24474" w:rsidRPr="00B24474">
        <w:t xml:space="preserve">VC.1 and VC.2, for each Vertex Cover </w:t>
      </w:r>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most </w:t>
      </w:r>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CA41DB">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B24474" w:rsidRPr="00B24474">
        <w:t xml:space="preserve">. If </w:t>
      </w:r>
      <w:r>
        <w:t>there exists</w:t>
      </w:r>
      <w:r w:rsidR="00B24474" w:rsidRPr="00B24474">
        <w:t xml:space="preserve"> a yes-instance then there is a VC of size </w:t>
      </w:r>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2001CD"/>
    <w:p w14:paraId="26419E48" w14:textId="77777777" w:rsidR="00B24474" w:rsidRPr="00B24474" w:rsidRDefault="00B24474" w:rsidP="002001CD">
      <w:pPr>
        <w:pStyle w:val="Heading3"/>
        <w:rPr>
          <w:rFonts w:ascii="Times New Roman" w:hAnsi="Times New Roman" w:cs="Times New Roman"/>
          <w:b/>
          <w:bCs/>
          <w:sz w:val="27"/>
          <w:szCs w:val="27"/>
        </w:rPr>
      </w:pPr>
      <w:r w:rsidRPr="00B24474">
        <w:t>Reduction VC.3</w:t>
      </w:r>
    </w:p>
    <w:p w14:paraId="3E61F371" w14:textId="448484F8" w:rsidR="00B24474" w:rsidRDefault="00B24474" w:rsidP="00557A64">
      <w:r w:rsidRPr="00B24474">
        <w:t xml:space="preserve"> Let </w:t>
      </w:r>
      <m:oMath>
        <m:r>
          <w:rPr>
            <w:rFonts w:ascii="Cambria Math" w:hAnsi="Cambria Math"/>
          </w:rPr>
          <m:t>(G, k)</m:t>
        </m:r>
      </m:oMath>
      <w:r w:rsidRPr="00B24474">
        <w:t xml:space="preserve"> be an input instance such that Reductions VC.1 and VC.2 are not applicable to </w:t>
      </w:r>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4EC5143C" w14:textId="77777777" w:rsidR="000D0106" w:rsidRPr="000D0106" w:rsidRDefault="000D0106" w:rsidP="000D0106">
      <w:pPr>
        <w:rPr>
          <w:rFonts w:ascii="Times New Roman" w:hAnsi="Times New Roman" w:cs="Times New Roman"/>
          <w:sz w:val="24"/>
          <w:szCs w:val="24"/>
        </w:rPr>
      </w:pPr>
    </w:p>
    <w:p w14:paraId="79A627FF" w14:textId="0B7E9850" w:rsidR="00B24474" w:rsidRPr="00B24474" w:rsidRDefault="00B24474" w:rsidP="00D20FD5">
      <w:pPr>
        <w:rPr>
          <w:rFonts w:ascii="Times New Roman" w:hAnsi="Times New Roman" w:cs="Times New Roman"/>
          <w:sz w:val="24"/>
          <w:szCs w:val="24"/>
        </w:rPr>
      </w:pPr>
      <w:r w:rsidRPr="00B24474">
        <w:t xml:space="preserve">From </w:t>
      </w:r>
      <w:r w:rsidR="001F468C" w:rsidRPr="00B24474">
        <w:t>VC.3,</w:t>
      </w:r>
      <w:r w:rsidRPr="00B24474">
        <w:t xml:space="preserve"> </w:t>
      </w:r>
      <w:r w:rsidR="008550BD">
        <w:t xml:space="preserve">VC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2001CD"/>
    <w:p w14:paraId="5CA6D6E3" w14:textId="697E6FA7" w:rsidR="00B24474" w:rsidRPr="00B24474" w:rsidRDefault="008550BD" w:rsidP="00D20FD5">
      <w:pPr>
        <w:rPr>
          <w:rFonts w:ascii="Times New Roman" w:hAnsi="Times New Roman" w:cs="Times New Roman"/>
          <w:sz w:val="24"/>
          <w:szCs w:val="24"/>
        </w:rPr>
      </w:pPr>
      <w:r>
        <w:t>From h</w:t>
      </w:r>
      <w:r w:rsidR="00B24474" w:rsidRPr="00B24474">
        <w:t xml:space="preserve">ere </w:t>
      </w:r>
      <w:proofErr w:type="spellStart"/>
      <w:r w:rsidR="00B24474" w:rsidRPr="00B24474">
        <w:t>preprocessing</w:t>
      </w:r>
      <w:proofErr w:type="spellEnd"/>
      <w:r w:rsidR="00B24474" w:rsidRPr="00B24474">
        <w:t xml:space="preserve"> rules proposed by Abu-</w:t>
      </w:r>
      <w:proofErr w:type="spellStart"/>
      <w:r w:rsidR="00B24474" w:rsidRPr="00B24474">
        <w:t>Khzam</w:t>
      </w:r>
      <w:proofErr w:type="spellEnd"/>
      <w:r w:rsidR="00B24474" w:rsidRPr="00B24474">
        <w:t xml:space="preserve"> and others in Kernelization Algorithms for the Vertex Cover Problem: Theory and Experiments”</w:t>
      </w:r>
      <w:r w:rsidR="00D20FD5">
        <w:t xml:space="preserve"> are investigated</w:t>
      </w:r>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are omitted.</w:t>
      </w:r>
    </w:p>
    <w:p w14:paraId="078EAF31" w14:textId="77777777" w:rsidR="00B24474" w:rsidRPr="00B24474" w:rsidRDefault="00B24474" w:rsidP="002001CD"/>
    <w:p w14:paraId="07E38D6C" w14:textId="581A8694" w:rsidR="00B24474" w:rsidRPr="00B24474" w:rsidRDefault="00D20FD5" w:rsidP="00D20FD5">
      <w:pPr>
        <w:rPr>
          <w:rFonts w:ascii="Times New Roman" w:hAnsi="Times New Roman" w:cs="Times New Roman"/>
          <w:sz w:val="24"/>
          <w:szCs w:val="24"/>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0D0106">
        <w:t>.</w:t>
      </w:r>
    </w:p>
    <w:p w14:paraId="3FB51890" w14:textId="77777777" w:rsidR="00B24474" w:rsidRPr="00B24474" w:rsidRDefault="00B24474" w:rsidP="002001CD">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2001CD">
      <w:pPr>
        <w:rPr>
          <w:rFonts w:ascii="Times New Roman" w:hAnsi="Times New Roman" w:cs="Times New Roman"/>
          <w:sz w:val="24"/>
          <w:szCs w:val="24"/>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and </w:t>
      </w:r>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is </w:t>
      </w:r>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2001CD"/>
    <w:p w14:paraId="66D9CDA3" w14:textId="790AB5AA" w:rsidR="00B24474" w:rsidRPr="00B24474" w:rsidRDefault="00B24474" w:rsidP="00D20FD5">
      <w:pPr>
        <w:rPr>
          <w:rFonts w:ascii="Times New Roman" w:hAnsi="Times New Roman" w:cs="Times New Roman"/>
          <w:sz w:val="24"/>
          <w:szCs w:val="24"/>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and </w:t>
      </w:r>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000D0106">
        <w:t>.</w:t>
      </w:r>
    </w:p>
    <w:p w14:paraId="4CB2D2C9" w14:textId="77777777" w:rsidR="00B24474" w:rsidRPr="00B24474" w:rsidRDefault="008550BD" w:rsidP="002001CD">
      <w:pPr>
        <w:rPr>
          <w:rFonts w:ascii="Times New Roman" w:hAnsi="Times New Roman" w:cs="Times New Roman"/>
          <w:sz w:val="24"/>
          <w:szCs w:val="24"/>
        </w:rPr>
      </w:pPr>
      <w:r w:rsidRPr="00B24474">
        <w:t>Therefore,</w:t>
      </w:r>
      <w:r w:rsidR="00B24474" w:rsidRPr="00B24474">
        <w:t xml:space="preserve"> there exists an optimal VC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include </w:t>
      </w:r>
      <m:oMath>
        <m:r>
          <w:rPr>
            <w:rFonts w:ascii="Cambria Math" w:hAnsi="Cambria Math"/>
          </w:rPr>
          <m:t>v</m:t>
        </m:r>
      </m:oMath>
      <w:r w:rsidR="00B24474" w:rsidRPr="00B24474">
        <w:t>.</w:t>
      </w:r>
    </w:p>
    <w:p w14:paraId="034D4A6E" w14:textId="77777777" w:rsidR="00B24474" w:rsidRPr="00B24474" w:rsidRDefault="00B24474" w:rsidP="002001CD">
      <w:pPr>
        <w:pStyle w:val="Heading3"/>
        <w:rPr>
          <w:rFonts w:ascii="Times New Roman" w:hAnsi="Times New Roman" w:cs="Times New Roman"/>
          <w:b/>
          <w:bCs/>
          <w:sz w:val="27"/>
          <w:szCs w:val="27"/>
        </w:rPr>
      </w:pPr>
      <w:r w:rsidRPr="00B24474">
        <w:t>Reduction VC.5</w:t>
      </w:r>
    </w:p>
    <w:p w14:paraId="472D1688" w14:textId="77777777" w:rsidR="00B24474"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is </w:t>
      </w:r>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E90B41">
        <w:t>.</w:t>
      </w:r>
    </w:p>
    <w:p w14:paraId="27C63E92" w14:textId="77777777" w:rsidR="00D52E25" w:rsidRPr="00B24474" w:rsidRDefault="00D52E25" w:rsidP="002001CD">
      <w:pPr>
        <w:rPr>
          <w:rFonts w:ascii="Times New Roman" w:hAnsi="Times New Roman" w:cs="Times New Roman"/>
          <w:sz w:val="24"/>
          <w:szCs w:val="24"/>
        </w:rPr>
      </w:pPr>
    </w:p>
    <w:p w14:paraId="7B5B2560" w14:textId="49555744" w:rsidR="00B24474" w:rsidRPr="00B24474" w:rsidRDefault="008550BD" w:rsidP="00D20FD5">
      <w:pPr>
        <w:rPr>
          <w:rFonts w:ascii="Times New Roman" w:hAnsi="Times New Roman" w:cs="Times New Roman"/>
          <w:sz w:val="24"/>
          <w:szCs w:val="24"/>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2001CD">
      <w:pPr>
        <w:pStyle w:val="Heading3"/>
        <w:rPr>
          <w:rFonts w:ascii="Times New Roman" w:hAnsi="Times New Roman" w:cs="Times New Roman"/>
          <w:b/>
          <w:bCs/>
          <w:sz w:val="27"/>
          <w:szCs w:val="27"/>
        </w:rPr>
      </w:pPr>
      <w:r w:rsidRPr="00B24474">
        <w:lastRenderedPageBreak/>
        <w:t>Reduction VC.6</w:t>
      </w:r>
    </w:p>
    <w:p w14:paraId="454DCCBC" w14:textId="77777777" w:rsidR="008550BD"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2001CD">
      <w:pPr>
        <w:rPr>
          <w:rFonts w:ascii="Times New Roman" w:hAnsi="Times New Roman" w:cs="Times New Roman"/>
          <w:sz w:val="24"/>
          <w:szCs w:val="24"/>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2001CD"/>
    <w:p w14:paraId="756310BB" w14:textId="6EFEC126" w:rsidR="00B24474" w:rsidRPr="00B24474" w:rsidRDefault="00B24474" w:rsidP="00D20FD5">
      <w:pPr>
        <w:rPr>
          <w:rFonts w:ascii="Times New Roman" w:hAnsi="Times New Roman" w:cs="Times New Roman"/>
          <w:sz w:val="24"/>
          <w:szCs w:val="24"/>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original </w:t>
      </w:r>
      <m:oMath>
        <m:r>
          <w:rPr>
            <w:rFonts w:ascii="Cambria Math" w:hAnsi="Cambria Math"/>
          </w:rPr>
          <m:t>G</m:t>
        </m:r>
      </m:oMath>
      <w:r w:rsidRPr="00B24474">
        <w:t xml:space="preserve">. If </w:t>
      </w:r>
      <w:r w:rsidR="00D20FD5">
        <w:t>it is not chosen</w:t>
      </w:r>
      <w:r w:rsidRPr="00B24474">
        <w:t xml:space="preserve">, it is equivalent to choosing </w:t>
      </w:r>
      <m:oMath>
        <m:r>
          <w:rPr>
            <w:rFonts w:ascii="Cambria Math" w:hAnsi="Cambria Math"/>
          </w:rPr>
          <m:t>v</m:t>
        </m:r>
      </m:oMath>
      <w:r w:rsidRPr="00B24474">
        <w:t xml:space="preserve"> in the original graph.</w:t>
      </w:r>
    </w:p>
    <w:p w14:paraId="7485DD1A" w14:textId="77777777" w:rsidR="00B24474" w:rsidRPr="00B24474" w:rsidRDefault="00B24474" w:rsidP="002001CD">
      <w:pPr>
        <w:pStyle w:val="Heading2"/>
        <w:rPr>
          <w:rFonts w:ascii="Times New Roman" w:hAnsi="Times New Roman" w:cs="Times New Roman"/>
          <w:b/>
          <w:bCs/>
          <w:sz w:val="36"/>
          <w:szCs w:val="36"/>
        </w:rPr>
      </w:pPr>
      <w:bookmarkStart w:id="6" w:name="_Toc531605775"/>
      <w:r w:rsidRPr="00B24474">
        <w:t>Linear Programming</w:t>
      </w:r>
      <w:bookmarkEnd w:id="6"/>
    </w:p>
    <w:p w14:paraId="4E80225C" w14:textId="77777777" w:rsidR="00B24474" w:rsidRPr="00B24474" w:rsidRDefault="00B24474" w:rsidP="00713C92">
      <w:pPr>
        <w:ind w:left="720"/>
        <w:rPr>
          <w:rFonts w:ascii="Times New Roman" w:hAnsi="Times New Roman" w:cs="Times New Roman"/>
          <w:sz w:val="24"/>
          <w:szCs w:val="24"/>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77777777" w:rsidR="00B24474" w:rsidRDefault="00DA0C13" w:rsidP="00713C92">
      <w:pPr>
        <w:jc w:val="right"/>
      </w:pPr>
      <w:r>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44608E" w:rsidRPr="0044608E">
        <w:rPr>
          <w:noProof/>
        </w:rPr>
        <w:t>[4, p. 864]</w:t>
      </w:r>
      <w:r>
        <w:fldChar w:fldCharType="end"/>
      </w:r>
    </w:p>
    <w:p w14:paraId="01AAC504" w14:textId="77777777" w:rsidR="00713C92" w:rsidRDefault="00713C92" w:rsidP="00713C92"/>
    <w:p w14:paraId="0F54DD7C" w14:textId="0E2F1274" w:rsidR="00713C92" w:rsidRPr="0092449B" w:rsidRDefault="00713C92" w:rsidP="00D20FD5">
      <w:pPr>
        <w:rPr>
          <w:rFonts w:ascii="Times New Roman" w:hAnsi="Times New Roman" w:cs="Times New Roman"/>
          <w:iCs/>
          <w:color w:val="131413"/>
          <w:sz w:val="20"/>
          <w:szCs w:val="20"/>
        </w:rPr>
      </w:pPr>
      <w:r>
        <w:t xml:space="preserve">In this section </w:t>
      </w:r>
      <m:oMath>
        <m:r>
          <w:rPr>
            <w:rFonts w:ascii="Cambria Math" w:hAnsi="Cambria Math"/>
          </w:rPr>
          <m:t>2k</m:t>
        </m:r>
      </m:oMath>
      <w:r>
        <w:t xml:space="preserve">-vertex kernel for V-C is presented. </w:t>
      </w:r>
      <w:r w:rsidR="00D20FD5">
        <w:t>L</w:t>
      </w:r>
      <w:r>
        <w:t xml:space="preserve">inear programming formulation of VC </w:t>
      </w:r>
      <w:r w:rsidR="008307E9">
        <w:t>(</w:t>
      </w:r>
      <m:oMath>
        <m:r>
          <w:rPr>
            <w:rFonts w:ascii="Cambria Math" w:hAnsi="Cambria Math"/>
          </w:rPr>
          <m:t>LPVC(G)</m:t>
        </m:r>
      </m:oMath>
      <w:r w:rsidR="008307E9">
        <w:t xml:space="preserve">) </w:t>
      </w:r>
      <w:r w:rsidR="00D20FD5">
        <w:t xml:space="preserve">is encoded </w:t>
      </w:r>
      <w:r>
        <w:t>as:</w:t>
      </w:r>
      <w:r w:rsidR="0092449B">
        <w:br/>
      </w:r>
      <m:oMathPara>
        <m:oMath>
          <m:r>
            <m:rPr>
              <m:sty m:val="p"/>
            </m:rPr>
            <w:rPr>
              <w:rFonts w:ascii="Cambria Math" w:hAnsi="Cambria Math" w:cs="Times New Roman"/>
              <w:color w:val="131413"/>
            </w:rPr>
            <m:t xml:space="preserve">minimize </m:t>
          </m:r>
          <m:nary>
            <m:naryPr>
              <m:chr m:val="∑"/>
              <m:limLoc m:val="subSup"/>
              <m:supHide m:val="1"/>
              <m:ctrlPr>
                <w:rPr>
                  <w:rFonts w:ascii="Cambria Math" w:hAnsi="Cambria Math" w:cs="Times New Roman"/>
                  <w:i/>
                  <w:color w:val="131413"/>
                </w:rPr>
              </m:ctrlPr>
            </m:naryPr>
            <m:sub>
              <m:r>
                <w:rPr>
                  <w:rFonts w:ascii="Cambria Math" w:hAnsi="Cambria Math" w:cs="Times New Roman"/>
                  <w:color w:val="131413"/>
                </w:rPr>
                <m:t>v</m:t>
              </m:r>
              <m:r>
                <w:rPr>
                  <w:rFonts w:ascii="Cambria Math" w:hAnsi="Cambria Math" w:cs="Cambria Math"/>
                  <w:color w:val="131413"/>
                </w:rPr>
                <m:t>∈</m:t>
              </m:r>
              <m:r>
                <w:rPr>
                  <w:rFonts w:ascii="Cambria Math" w:hAnsi="Cambria Math" w:cs="Times New Roman"/>
                  <w:color w:val="131413"/>
                </w:rPr>
                <m:t xml:space="preserve">V </m:t>
              </m:r>
              <m:d>
                <m:dPr>
                  <m:ctrlPr>
                    <w:rPr>
                      <w:rFonts w:ascii="Cambria Math" w:hAnsi="Cambria Math" w:cs="Times New Roman"/>
                      <w:i/>
                      <w:color w:val="131413"/>
                    </w:rPr>
                  </m:ctrlPr>
                </m:dPr>
                <m:e>
                  <m:r>
                    <w:rPr>
                      <w:rFonts w:ascii="Cambria Math" w:hAnsi="Cambria Math" w:cs="Times New Roman"/>
                      <w:color w:val="131413"/>
                    </w:rPr>
                    <m:t>G</m:t>
                  </m:r>
                </m:e>
              </m:d>
            </m:sub>
            <m:sup/>
            <m:e>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e>
          </m:nary>
          <m:r>
            <w:rPr>
              <w:rFonts w:ascii="Cambria Math" w:hAnsi="Cambria Math" w:cs="Times New Roman"/>
              <w:color w:val="131413"/>
            </w:rPr>
            <m:t xml:space="preserve"> </m:t>
          </m:r>
          <m:r>
            <m:rPr>
              <m:sty m:val="p"/>
            </m:rPr>
            <w:rPr>
              <w:rFonts w:ascii="Cambria Math" w:hAnsi="Cambria Math" w:cs="Times New Roman"/>
              <w:color w:val="131413"/>
            </w:rPr>
            <w:br/>
          </m:r>
        </m:oMath>
        <m:oMath>
          <m:r>
            <m:rPr>
              <m:sty m:val="p"/>
            </m:rPr>
            <w:rPr>
              <w:rFonts w:ascii="Cambria Math" w:hAnsi="Cambria Math" w:cs="Times New Roman"/>
              <w:color w:val="131413"/>
              <w:sz w:val="20"/>
              <w:szCs w:val="20"/>
            </w:rPr>
            <m:t>subject to</m:t>
          </m:r>
          <m:r>
            <w:rPr>
              <w:rFonts w:ascii="Cambria Math" w:hAnsi="Cambria Math" w:cs="Times New Roman"/>
              <w:color w:val="131413"/>
              <w:sz w:val="20"/>
              <w:szCs w:val="20"/>
            </w:rPr>
            <m:t xml:space="preserve"> x</m:t>
          </m:r>
          <m:r>
            <w:rPr>
              <w:rFonts w:ascii="Cambria Math" w:hAnsi="Cambria Math" w:cs="Times New Roman"/>
              <w:color w:val="131413"/>
              <w:sz w:val="14"/>
              <w:szCs w:val="14"/>
            </w:rPr>
            <m:t xml:space="preserve">u </m:t>
          </m:r>
          <m:r>
            <w:rPr>
              <w:rFonts w:ascii="Cambria Math" w:hAnsi="Cambria Math" w:cs="Times New Roman"/>
              <w:color w:val="131413"/>
              <w:sz w:val="20"/>
              <w:szCs w:val="20"/>
            </w:rPr>
            <m:t>+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uv ∈ E(G),</m:t>
          </m:r>
          <m:r>
            <m:rPr>
              <m:sty m:val="p"/>
            </m:rPr>
            <w:rPr>
              <w:rFonts w:ascii="Cambria Math" w:hAnsi="Cambria Math" w:cs="Times New Roman"/>
              <w:color w:val="131413"/>
              <w:sz w:val="20"/>
              <w:szCs w:val="20"/>
            </w:rPr>
            <w:br/>
          </m:r>
        </m:oMath>
        <m:oMath>
          <m:r>
            <w:rPr>
              <w:rFonts w:ascii="Cambria Math" w:hAnsi="Cambria Math" w:cs="Times New Roman"/>
              <w:color w:val="131413"/>
              <w:sz w:val="20"/>
              <w:szCs w:val="20"/>
            </w:rPr>
            <m:t>0 ≤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v ∈ V (G).</m:t>
          </m:r>
        </m:oMath>
      </m:oMathPara>
    </w:p>
    <w:p w14:paraId="45C185E9" w14:textId="77777777" w:rsidR="0092449B" w:rsidRDefault="008307E9" w:rsidP="008307E9">
      <w:pPr>
        <w:jc w:val="right"/>
        <w:rPr>
          <w:rFonts w:ascii="Times New Roman" w:hAnsi="Times New Roman" w:cs="Times New Roman"/>
          <w:sz w:val="24"/>
          <w:szCs w:val="24"/>
        </w:rPr>
      </w:pPr>
      <w:r>
        <w:rPr>
          <w:rFonts w:ascii="Times New Roman" w:hAnsi="Times New Roman" w:cs="Times New Roman"/>
          <w:sz w:val="24"/>
          <w:szCs w:val="24"/>
        </w:rPr>
        <w:fldChar w:fldCharType="begin" w:fldLock="1"/>
      </w:r>
      <w:r w:rsidR="0044608E">
        <w:rPr>
          <w:rFonts w:ascii="Times New Roman" w:hAnsi="Times New Roman" w:cs="Times New Roman"/>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rPr>
          <w:rFonts w:ascii="Times New Roman" w:hAnsi="Times New Roman" w:cs="Times New Roman"/>
          <w:sz w:val="24"/>
          <w:szCs w:val="24"/>
        </w:rPr>
        <w:fldChar w:fldCharType="separate"/>
      </w:r>
      <w:r w:rsidR="0044608E" w:rsidRPr="0044608E">
        <w:rPr>
          <w:rFonts w:ascii="Times New Roman" w:hAnsi="Times New Roman" w:cs="Times New Roman"/>
          <w:noProof/>
          <w:sz w:val="24"/>
          <w:szCs w:val="24"/>
        </w:rPr>
        <w:t>[3, p. 34]</w:t>
      </w:r>
      <w:r>
        <w:rPr>
          <w:rFonts w:ascii="Times New Roman" w:hAnsi="Times New Roman" w:cs="Times New Roman"/>
          <w:sz w:val="24"/>
          <w:szCs w:val="24"/>
        </w:rPr>
        <w:fldChar w:fldCharType="end"/>
      </w:r>
    </w:p>
    <w:p w14:paraId="2C3B1E67" w14:textId="77777777" w:rsidR="008307E9" w:rsidRPr="00713C92" w:rsidRDefault="008307E9" w:rsidP="008307E9">
      <w:pPr>
        <w:jc w:val="right"/>
        <w:rPr>
          <w:rFonts w:ascii="Times New Roman" w:hAnsi="Times New Roman" w:cs="Times New Roman"/>
          <w:sz w:val="24"/>
          <w:szCs w:val="24"/>
        </w:rPr>
      </w:pPr>
    </w:p>
    <w:p w14:paraId="730A1853" w14:textId="1069162E" w:rsidR="0092449B" w:rsidRDefault="0092449B" w:rsidP="00D20FD5">
      <w:pPr>
        <w:rPr>
          <w:color w:val="131413"/>
        </w:rPr>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vertex </w:t>
      </w:r>
      <m:oMath>
        <m:r>
          <w:rPr>
            <w:rFonts w:ascii="Cambria Math" w:hAnsi="Cambria Math"/>
          </w:rPr>
          <m:t>v</m:t>
        </m:r>
      </m:oMath>
      <w:r>
        <w:t xml:space="preserve">. </w:t>
      </w:r>
      <w:commentRangeStart w:id="7"/>
      <w:r>
        <w:t xml:space="preserve">Notice that if additional requirement </w:t>
      </w:r>
      <m:oMath>
        <m:r>
          <w:rPr>
            <w:rFonts w:ascii="Cambria Math" w:hAnsi="Cambria Math" w:cs="Times New Roman"/>
            <w:color w:val="131413"/>
          </w:rPr>
          <m:t xml:space="preserve">0 ≤ </m:t>
        </m:r>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r>
          <w:rPr>
            <w:rFonts w:ascii="Cambria Math" w:hAnsi="Cambria Math" w:cs="Times New Roman"/>
            <w:color w:val="131413"/>
          </w:rPr>
          <m:t xml:space="preserve"> ≤ 1 for every v ∈ V (G)</m:t>
        </m:r>
      </m:oMath>
      <w:r w:rsidR="00D20FD5">
        <w:rPr>
          <w:color w:val="131413"/>
        </w:rPr>
        <w:t xml:space="preserve"> was </w:t>
      </w:r>
      <w:r w:rsidR="00D20FD5">
        <w:t>to be added</w:t>
      </w:r>
      <w:r>
        <w:rPr>
          <w:color w:val="131413"/>
        </w:rPr>
        <w:t>, only then we would have an accurate representation of VC problem</w:t>
      </w:r>
      <w:commentRangeEnd w:id="7"/>
      <w:r w:rsidR="00D20FD5">
        <w:rPr>
          <w:rStyle w:val="CommentReference"/>
        </w:rPr>
        <w:commentReference w:id="7"/>
      </w:r>
      <w:r>
        <w:rPr>
          <w:color w:val="131413"/>
        </w:rPr>
        <w:t>. Since requirement for cost function to only take integer values</w:t>
      </w:r>
      <w:r w:rsidR="00D20FD5">
        <w:rPr>
          <w:color w:val="131413"/>
        </w:rPr>
        <w:t xml:space="preserve"> is dropped</w:t>
      </w:r>
      <w:r>
        <w:rPr>
          <w:color w:val="131413"/>
        </w:rPr>
        <w:t xml:space="preserve">, we call it a </w:t>
      </w:r>
      <w:r>
        <w:rPr>
          <w:i/>
          <w:iCs/>
          <w:color w:val="131413"/>
        </w:rPr>
        <w:t xml:space="preserve">relaxation </w:t>
      </w:r>
      <w:r>
        <w:rPr>
          <w:color w:val="131413"/>
        </w:rPr>
        <w:t xml:space="preserve">of integer linear programming problem. </w:t>
      </w:r>
      <w:r w:rsidR="00D20FD5">
        <w:rPr>
          <w:color w:val="131413"/>
        </w:rPr>
        <w:t xml:space="preserve">It can be assumed that </w:t>
      </w:r>
      <m:oMath>
        <m:sSub>
          <m:sSubPr>
            <m:ctrlPr>
              <w:rPr>
                <w:rFonts w:ascii="Cambria Math" w:hAnsi="Cambria Math"/>
                <w:i/>
                <w:color w:val="131413"/>
              </w:rPr>
            </m:ctrlPr>
          </m:sSubPr>
          <m:e>
            <m:f>
              <m:fPr>
                <m:ctrlPr>
                  <w:rPr>
                    <w:rFonts w:ascii="Cambria Math" w:hAnsi="Cambria Math"/>
                    <w:i/>
                    <w:color w:val="131413"/>
                  </w:rPr>
                </m:ctrlPr>
              </m:fPr>
              <m:num>
                <m:r>
                  <w:rPr>
                    <w:rFonts w:ascii="Cambria Math" w:hAnsi="Cambria Math"/>
                    <w:color w:val="131413"/>
                  </w:rPr>
                  <m:t>1</m:t>
                </m:r>
              </m:num>
              <m:den>
                <m:r>
                  <w:rPr>
                    <w:rFonts w:ascii="Cambria Math" w:hAnsi="Cambria Math"/>
                    <w:color w:val="131413"/>
                  </w:rPr>
                  <m:t>2</m:t>
                </m:r>
              </m:den>
            </m:f>
            <m:r>
              <w:rPr>
                <w:rFonts w:ascii="Cambria Math" w:hAnsi="Cambria Math"/>
                <w:color w:val="131413"/>
              </w:rPr>
              <m:t>≤x</m:t>
            </m:r>
          </m:e>
          <m:sub>
            <m:r>
              <w:rPr>
                <w:rFonts w:ascii="Cambria Math" w:hAnsi="Cambria Math"/>
                <w:color w:val="131413"/>
              </w:rPr>
              <m:t>v</m:t>
            </m:r>
          </m:sub>
        </m:sSub>
        <m:r>
          <w:rPr>
            <w:rFonts w:ascii="Cambria Math" w:hAnsi="Cambria Math"/>
            <w:color w:val="131413"/>
          </w:rPr>
          <m:t>≤1</m:t>
        </m:r>
      </m:oMath>
      <w:r w:rsidR="00874F70">
        <w:rPr>
          <w:color w:val="131413"/>
        </w:rPr>
        <w:t xml:space="preserve"> </w:t>
      </w:r>
      <w:r w:rsidR="00D20FD5">
        <w:rPr>
          <w:color w:val="131413"/>
        </w:rPr>
        <w:t xml:space="preserve"> </w:t>
      </w:r>
      <w:r w:rsidR="00874F70">
        <w:rPr>
          <w:color w:val="131413"/>
        </w:rPr>
        <w:t xml:space="preserve">without loss of generality </w:t>
      </w:r>
      <w:r w:rsidR="00874F70">
        <w:rPr>
          <w:color w:val="131413"/>
        </w:rPr>
        <w:fldChar w:fldCharType="begin" w:fldLock="1"/>
      </w:r>
      <w:r w:rsidR="0044608E">
        <w:rPr>
          <w:color w:val="131413"/>
        </w:rPr>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rPr>
          <w:color w:val="131413"/>
        </w:rPr>
        <w:fldChar w:fldCharType="separate"/>
      </w:r>
      <w:r w:rsidR="0044608E" w:rsidRPr="0044608E">
        <w:rPr>
          <w:noProof/>
          <w:color w:val="131413"/>
        </w:rPr>
        <w:t>[8]</w:t>
      </w:r>
      <w:r w:rsidR="00874F70">
        <w:rPr>
          <w:color w:val="131413"/>
        </w:rPr>
        <w:fldChar w:fldCharType="end"/>
      </w:r>
      <w:r w:rsidR="00874F70">
        <w:rPr>
          <w:color w:val="131413"/>
        </w:rPr>
        <w:t xml:space="preserve">. </w:t>
      </w:r>
    </w:p>
    <w:p w14:paraId="65543038" w14:textId="77777777" w:rsidR="008307E9" w:rsidRDefault="008307E9" w:rsidP="008307E9">
      <w:pPr>
        <w:pStyle w:val="Heading3"/>
      </w:pPr>
      <w:r>
        <w:t xml:space="preserve">LP reduction </w:t>
      </w:r>
    </w:p>
    <w:p w14:paraId="69CACF26" w14:textId="1A4A24F9" w:rsidR="00DA0C13" w:rsidRDefault="008307E9" w:rsidP="00D20FD5">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instance </w:t>
      </w:r>
      <m:oMath>
        <m:r>
          <w:rPr>
            <w:rFonts w:ascii="Cambria Math" w:hAnsi="Cambria Math"/>
          </w:rPr>
          <m:t>(G, k)</m:t>
        </m:r>
      </m:oMath>
      <w:r w:rsidRPr="008307E9">
        <w:t>.</w:t>
      </w:r>
      <w:r>
        <w:t xml:space="preserve"> </w:t>
      </w:r>
      <w:r w:rsidRPr="008307E9">
        <w:t xml:space="preserve">If </w:t>
      </w:r>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were given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44608E" w:rsidRPr="0044608E">
        <w:rPr>
          <w:noProof/>
        </w:rPr>
        <w:t>adapted from [3]</w:t>
      </w:r>
      <w:r>
        <w:fldChar w:fldCharType="end"/>
      </w:r>
      <w:r w:rsidR="005909EF">
        <w:t>.</w:t>
      </w:r>
    </w:p>
    <w:p w14:paraId="2479D9D8" w14:textId="77777777" w:rsidR="005909EF" w:rsidRPr="008307E9" w:rsidRDefault="005909EF" w:rsidP="005909EF">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44608E" w:rsidRPr="0044608E">
        <w:rPr>
          <w:noProof/>
        </w:rPr>
        <w:t>[3, pp. 36–37]</w:t>
      </w:r>
      <w:r>
        <w:fldChar w:fldCharType="end"/>
      </w:r>
    </w:p>
    <w:p w14:paraId="71A702AA" w14:textId="77777777" w:rsidR="00B24474" w:rsidRPr="00B24474" w:rsidRDefault="00B24474" w:rsidP="002001CD">
      <w:pPr>
        <w:pStyle w:val="Heading2"/>
        <w:rPr>
          <w:rFonts w:ascii="Times New Roman" w:hAnsi="Times New Roman" w:cs="Times New Roman"/>
          <w:b/>
          <w:bCs/>
          <w:sz w:val="36"/>
          <w:szCs w:val="36"/>
        </w:rPr>
      </w:pPr>
      <w:bookmarkStart w:id="8" w:name="_Toc531605776"/>
      <w:r w:rsidRPr="00B24474">
        <w:t>Crown decomposition</w:t>
      </w:r>
      <w:bookmarkEnd w:id="8"/>
    </w:p>
    <w:p w14:paraId="2F1E33BD" w14:textId="77777777" w:rsidR="00B24474" w:rsidRPr="00B24474" w:rsidRDefault="00B24474" w:rsidP="002001CD">
      <w:pPr>
        <w:rPr>
          <w:rFonts w:ascii="Times New Roman" w:hAnsi="Times New Roman" w:cs="Times New Roman"/>
          <w:sz w:val="24"/>
          <w:szCs w:val="24"/>
        </w:rPr>
      </w:pPr>
      <w:r w:rsidRPr="00B24474">
        <w:t xml:space="preserve">Crown decomposition is a general kernelization technique that can be used to obtain kernels for many problems. The technique is based on the classical matching theorems of </w:t>
      </w:r>
      <w:proofErr w:type="spellStart"/>
      <w:r w:rsidRPr="00B24474">
        <w:t>Kőnig</w:t>
      </w:r>
      <w:proofErr w:type="spellEnd"/>
      <w:r w:rsidRPr="00B24474">
        <w:t xml:space="preserve"> and Hall.</w:t>
      </w:r>
    </w:p>
    <w:p w14:paraId="34B3966E" w14:textId="77777777" w:rsidR="00B24474" w:rsidRPr="00B24474" w:rsidRDefault="000D0106" w:rsidP="002001CD">
      <w:r>
        <w:fldChar w:fldCharType="begin" w:fldLock="1"/>
      </w:r>
      <w: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Pr="000D0106">
        <w:rPr>
          <w:noProof/>
        </w:rPr>
        <w:t>[3]</w:t>
      </w:r>
      <w:r>
        <w:fldChar w:fldCharType="end"/>
      </w:r>
    </w:p>
    <w:p w14:paraId="689EB959" w14:textId="3A9C4DAA" w:rsidR="00B24474" w:rsidRDefault="00B24474" w:rsidP="002A0D5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44608E">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44608E" w:rsidRPr="0044608E">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5C1353">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D63EF" w:rsidRPr="009D63EF">
        <w:rPr>
          <w:noProof/>
        </w:rPr>
        <w:t>[7]</w:t>
      </w:r>
      <w:r w:rsidR="009D63EF">
        <w:fldChar w:fldCharType="end"/>
      </w:r>
      <w:r w:rsidR="009D63EF">
        <w:t>.</w:t>
      </w:r>
      <w:r w:rsidR="002A0D52">
        <w:t xml:space="preserve"> In practice, that means that using those kernels together won’t yield better results.</w:t>
      </w:r>
    </w:p>
    <w:p w14:paraId="2C397ECC" w14:textId="77777777" w:rsidR="008550BD" w:rsidRPr="00B24474" w:rsidRDefault="008550BD" w:rsidP="002001CD"/>
    <w:p w14:paraId="34C22E6E" w14:textId="213CB4BE" w:rsidR="00B24474" w:rsidRPr="00B24474" w:rsidRDefault="00B24474" w:rsidP="002A0D52">
      <w:pPr>
        <w:rPr>
          <w:rFonts w:ascii="Times New Roman" w:hAnsi="Times New Roman" w:cs="Times New Roman"/>
          <w:sz w:val="24"/>
          <w:szCs w:val="24"/>
        </w:rPr>
      </w:pPr>
      <w:r w:rsidRPr="00B24474">
        <w:t xml:space="preserve">Crown </w:t>
      </w:r>
      <w:r w:rsidR="002A0D52">
        <w:t>D</w:t>
      </w:r>
      <w:r w:rsidRPr="00B24474">
        <w:t xml:space="preserve">ecomposition </w:t>
      </w:r>
      <w:r w:rsidR="002A0D52">
        <w:t xml:space="preserve">is defined </w:t>
      </w:r>
      <w:r w:rsidRPr="00B24474">
        <w:t>as:</w:t>
      </w:r>
    </w:p>
    <w:p w14:paraId="187BEF08" w14:textId="77777777" w:rsidR="00B24474" w:rsidRPr="00B24474" w:rsidRDefault="00B24474" w:rsidP="002001CD"/>
    <w:p w14:paraId="658DBACE" w14:textId="77777777" w:rsidR="00B24474" w:rsidRPr="00B24474" w:rsidRDefault="006142DB" w:rsidP="002001CD">
      <w:pPr>
        <w:rPr>
          <w:rFonts w:ascii="Times New Roman" w:hAnsi="Times New Roman" w:cs="Times New Roman"/>
          <w:sz w:val="24"/>
          <w:szCs w:val="24"/>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and </w:t>
      </w:r>
      <m:oMath>
        <m:r>
          <w:rPr>
            <w:rFonts w:ascii="Cambria Math" w:hAnsi="Cambria Math"/>
          </w:rPr>
          <m:t>R</m:t>
        </m:r>
      </m:oMath>
      <w:r w:rsidR="00B24474" w:rsidRPr="00B24474">
        <w:t>, such that</w:t>
      </w:r>
    </w:p>
    <w:p w14:paraId="094453D2"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nonempty.</w:t>
      </w:r>
    </w:p>
    <w:p w14:paraId="1D5050BF"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an independent set.</w:t>
      </w:r>
    </w:p>
    <w:p w14:paraId="2D365E5E" w14:textId="77777777" w:rsidR="00B24474" w:rsidRPr="00B24474" w:rsidRDefault="00B24474" w:rsidP="002001CD">
      <w:pPr>
        <w:pStyle w:val="ListParagraph"/>
        <w:numPr>
          <w:ilvl w:val="0"/>
          <w:numId w:val="2"/>
        </w:numPr>
      </w:pPr>
      <w:r w:rsidRPr="00B24474">
        <w:lastRenderedPageBreak/>
        <w:t xml:space="preserve">There are no edges between vertices of </w:t>
      </w:r>
      <m:oMath>
        <m:r>
          <w:rPr>
            <w:rFonts w:ascii="Cambria Math" w:hAnsi="Cambria Math"/>
          </w:rPr>
          <m:t>C</m:t>
        </m:r>
      </m:oMath>
      <w:r w:rsidRPr="00B24474">
        <w:t xml:space="preserve"> and </w:t>
      </w:r>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and </w:t>
      </w:r>
      <m:oMath>
        <m:r>
          <w:rPr>
            <w:rFonts w:ascii="Cambria Math" w:hAnsi="Cambria Math"/>
          </w:rPr>
          <m:t>R</m:t>
        </m:r>
      </m:oMath>
      <w:r w:rsidRPr="00B24474">
        <w:t>.</w:t>
      </w:r>
    </w:p>
    <w:p w14:paraId="19CF11B8" w14:textId="77777777" w:rsidR="00B24474" w:rsidRPr="00B24474" w:rsidRDefault="00B24474" w:rsidP="000D0106">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and </w:t>
      </w:r>
      <m:oMath>
        <m:r>
          <w:rPr>
            <w:rFonts w:ascii="Cambria Math" w:hAnsi="Cambria Math"/>
          </w:rPr>
          <m:t>H</m:t>
        </m:r>
      </m:oMath>
      <w:r w:rsidRPr="00B24474">
        <w:t xml:space="preserve">. Then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9"/>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commentRangeEnd w:id="9"/>
      <w:r w:rsidR="002A0D52">
        <w:rPr>
          <w:rStyle w:val="CommentReference"/>
        </w:rPr>
        <w:commentReference w:id="9"/>
      </w:r>
    </w:p>
    <w:p w14:paraId="37E783F4" w14:textId="77777777" w:rsidR="000D0106" w:rsidRDefault="000D0106" w:rsidP="002001CD"/>
    <w:p w14:paraId="47BE05C0" w14:textId="00C06094" w:rsidR="00B24474" w:rsidRPr="00B24474" w:rsidRDefault="002A0D52" w:rsidP="002A0D52">
      <w:pPr>
        <w:rPr>
          <w:rFonts w:ascii="Times New Roman" w:hAnsi="Times New Roman" w:cs="Times New Roman"/>
          <w:sz w:val="24"/>
          <w:szCs w:val="24"/>
        </w:rPr>
      </w:pPr>
      <w:r>
        <w:t>One</w:t>
      </w:r>
      <w:r w:rsidR="00B24474" w:rsidRPr="00B24474">
        <w:t xml:space="preserve"> can think of Crown decomposition as a generalization of VC.4 - in case of pendant vertex </w:t>
      </w:r>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2A0D52">
      <w:pPr>
        <w:rPr>
          <w:rFonts w:ascii="Times New Roman" w:hAnsi="Times New Roman" w:cs="Times New Roman"/>
          <w:sz w:val="24"/>
          <w:szCs w:val="24"/>
        </w:rPr>
      </w:pPr>
      <w:r w:rsidRPr="00B24474">
        <w:t xml:space="preserve">Note that since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and </w:t>
      </w:r>
      <m:oMath>
        <m:r>
          <w:rPr>
            <w:rFonts w:ascii="Cambria Math" w:hAnsi="Cambria Math"/>
          </w:rPr>
          <m:t>R</m:t>
        </m:r>
      </m:oMath>
      <w:r w:rsidRPr="00B24474">
        <w:t xml:space="preserve">, all of the </w:t>
      </w:r>
      <w:proofErr w:type="gramStart"/>
      <w:r w:rsidRPr="00B24474">
        <w:t>edges</w:t>
      </w:r>
      <w:proofErr w:type="gramEnd"/>
      <w:r w:rsidRPr="00B24474">
        <w:t xml:space="preserve">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47F54006" w:rsidR="00B24474" w:rsidRPr="00B24474" w:rsidRDefault="00B24474" w:rsidP="002A0D52">
      <w:pPr>
        <w:rPr>
          <w:rFonts w:ascii="Times New Roman" w:hAnsi="Times New Roman" w:cs="Times New Roman"/>
          <w:sz w:val="24"/>
          <w:szCs w:val="24"/>
        </w:rPr>
      </w:pPr>
      <w:r w:rsidRPr="00B24474">
        <w:t xml:space="preserve">Since there is a matching of the edges between </w:t>
      </w:r>
      <m:oMath>
        <m:r>
          <w:rPr>
            <w:rFonts w:ascii="Cambria Math" w:hAnsi="Cambria Math"/>
          </w:rPr>
          <m:t>H</m:t>
        </m:r>
      </m:oMath>
      <w:r w:rsidRPr="00B24474">
        <w:t xml:space="preserve"> and </w:t>
      </w:r>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is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from </w:t>
      </w:r>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p>
    <w:p w14:paraId="666A368F" w14:textId="77777777" w:rsidR="00B24474" w:rsidRPr="00B24474" w:rsidRDefault="00B24474" w:rsidP="002001CD"/>
    <w:p w14:paraId="13BBF527" w14:textId="39AB9BF3" w:rsidR="00B24474" w:rsidRPr="00B24474" w:rsidRDefault="00B24474" w:rsidP="005A7AD4">
      <w:pPr>
        <w:rPr>
          <w:rFonts w:ascii="Times New Roman" w:hAnsi="Times New Roman" w:cs="Times New Roman"/>
          <w:sz w:val="24"/>
          <w:szCs w:val="24"/>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and </w:t>
      </w:r>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77777777" w:rsidR="00B24474" w:rsidRPr="00B24474" w:rsidRDefault="00B24474" w:rsidP="003A4BBD">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3A4BBD">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3A4BBD" w:rsidRPr="000D0106">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717CB54B" w:rsidR="00B24474" w:rsidRDefault="00B24474" w:rsidP="000D0106">
      <w:r w:rsidRPr="00B24474">
        <w:t>Crown decompositions can be classified further into flared and straight crowns</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Pr="00B24474">
        <w:t xml:space="preserve">, which may allow further improvement in time complexity of crown decomposition. </w:t>
      </w:r>
    </w:p>
    <w:p w14:paraId="5844050A" w14:textId="173DBE86" w:rsidR="009C4C01" w:rsidRDefault="009C4C01" w:rsidP="009C4C01">
      <w:pPr>
        <w:pStyle w:val="Heading3"/>
      </w:pPr>
      <w:r>
        <w:t>Hopcroft-Karp algorithm</w:t>
      </w:r>
    </w:p>
    <w:p w14:paraId="60C6C9A7" w14:textId="62984D61" w:rsidR="0068585C" w:rsidRDefault="0068585C" w:rsidP="0068585C">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6B3381">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Pr="0068585C">
        <w:rPr>
          <w:noProof/>
        </w:rPr>
        <w:t>[10]</w:t>
      </w:r>
      <w:r>
        <w:fldChar w:fldCharType="end"/>
      </w:r>
      <w:r>
        <w:t xml:space="preserve"> </w:t>
      </w:r>
    </w:p>
    <w:p w14:paraId="3715718B" w14:textId="77777777" w:rsidR="00895FD6" w:rsidRDefault="000325B9" w:rsidP="00895FD6">
      <w:r>
        <w:t xml:space="preserve">Main observation for the algorithm: having some matching </w:t>
      </w:r>
      <m:oMath>
        <m:r>
          <w:rPr>
            <w:rFonts w:ascii="Cambria Math" w:hAnsi="Cambria Math"/>
          </w:rPr>
          <m:t>M</m:t>
        </m:r>
      </m:oMath>
      <w:r>
        <w:t xml:space="preserve"> and an augmenting path </w:t>
      </w:r>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6F58DE" w:rsidR="0068585C" w:rsidRDefault="0068585C" w:rsidP="00895FD6">
      <w:r>
        <w:t xml:space="preserve">Consider </w:t>
      </w:r>
      <m:oMath>
        <m:r>
          <w:rPr>
            <w:rFonts w:ascii="Cambria Math" w:hAnsi="Cambria Math"/>
          </w:rPr>
          <m:t>(L, R)</m:t>
        </m:r>
      </m:oMath>
      <w:r>
        <w:t xml:space="preserve"> bipartite graph. The algorithm starts breadth-first search from </w:t>
      </w:r>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is found. That way, for each layer of </w:t>
      </w:r>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proofErr w:type="spellStart"/>
      <w:r w:rsidR="00895FD6">
        <w:t>machting</w:t>
      </w:r>
      <w:proofErr w:type="spellEnd"/>
      <w:r w:rsidR="00895FD6">
        <w:t xml:space="preserve"> by the number of augmenting paths found.</w:t>
      </w:r>
    </w:p>
    <w:p w14:paraId="34B13715" w14:textId="53599D81" w:rsidR="00895FD6" w:rsidRPr="006B3381" w:rsidRDefault="00895FD6" w:rsidP="006B3381">
      <w:pPr>
        <w:pStyle w:val="Heading3"/>
      </w:pPr>
      <w:proofErr w:type="spellStart"/>
      <w:r w:rsidRPr="006B3381">
        <w:t>K</w:t>
      </w:r>
      <w:r w:rsidR="006B3381" w:rsidRPr="006B3381">
        <w:t>ő</w:t>
      </w:r>
      <w:r w:rsidRPr="006B3381">
        <w:t>nig’s</w:t>
      </w:r>
      <w:proofErr w:type="spellEnd"/>
      <w:r w:rsidRPr="006B3381">
        <w:t xml:space="preserve"> theorem</w:t>
      </w:r>
    </w:p>
    <w:p w14:paraId="7E81E499" w14:textId="596FBDF1" w:rsidR="006B3381" w:rsidRDefault="00895FD6" w:rsidP="004A02A3">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4A02A3">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6B3381" w:rsidRPr="006B3381">
        <w:rPr>
          <w:noProof/>
        </w:rPr>
        <w:t>[11]</w:t>
      </w:r>
      <w:r w:rsidR="006B3381">
        <w:fldChar w:fldCharType="end"/>
      </w:r>
    </w:p>
    <w:p w14:paraId="0E90FB14" w14:textId="2C2D3720" w:rsidR="004A02A3" w:rsidRPr="006B3381" w:rsidRDefault="004A02A3" w:rsidP="004A02A3">
      <w:r>
        <w:t xml:space="preserve">Construction of such a cover described is polynomial </w:t>
      </w:r>
      <w:r>
        <w:fldChar w:fldCharType="begin" w:fldLock="1"/>
      </w:r>
      <w:r>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uris":["http://www.mendeley.com/documents/?uuid=04ad56db-4bc4-3e03-81be-66ab4956e9d3"]}],"mendeley":{"formattedCitation":"[12]","plainTextFormattedCitation":"[12]"},"properties":{"noteIndex":0},"schema":"https://github.com/citation-style-language/schema/raw/master/csl-citation.json"}</w:instrText>
      </w:r>
      <w:r>
        <w:fldChar w:fldCharType="separate"/>
      </w:r>
      <w:r w:rsidRPr="004A02A3">
        <w:rPr>
          <w:noProof/>
        </w:rPr>
        <w:t>[12]</w:t>
      </w:r>
      <w:r>
        <w:fldChar w:fldCharType="end"/>
      </w:r>
    </w:p>
    <w:p w14:paraId="33F8D9F3" w14:textId="03017CCE" w:rsidR="00436AB6" w:rsidRDefault="00436AB6" w:rsidP="00436AB6">
      <w:pPr>
        <w:pStyle w:val="Heading3"/>
      </w:pPr>
      <w:r>
        <w:t>Crown lemma</w:t>
      </w:r>
    </w:p>
    <w:p w14:paraId="6B1DAAF9" w14:textId="1720FF13" w:rsidR="00436AB6" w:rsidRDefault="00436AB6" w:rsidP="009C4C01">
      <w:r>
        <w:tab/>
        <w:t>There exists a polynomial algorithm that for</w:t>
      </w:r>
      <m:oMath>
        <m:r>
          <w:rPr>
            <w:rFonts w:ascii="Cambria Math" w:hAnsi="Cambria Math"/>
          </w:rPr>
          <m:t>(G, k)</m:t>
        </m:r>
      </m:oMath>
      <w:r w:rsidR="009C4C01">
        <w:t xml:space="preserve"> instance of </w:t>
      </w:r>
      <m:oMath>
        <m:r>
          <w:rPr>
            <w:rFonts w:ascii="Cambria Math" w:hAnsi="Cambria Math"/>
          </w:rPr>
          <m:t>K-VC</m:t>
        </m:r>
      </m:oMath>
      <w:r>
        <w:t xml:space="preserve"> returns either </w:t>
      </w:r>
    </w:p>
    <w:p w14:paraId="259DCF07" w14:textId="77777777" w:rsidR="00436AB6" w:rsidRDefault="00436AB6" w:rsidP="00436AB6">
      <w:pPr>
        <w:pStyle w:val="ListParagraph"/>
        <w:numPr>
          <w:ilvl w:val="0"/>
          <w:numId w:val="4"/>
        </w:numPr>
      </w:pPr>
      <w:r>
        <w:t>Matching of size k+1</w:t>
      </w:r>
    </w:p>
    <w:p w14:paraId="0C53E1D2" w14:textId="06359CCF" w:rsidR="00436AB6" w:rsidRDefault="00436AB6" w:rsidP="00436AB6">
      <w:pPr>
        <w:pStyle w:val="ListParagraph"/>
        <w:numPr>
          <w:ilvl w:val="0"/>
          <w:numId w:val="4"/>
        </w:numPr>
      </w:pPr>
      <w:r>
        <w:t xml:space="preserve">Non-empty crown decomposition </w:t>
      </w:r>
    </w:p>
    <w:p w14:paraId="51CD7635" w14:textId="121E9347" w:rsidR="00436AB6" w:rsidRDefault="00436AB6" w:rsidP="00436AB6"/>
    <w:p w14:paraId="3A04CDDB" w14:textId="7F0CBDBD" w:rsidR="00436AB6" w:rsidRDefault="009C4C01" w:rsidP="009C4C01">
      <w:r>
        <w:t>The algorithm in pseudocode:</w:t>
      </w:r>
    </w:p>
    <w:p w14:paraId="6C7D7F90" w14:textId="10449FF8" w:rsidR="009C4C01" w:rsidRDefault="009C4C01" w:rsidP="009C4C01"/>
    <w:p w14:paraId="33B9A8E3" w14:textId="3380E7CF" w:rsidR="009C4C01" w:rsidRDefault="009C4C01" w:rsidP="009C4C01">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E0E0B62" w14:textId="4F764B1E" w:rsidR="00B24474" w:rsidRDefault="009C4C01" w:rsidP="009C4C01">
      <w:pPr>
        <w:pStyle w:val="ListParagraph"/>
        <w:numPr>
          <w:ilvl w:val="0"/>
          <w:numId w:val="8"/>
        </w:numPr>
      </w:pPr>
      <w:r>
        <w:t xml:space="preserve">If size of </w:t>
      </w:r>
      <m:oMath>
        <m:r>
          <w:rPr>
            <w:rFonts w:ascii="Cambria Math" w:hAnsi="Cambria Math"/>
          </w:rPr>
          <m:t>M&gt;k</m:t>
        </m:r>
      </m:oMath>
      <w:r>
        <w:t>, then algorithm is finished</w:t>
      </w:r>
    </w:p>
    <w:p w14:paraId="082C999D" w14:textId="427A95A4" w:rsidR="009C4C01" w:rsidRDefault="009C4C01" w:rsidP="009C4C01">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of </w:t>
      </w:r>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73CB8D24" w14:textId="648EAE00" w:rsidR="009C4C01" w:rsidRDefault="009C4C01" w:rsidP="009C4C01">
      <w:pPr>
        <w:pStyle w:val="ListParagraph"/>
        <w:numPr>
          <w:ilvl w:val="0"/>
          <w:numId w:val="8"/>
        </w:numPr>
      </w:pPr>
      <m:oMath>
        <m:r>
          <w:rPr>
            <w:rFonts w:ascii="Cambria Math" w:hAnsi="Cambria Math"/>
          </w:rPr>
          <w:lastRenderedPageBreak/>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627479E5" w14:textId="77777777" w:rsidR="009C4C01" w:rsidRPr="009C4C01" w:rsidRDefault="009C4C01" w:rsidP="009C4C01">
      <w:pPr>
        <w:pStyle w:val="ListParagraph"/>
        <w:numPr>
          <w:ilvl w:val="0"/>
          <w:numId w:val="8"/>
        </w:numPr>
        <w:rPr>
          <w:rStyle w:val="fontstyle01"/>
          <w:rFonts w:ascii="Garamond" w:hAnsi="Garamond"/>
          <w:color w:val="auto"/>
          <w:sz w:val="22"/>
          <w:szCs w:val="22"/>
        </w:rPr>
      </w:pPr>
      <w:r w:rsidRPr="009C4C01">
        <w:rPr>
          <w:rStyle w:val="fontstyle01"/>
          <w:rFonts w:ascii="Garamond" w:hAnsi="Garamond"/>
          <w:i w:val="0"/>
          <w:iCs w:val="0"/>
          <w:sz w:val="22"/>
          <w:szCs w:val="22"/>
        </w:rPr>
        <w:t xml:space="preserve">Consider the bipartite graph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r>
          <m:rPr>
            <m:sty m:val="p"/>
          </m:rPr>
          <w:rPr>
            <w:rStyle w:val="fontstyle01"/>
            <w:rFonts w:ascii="Cambria Math" w:hAnsi="Cambria Math"/>
            <w:sz w:val="22"/>
            <w:szCs w:val="22"/>
          </w:rPr>
          <m:t>,</m:t>
        </m:r>
      </m:oMath>
      <w:r w:rsidRPr="009C4C01">
        <w:rPr>
          <w:rStyle w:val="fontstyle41"/>
          <w:rFonts w:ascii="Garamond" w:hAnsi="Garamond"/>
          <w:i/>
          <w:iCs/>
          <w:sz w:val="22"/>
          <w:szCs w:val="22"/>
        </w:rPr>
        <w:t xml:space="preserve"> </w:t>
      </w:r>
      <w:r w:rsidRPr="009C4C01">
        <w:rPr>
          <w:rStyle w:val="fontstyle01"/>
          <w:rFonts w:ascii="Garamond" w:hAnsi="Garamond"/>
          <w:i w:val="0"/>
          <w:iCs w:val="0"/>
          <w:sz w:val="22"/>
          <w:szCs w:val="22"/>
        </w:rPr>
        <w:t xml:space="preserve">formed by edges of </w:t>
      </w:r>
      <m:oMath>
        <m:r>
          <m:rPr>
            <m:sty m:val="p"/>
          </m:rPr>
          <w:rPr>
            <w:rStyle w:val="fontstyle01"/>
            <w:rFonts w:ascii="Cambria Math" w:hAnsi="Cambria Math"/>
            <w:sz w:val="22"/>
            <w:szCs w:val="22"/>
          </w:rPr>
          <m:t>G</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 xml:space="preserve">between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oMath>
      <w:r w:rsidRPr="009C4C01">
        <w:rPr>
          <w:i/>
          <w:iCs/>
          <w:color w:val="131413"/>
        </w:rPr>
        <w:br/>
      </w:r>
      <w:r w:rsidRPr="009C4C01">
        <w:rPr>
          <w:rStyle w:val="fontstyle01"/>
          <w:rFonts w:ascii="Garamond" w:hAnsi="Garamond"/>
          <w:i w:val="0"/>
          <w:iCs w:val="0"/>
          <w:sz w:val="22"/>
          <w:szCs w:val="22"/>
        </w:rPr>
        <w:t xml:space="preserve">and </w:t>
      </w:r>
      <m:oMath>
        <m:r>
          <m:rPr>
            <m:sty m:val="p"/>
          </m:rPr>
          <w:rPr>
            <w:rStyle w:val="fontstyle01"/>
            <w:rFonts w:ascii="Cambria Math" w:hAnsi="Cambria Math"/>
            <w:sz w:val="22"/>
            <w:szCs w:val="22"/>
          </w:rPr>
          <m:t>I</m:t>
        </m:r>
      </m:oMath>
      <w:r w:rsidRPr="009C4C01">
        <w:rPr>
          <w:rStyle w:val="fontstyle01"/>
          <w:rFonts w:ascii="Garamond" w:hAnsi="Garamond"/>
          <w:i w:val="0"/>
          <w:iCs w:val="0"/>
          <w:sz w:val="22"/>
          <w:szCs w:val="22"/>
        </w:rPr>
        <w:t xml:space="preserve">. We compute a minimum-sized vertex cover </w:t>
      </w:r>
      <m:oMath>
        <m:r>
          <m:rPr>
            <m:sty m:val="p"/>
          </m:rPr>
          <w:rPr>
            <w:rStyle w:val="fontstyle01"/>
            <w:rFonts w:ascii="Cambria Math" w:hAnsi="Cambria Math"/>
            <w:sz w:val="22"/>
            <w:szCs w:val="22"/>
          </w:rPr>
          <m:t>X</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and a maximum sized</w:t>
      </w:r>
      <w:r w:rsidRPr="009C4C01">
        <w:rPr>
          <w:i/>
          <w:iCs/>
          <w:color w:val="131413"/>
        </w:rPr>
        <w:br/>
      </w:r>
      <w:proofErr w:type="gramStart"/>
      <w:r w:rsidRPr="009C4C01">
        <w:rPr>
          <w:rStyle w:val="fontstyle01"/>
          <w:rFonts w:ascii="Garamond" w:hAnsi="Garamond"/>
          <w:i w:val="0"/>
          <w:iCs w:val="0"/>
          <w:sz w:val="22"/>
          <w:szCs w:val="22"/>
        </w:rPr>
        <w:t xml:space="preserve">matching </w:t>
      </w:r>
      <w:r w:rsidRPr="009C4C01">
        <w:rPr>
          <w:rStyle w:val="fontstyle51"/>
          <w:rFonts w:ascii="Garamond" w:hAnsi="Garamond"/>
          <w:i/>
          <w:iCs/>
          <w:sz w:val="22"/>
          <w:szCs w:val="22"/>
        </w:rPr>
        <w:t xml:space="preserve"> </w:t>
      </w:r>
      <w:r w:rsidRPr="009C4C01">
        <w:rPr>
          <w:rStyle w:val="fontstyle01"/>
          <w:rFonts w:ascii="Garamond" w:hAnsi="Garamond"/>
          <w:i w:val="0"/>
          <w:iCs w:val="0"/>
          <w:sz w:val="22"/>
          <w:szCs w:val="22"/>
        </w:rPr>
        <w:t>of</w:t>
      </w:r>
      <w:proofErr w:type="gramEnd"/>
      <w:r w:rsidRPr="009C4C01">
        <w:rPr>
          <w:rStyle w:val="fontstyle01"/>
          <w:rFonts w:ascii="Garamond" w:hAnsi="Garamond"/>
          <w:i w:val="0"/>
          <w:iCs w:val="0"/>
          <w:sz w:val="22"/>
          <w:szCs w:val="22"/>
        </w:rPr>
        <w:t xml:space="preserve">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oMath>
      <w:r>
        <w:rPr>
          <w:rStyle w:val="fontstyle01"/>
          <w:rFonts w:ascii="Garamond" w:hAnsi="Garamond"/>
          <w:i w:val="0"/>
          <w:iCs w:val="0"/>
          <w:sz w:val="22"/>
          <w:szCs w:val="22"/>
        </w:rPr>
        <w:t xml:space="preserve"> by Hopcroft-Karp algorithm and </w:t>
      </w:r>
      <w:proofErr w:type="spellStart"/>
      <w:r>
        <w:rPr>
          <w:rStyle w:val="fontstyle01"/>
          <w:rFonts w:ascii="Garamond" w:hAnsi="Garamond"/>
          <w:i w:val="0"/>
          <w:iCs w:val="0"/>
          <w:sz w:val="22"/>
          <w:szCs w:val="22"/>
        </w:rPr>
        <w:t>Konig’s</w:t>
      </w:r>
      <w:proofErr w:type="spellEnd"/>
      <w:r>
        <w:rPr>
          <w:rStyle w:val="fontstyle01"/>
          <w:rFonts w:ascii="Garamond" w:hAnsi="Garamond"/>
          <w:i w:val="0"/>
          <w:iCs w:val="0"/>
          <w:sz w:val="22"/>
          <w:szCs w:val="22"/>
        </w:rPr>
        <w:t xml:space="preserve"> theorem.</w:t>
      </w:r>
    </w:p>
    <w:p w14:paraId="50B61A2E" w14:textId="3377BB99" w:rsidR="009C4C01" w:rsidRPr="009C4C01" w:rsidRDefault="009C4C01" w:rsidP="009C4C01">
      <w:pPr>
        <w:pStyle w:val="ListParagraph"/>
        <w:numPr>
          <w:ilvl w:val="0"/>
          <w:numId w:val="8"/>
        </w:numPr>
        <w:rPr>
          <w:rStyle w:val="fontstyle01"/>
          <w:rFonts w:ascii="Garamond" w:hAnsi="Garamond"/>
          <w:color w:val="auto"/>
          <w:sz w:val="22"/>
          <w:szCs w:val="22"/>
        </w:rPr>
      </w:pPr>
      <w:r>
        <w:rPr>
          <w:rStyle w:val="fontstyle01"/>
          <w:rFonts w:ascii="Garamond" w:hAnsi="Garamond"/>
          <w:i w:val="0"/>
          <w:iCs w:val="0"/>
          <w:sz w:val="22"/>
          <w:szCs w:val="22"/>
        </w:rPr>
        <w:t xml:space="preserve"> </w:t>
      </w:r>
    </w:p>
    <w:p w14:paraId="1364B23A" w14:textId="388C6692" w:rsidR="009C4C01" w:rsidRDefault="009C4C01" w:rsidP="009C4C01"/>
    <w:p w14:paraId="7D47BA30" w14:textId="77777777" w:rsidR="009C4C01" w:rsidRPr="009C4C01" w:rsidRDefault="009C4C01" w:rsidP="009C4C01"/>
    <w:p w14:paraId="2BD79448" w14:textId="0C666568" w:rsidR="00B24474" w:rsidRPr="00B24474" w:rsidRDefault="00B24474" w:rsidP="002001CD">
      <w:pPr>
        <w:pStyle w:val="Heading2"/>
        <w:rPr>
          <w:rFonts w:ascii="Times New Roman" w:hAnsi="Times New Roman" w:cs="Times New Roman"/>
          <w:b/>
          <w:bCs/>
          <w:sz w:val="36"/>
          <w:szCs w:val="36"/>
        </w:rPr>
      </w:pPr>
      <w:bookmarkStart w:id="10" w:name="_Toc531605777"/>
      <w:commentRangeStart w:id="11"/>
      <w:r w:rsidRPr="00B24474">
        <w:t>Branching</w:t>
      </w:r>
      <w:bookmarkEnd w:id="10"/>
      <w:commentRangeEnd w:id="11"/>
      <w:r w:rsidR="005A7AD4">
        <w:rPr>
          <w:rStyle w:val="CommentReference"/>
          <w:rFonts w:ascii="Garamond" w:hAnsi="Garamond"/>
        </w:rPr>
        <w:commentReference w:id="11"/>
      </w:r>
    </w:p>
    <w:p w14:paraId="0860545E" w14:textId="08A648B6" w:rsidR="000D0106" w:rsidRPr="00B24474" w:rsidRDefault="00B24474" w:rsidP="005A7AD4">
      <w:r w:rsidRPr="00B24474">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subproblems - one where given vertex is included in VC and on where it is not. Then the same operation </w:t>
      </w:r>
      <w:r w:rsidR="005A7AD4">
        <w:t xml:space="preserve">is made recursively </w:t>
      </w:r>
      <w:r w:rsidRPr="00B24474">
        <w:t xml:space="preserve">on just created subproblems.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0D0106" w:rsidRPr="000D0106">
        <w:rPr>
          <w:noProof/>
        </w:rPr>
        <w:t>[3, p. 51]</w:t>
      </w:r>
      <w:r w:rsidR="000D0106">
        <w:fldChar w:fldCharType="end"/>
      </w:r>
      <w:r w:rsidR="000D0106">
        <w:t>.</w:t>
      </w:r>
    </w:p>
    <w:p w14:paraId="72915530" w14:textId="77777777" w:rsidR="00B24474" w:rsidRPr="00B24474" w:rsidRDefault="00B24474" w:rsidP="002001CD">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5A7AD4">
      <w:pPr>
        <w:rPr>
          <w:rFonts w:ascii="Times New Roman" w:hAnsi="Times New Roman" w:cs="Times New Roman"/>
          <w:sz w:val="24"/>
          <w:szCs w:val="24"/>
        </w:rPr>
      </w:pPr>
      <w:r>
        <w:t>Choice of</w:t>
      </w:r>
      <w:r w:rsidR="00B24474" w:rsidRPr="00B24474">
        <w:t xml:space="preserve"> the vertex that we branch on </w:t>
      </w:r>
      <w:r>
        <w:t xml:space="preserve">can be done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is chosen</w:t>
      </w:r>
      <w:r w:rsidR="00B24474" w:rsidRPr="00B24474">
        <w:t>.</w:t>
      </w:r>
    </w:p>
    <w:p w14:paraId="1C616689" w14:textId="6EADD9B7" w:rsidR="00B24474" w:rsidRPr="00B24474" w:rsidRDefault="005A7AD4" w:rsidP="002001CD">
      <w:pPr>
        <w:rPr>
          <w:rFonts w:ascii="Times New Roman" w:hAnsi="Times New Roman" w:cs="Times New Roman"/>
          <w:sz w:val="24"/>
          <w:szCs w:val="24"/>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2001CD">
      <w:r w:rsidRPr="00B24474">
        <w:t xml:space="preserve">Running time of this algorithm is going to be </w:t>
      </w:r>
    </w:p>
    <w:p w14:paraId="2EEB707C" w14:textId="77777777" w:rsidR="003A4BBD" w:rsidRPr="003A1C9D" w:rsidRDefault="003A4BBD" w:rsidP="002001CD"/>
    <w:p w14:paraId="194707E3" w14:textId="77777777" w:rsidR="00B24474" w:rsidRPr="003A4BBD" w:rsidRDefault="003A1C9D" w:rsidP="002001CD">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2001CD">
      <w:pPr>
        <w:rPr>
          <w:rFonts w:ascii="Times New Roman" w:hAnsi="Times New Roman" w:cs="Times New Roman"/>
          <w:sz w:val="24"/>
          <w:szCs w:val="24"/>
        </w:rPr>
      </w:pPr>
    </w:p>
    <w:p w14:paraId="6C6567AB" w14:textId="7F579E4E" w:rsidR="00B24474" w:rsidRDefault="005A7AD4" w:rsidP="005A7AD4">
      <w:r>
        <w:t>Time</w:t>
      </w:r>
      <w:r w:rsidR="00B24474" w:rsidRPr="00B24474">
        <w:t xml:space="preserve"> taken by each node is </w:t>
      </w:r>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1F468C">
      <w:pPr>
        <w:rPr>
          <w:rFonts w:ascii="Times New Roman" w:hAnsi="Times New Roman" w:cs="Times New Roman"/>
          <w:sz w:val="24"/>
          <w:szCs w:val="24"/>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2001CD">
      <w:pPr>
        <w:rPr>
          <w:lang w:val="de-DE"/>
        </w:rPr>
      </w:pPr>
    </w:p>
    <w:p w14:paraId="4D8CE4C0" w14:textId="77777777" w:rsidR="00B24474" w:rsidRPr="00B24474" w:rsidRDefault="001F468C" w:rsidP="001F468C">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2001CD"/>
    <w:p w14:paraId="2B4DB3D7" w14:textId="34FDAFF9" w:rsidR="00B24474" w:rsidRPr="000D0106" w:rsidRDefault="00B24474" w:rsidP="005A7AD4">
      <w:pPr>
        <w:rPr>
          <w:rFonts w:ascii="Times New Roman" w:hAnsi="Times New Roman" w:cs="Times New Roman"/>
        </w:rPr>
      </w:pPr>
      <w:r w:rsidRPr="00B24474">
        <w:t xml:space="preserve">Using </w:t>
      </w:r>
      <w:proofErr w:type="spellStart"/>
      <w:r w:rsidRPr="00B24474">
        <w:t>preprocessing</w:t>
      </w:r>
      <w:proofErr w:type="spellEnd"/>
      <w:r w:rsidRPr="00B24474">
        <w:t xml:space="preserve">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77777777" w:rsidR="00B24474" w:rsidRPr="00B24474" w:rsidRDefault="00B24474" w:rsidP="002001CD">
      <w:pPr>
        <w:pStyle w:val="Heading2"/>
        <w:rPr>
          <w:rFonts w:ascii="Times New Roman" w:hAnsi="Times New Roman" w:cs="Times New Roman"/>
          <w:b/>
          <w:bCs/>
          <w:sz w:val="27"/>
          <w:szCs w:val="27"/>
        </w:rPr>
      </w:pPr>
      <w:bookmarkStart w:id="12" w:name="_Toc531605778"/>
      <w:r w:rsidRPr="00B24474">
        <w:t>Vertex Cover Above LP</w:t>
      </w:r>
      <w:bookmarkEnd w:id="12"/>
    </w:p>
    <w:p w14:paraId="11003E79" w14:textId="77E5E2AD" w:rsidR="00B24474" w:rsidRDefault="00B24474" w:rsidP="00A32F2A">
      <w:r w:rsidRPr="00B24474">
        <w:t xml:space="preserve">“If the minimum value of linear programming formulation of VC problem </w:t>
      </w:r>
      <m:oMath>
        <m:r>
          <w:rPr>
            <w:rFonts w:ascii="Cambria Math" w:hAnsi="Cambria Math"/>
          </w:rPr>
          <m:t>LPVC(G)</m:t>
        </m:r>
      </m:oMath>
      <w:r w:rsidRPr="00B24474">
        <w:t xml:space="preserve"> is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m:rPr>
            <m:sty m:val="p"/>
          </m:rP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5A7AD4">
        <w:t>.</w:t>
      </w:r>
    </w:p>
    <w:p w14:paraId="51697236" w14:textId="77777777" w:rsidR="000D0106" w:rsidRPr="000D0106" w:rsidRDefault="000D0106" w:rsidP="000D0106">
      <w:pPr>
        <w:rPr>
          <w:rFonts w:ascii="Times New Roman" w:hAnsi="Times New Roman" w:cs="Times New Roman"/>
          <w:sz w:val="24"/>
          <w:szCs w:val="24"/>
        </w:rPr>
      </w:pPr>
    </w:p>
    <w:p w14:paraId="554F5BAE" w14:textId="2820FDC2" w:rsidR="00B24474" w:rsidRPr="00B24474" w:rsidRDefault="00B24474" w:rsidP="00A32F2A">
      <w:pPr>
        <w:rPr>
          <w:rFonts w:ascii="Times New Roman" w:hAnsi="Times New Roman" w:cs="Times New Roman"/>
          <w:sz w:val="24"/>
          <w:szCs w:val="24"/>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of </w:t>
      </w:r>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67DC90E2" w:rsidR="00B24474" w:rsidRPr="00B24474" w:rsidRDefault="00B24474" w:rsidP="002001CD">
      <w:pPr>
        <w:rPr>
          <w:rFonts w:ascii="Times New Roman" w:hAnsi="Times New Roman" w:cs="Times New Roman"/>
          <w:sz w:val="24"/>
          <w:szCs w:val="24"/>
        </w:rPr>
      </w:pPr>
      <w:r w:rsidRPr="00B24474">
        <w:lastRenderedPageBreak/>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4A02A3">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4A02A3">
        <w:rPr>
          <w:rFonts w:ascii="Times New Roman" w:hAnsi="Times New Roman" w:cs="Times New Roman"/>
        </w:rPr>
        <w:instrText>̈</w:instrText>
      </w:r>
      <w:r w:rsidR="004A02A3">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[12]"},"properties":{"noteIndex":0},"schema":"https://github.com/citation-style-language/schema/raw/master/csl-citation.json"}</w:instrText>
      </w:r>
      <w:r w:rsidR="0044608E">
        <w:fldChar w:fldCharType="separate"/>
      </w:r>
      <w:r w:rsidR="004A02A3" w:rsidRPr="004A02A3">
        <w:rPr>
          <w:noProof/>
        </w:rPr>
        <w:t>[13]</w:t>
      </w:r>
      <w:r w:rsidR="0044608E">
        <w:fldChar w:fldCharType="end"/>
      </w:r>
      <w:r w:rsidRPr="00B24474">
        <w:t>.</w:t>
      </w:r>
    </w:p>
    <w:p w14:paraId="37C6FA69" w14:textId="77777777" w:rsidR="00EC67BD" w:rsidRDefault="00EC67BD" w:rsidP="002001CD"/>
    <w:p w14:paraId="67815D7E" w14:textId="34540F8F" w:rsidR="005909EF" w:rsidRDefault="003A1036" w:rsidP="0044608E">
      <w:r>
        <w:t xml:space="preserve">There has been some research into </w:t>
      </w:r>
      <w:r w:rsidR="009F0959" w:rsidRPr="0044608E">
        <w:t>above guarantee</w:t>
      </w:r>
      <w:r w:rsidR="009F0959" w:rsidRPr="009F0959">
        <w:rPr>
          <w:i/>
          <w:iCs/>
        </w:rPr>
        <w:t xml:space="preserve"> </w:t>
      </w:r>
      <w:r w:rsidR="009F0959">
        <w:t>variant of the problem</w:t>
      </w:r>
      <w:r w:rsidR="009F0959">
        <w:fldChar w:fldCharType="begin" w:fldLock="1"/>
      </w:r>
      <w:r w:rsidR="004A02A3">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4A02A3">
        <w:rPr>
          <w:rFonts w:ascii="Cambria Math" w:hAnsi="Cambria Math" w:cs="Cambria Math"/>
        </w:rPr>
        <w:instrText>∗</w:instrText>
      </w:r>
      <w:r w:rsidR="004A02A3">
        <w:instrText>","type":"article-journal"},"uris":["http://www.mendeley.com/documents/?uuid=4a9871a6-2479-3f1e-8d83-423b3f29694a"]}],"mendeley":{"formattedCitation":"[14]","plainTextFormattedCitation":"[14]","previouslyFormattedCitation":"[13]"},"properties":{"noteIndex":0},"schema":"https://github.com/citation-style-language/schema/raw/master/csl-citation.json"}</w:instrText>
      </w:r>
      <w:r w:rsidR="009F0959">
        <w:fldChar w:fldCharType="separate"/>
      </w:r>
      <w:r w:rsidR="004A02A3" w:rsidRPr="004A02A3">
        <w:rPr>
          <w:noProof/>
        </w:rPr>
        <w:t>[14]</w:t>
      </w:r>
      <w:r w:rsidR="009F0959">
        <w:fldChar w:fldCharType="end"/>
      </w:r>
      <w:r w:rsidR="009F0959">
        <w:t xml:space="preserve">, which might prove useful when </w:t>
      </w:r>
      <w:r w:rsidR="0044608E">
        <w:t xml:space="preserve">trying to minimize time measure of V-C algorithm. </w:t>
      </w:r>
    </w:p>
    <w:p w14:paraId="68EC9252" w14:textId="77777777" w:rsidR="00084670" w:rsidRDefault="00084670" w:rsidP="00084670">
      <w:pPr>
        <w:pStyle w:val="Heading2"/>
      </w:pPr>
      <w:bookmarkStart w:id="13" w:name="_Toc531605779"/>
      <w:r>
        <w:t>Interleaving</w:t>
      </w:r>
      <w:bookmarkEnd w:id="13"/>
    </w:p>
    <w:p w14:paraId="56B6550A" w14:textId="47D48C72" w:rsidR="00084670" w:rsidRPr="00084670" w:rsidRDefault="00084670" w:rsidP="008B5B76">
      <w:r>
        <w:t xml:space="preserve">Up until now, kernelizations </w:t>
      </w:r>
      <w:r w:rsidR="008B5B76">
        <w:t xml:space="preserve">were analysed </w:t>
      </w:r>
      <w:r>
        <w:t xml:space="preserve">independently. However, as decomposition proceeds, additional reductions can be often realized by re-application of previous </w:t>
      </w:r>
      <w:proofErr w:type="spellStart"/>
      <w:r>
        <w:t>preprocessing</w:t>
      </w:r>
      <w:proofErr w:type="spellEnd"/>
      <w:r>
        <w:t xml:space="preserve"> methods</w:t>
      </w:r>
      <w:r>
        <w:fldChar w:fldCharType="begin" w:fldLock="1"/>
      </w:r>
      <w:r w:rsidR="004A02A3">
        <w:instrText>ADDIN CSL_CITATION {"citationItems":[{"id":"ITEM-1","itemData":{"DOI":"http://dx.doi.org/10.1016/S0020-0190(00)00004-1","ISSN":"0020-0190","abstract":"A fixed-parameter-tractable algorithm, or FPT algorithm for short, gets an instance (I,k) as its input and has to decide whether (I,k)</w:instrText>
      </w:r>
      <w:r w:rsidR="004A02A3">
        <w:rPr>
          <w:rFonts w:ascii="Cambria Math" w:hAnsi="Cambria Math" w:cs="Cambria Math"/>
        </w:rPr>
        <w:instrText>∈</w:instrText>
      </w:r>
      <w:r w:rsidR="004A02A3">
        <w:instrText>L for some parameterized problem L. Many parameterized algorithms work in two stages: reduction to a problem kernel and bounded search tree. Their time complexity is then of the form O(p(|I|)+q(k)</w:instrText>
      </w:r>
      <w:r w:rsidR="004A02A3">
        <w:rPr>
          <w:rFonts w:cs="Garamond"/>
        </w:rPr>
        <w:instrText>ξ</w:instrText>
      </w:r>
      <w:r w:rsidR="004A02A3">
        <w:instrText>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[14]"},"properties":{"noteIndex":0},"schema":"https://github.com/citation-style-language/schema/raw/master/csl-citation.json"}</w:instrText>
      </w:r>
      <w:r>
        <w:fldChar w:fldCharType="separate"/>
      </w:r>
      <w:r w:rsidR="004A02A3" w:rsidRPr="004A02A3">
        <w:rPr>
          <w:noProof/>
        </w:rPr>
        <w:t>[15]</w:t>
      </w:r>
      <w:r>
        <w:fldChar w:fldCharType="end"/>
      </w:r>
      <w:r>
        <w:t xml:space="preserve">. In context of FPT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4A02A3">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[15]"},"properties":{"noteIndex":0},"schema":"https://github.com/citation-style-language/schema/raw/master/csl-citation.json"}</w:instrText>
      </w:r>
      <w:r>
        <w:fldChar w:fldCharType="separate"/>
      </w:r>
      <w:r w:rsidR="004A02A3" w:rsidRPr="004A02A3">
        <w:rPr>
          <w:noProof/>
        </w:rPr>
        <w:t>[16]</w:t>
      </w:r>
      <w:r>
        <w:fldChar w:fldCharType="end"/>
      </w:r>
      <w:r>
        <w:t>.</w:t>
      </w:r>
    </w:p>
    <w:p w14:paraId="2BE94723" w14:textId="77777777" w:rsidR="00110604" w:rsidRDefault="003C7078" w:rsidP="00534132">
      <w:pPr>
        <w:pStyle w:val="Heading1"/>
      </w:pPr>
      <w:bookmarkStart w:id="14" w:name="_Toc531605780"/>
      <w:r>
        <w:t xml:space="preserve">Chapter 3: </w:t>
      </w:r>
      <w:r w:rsidR="00110604">
        <w:t>Requirements and analysis</w:t>
      </w:r>
      <w:bookmarkEnd w:id="14"/>
    </w:p>
    <w:p w14:paraId="2F5ACFC6" w14:textId="77777777" w:rsidR="00534132" w:rsidRDefault="00534132" w:rsidP="00534132">
      <w:r>
        <w:t>Here are things that I would like to pursue further in this project:</w:t>
      </w:r>
    </w:p>
    <w:p w14:paraId="49E1B266" w14:textId="77777777" w:rsidR="00534132" w:rsidRDefault="0055233C" w:rsidP="00534132">
      <w:pPr>
        <w:pStyle w:val="Heading3"/>
      </w:pPr>
      <w:r>
        <w:t>Further</w:t>
      </w:r>
      <w:r w:rsidR="00534132">
        <w:t xml:space="preserve"> theoretical research</w:t>
      </w:r>
    </w:p>
    <w:p w14:paraId="7285DA3A" w14:textId="3238EE1A" w:rsidR="00534132" w:rsidRDefault="00534132" w:rsidP="00234D3A">
      <w:r>
        <w:t>Techniques described in Chapter 2 are in no way exhaustive list.</w:t>
      </w:r>
      <w:r w:rsidR="00234D3A">
        <w:t xml:space="preserve"> </w:t>
      </w:r>
      <w:proofErr w:type="gramStart"/>
      <w:r w:rsidR="00234D3A">
        <w:t>In particular, s</w:t>
      </w:r>
      <w:r w:rsidR="009B52DF">
        <w:t>ection</w:t>
      </w:r>
      <w:proofErr w:type="gramEnd"/>
      <w:r w:rsidR="009B52DF">
        <w:t xml:space="preserve"> about </w:t>
      </w:r>
      <w:r w:rsidR="009B52DF" w:rsidRPr="009F0959">
        <w:rPr>
          <w:i/>
          <w:iCs/>
        </w:rPr>
        <w:t xml:space="preserve">above guarantee </w:t>
      </w:r>
      <w:r w:rsidR="009B52DF">
        <w:t>variant</w:t>
      </w:r>
      <w:r>
        <w:t xml:space="preserve"> </w:t>
      </w:r>
      <w:r w:rsidR="009B52DF">
        <w:t>of LP kernel needs to be explored more thoroughly. Also, t</w:t>
      </w:r>
      <w:r>
        <w:t>here are kernels which use combination of those and their more generalised versions</w:t>
      </w:r>
      <w:r>
        <w:fldChar w:fldCharType="begin" w:fldLock="1"/>
      </w:r>
      <w:r w:rsidR="004A02A3">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[18]","previouslyFormattedCitation":"[16], [17]"},"properties":{"noteIndex":0},"schema":"https://github.com/citation-style-language/schema/raw/master/csl-citation.json"}</w:instrText>
      </w:r>
      <w:r>
        <w:fldChar w:fldCharType="separate"/>
      </w:r>
      <w:r w:rsidR="004A02A3" w:rsidRPr="004A02A3">
        <w:rPr>
          <w:noProof/>
        </w:rPr>
        <w:t>[17], [18]</w:t>
      </w:r>
      <w:r>
        <w:fldChar w:fldCharType="end"/>
      </w:r>
      <w:r>
        <w:t>. I would like to explore whether implementation of more intricate methods is feasible in the timeframe of my project.</w:t>
      </w:r>
    </w:p>
    <w:p w14:paraId="1411E7D9" w14:textId="37AEE334" w:rsidR="006B1A8C" w:rsidRDefault="00234D3A" w:rsidP="005C1353">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4A02A3">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[15]"},"properties":{"noteIndex":0},"schema":"https://github.com/citation-style-language/schema/raw/master/csl-citation.json"}</w:instrText>
      </w:r>
      <w:r w:rsidR="005C1353">
        <w:fldChar w:fldCharType="separate"/>
      </w:r>
      <w:r w:rsidR="004A02A3" w:rsidRPr="004A02A3">
        <w:rPr>
          <w:noProof/>
        </w:rPr>
        <w:t>[16]</w:t>
      </w:r>
      <w:r w:rsidR="005C1353">
        <w:fldChar w:fldCharType="end"/>
      </w:r>
      <w:r w:rsidR="005C1353">
        <w:t>.</w:t>
      </w:r>
    </w:p>
    <w:p w14:paraId="0DF81E37" w14:textId="77777777" w:rsidR="003A4BBD" w:rsidRDefault="003A4BBD" w:rsidP="005C1353"/>
    <w:p w14:paraId="02ABE82B" w14:textId="77777777" w:rsidR="006B1A8C" w:rsidRDefault="006B1A8C" w:rsidP="006B1A8C">
      <w:r>
        <w:t xml:space="preserve">Implementing kernels beyond LP and Crown reduction is dependent on this task. </w:t>
      </w:r>
    </w:p>
    <w:p w14:paraId="17F67857" w14:textId="77777777" w:rsidR="00534132" w:rsidRDefault="00687C6F" w:rsidP="00687C6F">
      <w:pPr>
        <w:pStyle w:val="Heading3"/>
      </w:pPr>
      <w:r>
        <w:t>Implementation of efficient version of FPT algorithm</w:t>
      </w:r>
    </w:p>
    <w:p w14:paraId="6573565B" w14:textId="77777777" w:rsidR="00A56C92" w:rsidRDefault="00687C6F" w:rsidP="00687C6F">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E77211">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084670">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173634">
      <w:r>
        <w:t xml:space="preserve">Once I have particular kernels and </w:t>
      </w:r>
      <w:proofErr w:type="spellStart"/>
      <w:r>
        <w:t>preprocessing</w:t>
      </w:r>
      <w:proofErr w:type="spellEnd"/>
      <w:r>
        <w:t xml:space="preserve"> rules implemented, I can compare their effectiveness based on which combination works best, which ordering of rules works better, how do they compare on different problem instances.</w:t>
      </w:r>
    </w:p>
    <w:p w14:paraId="650AB35D" w14:textId="6A4124CF" w:rsidR="00173634" w:rsidRDefault="00173634" w:rsidP="00173634">
      <w:pPr>
        <w:pStyle w:val="Heading1"/>
      </w:pPr>
      <w:r>
        <w:t>Chapter 4:</w:t>
      </w:r>
      <w:r w:rsidR="00AB7566">
        <w:t xml:space="preserve"> Design</w:t>
      </w:r>
    </w:p>
    <w:p w14:paraId="6A69A878" w14:textId="22487BE8" w:rsidR="009F5646" w:rsidRDefault="009F5646" w:rsidP="00FB5FD3">
      <w:pPr>
        <w:ind w:left="720" w:hanging="720"/>
      </w:pPr>
      <w:r w:rsidRPr="009F5646">
        <w:t xml:space="preserve">For the implementation of the solver, to use </w:t>
      </w:r>
      <w:proofErr w:type="spellStart"/>
      <w:r w:rsidRPr="009F5646">
        <w:t>igraph</w:t>
      </w:r>
      <w:proofErr w:type="spellEnd"/>
      <w:r w:rsidRPr="009F5646">
        <w:t xml:space="preserve"> library and Python programming language. Main trade-off of using Python instead of C or </w:t>
      </w:r>
      <w:proofErr w:type="spellStart"/>
      <w:r w:rsidRPr="009F5646">
        <w:t>igraph’s</w:t>
      </w:r>
      <w:proofErr w:type="spellEnd"/>
      <w:r w:rsidRPr="009F5646">
        <w:t xml:space="preserve"> implement</w:t>
      </w:r>
      <w:r>
        <w:t xml:space="preserve">ation in C is lack of control over </w:t>
      </w:r>
      <w:r>
        <w:lastRenderedPageBreak/>
        <w:t>memory allocation</w:t>
      </w:r>
      <w:r w:rsidRPr="009F5646">
        <w:t>.</w:t>
      </w:r>
      <w:r>
        <w:t xml:space="preserve"> According to benchmarks</w:t>
      </w:r>
      <w:r w:rsidR="00FB5FD3">
        <w:rPr>
          <w:rStyle w:val="FootnoteReference"/>
        </w:rPr>
        <w:footnoteReference w:id="3"/>
      </w:r>
      <w:r>
        <w:t xml:space="preserve">, </w:t>
      </w:r>
      <w:proofErr w:type="spellStart"/>
      <w:r>
        <w:t>igraph</w:t>
      </w:r>
      <w:proofErr w:type="spellEnd"/>
      <w:r>
        <w:t xml:space="preserve"> implementation in python does not differ in speed of particular functions over C and R </w:t>
      </w:r>
      <w:proofErr w:type="spellStart"/>
      <w:r>
        <w:t>igraph</w:t>
      </w:r>
      <w:proofErr w:type="spellEnd"/>
      <w:r>
        <w:t xml:space="preserve"> library. On the other side, due to being higher-level language, using Pyt</w:t>
      </w:r>
      <w:bookmarkStart w:id="15" w:name="_GoBack"/>
      <w:bookmarkEnd w:id="15"/>
      <w:r>
        <w:t xml:space="preserve">hon allowed to implement more functionality and tests. </w:t>
      </w:r>
    </w:p>
    <w:p w14:paraId="6C248BEC" w14:textId="6AB631B5" w:rsidR="009F5646" w:rsidRDefault="009F5646" w:rsidP="00C24FEC">
      <w:pPr>
        <w:pStyle w:val="Heading1"/>
        <w:ind w:left="720" w:hanging="720"/>
        <w:rPr>
          <w:rStyle w:val="Strong"/>
          <w:b w:val="0"/>
          <w:bCs w:val="0"/>
        </w:rPr>
      </w:pPr>
      <w:r w:rsidRPr="009F5646">
        <w:t xml:space="preserve">Chapter 5: </w:t>
      </w:r>
      <w:r w:rsidRPr="009F5646">
        <w:rPr>
          <w:rStyle w:val="Strong"/>
          <w:b w:val="0"/>
          <w:bCs w:val="0"/>
        </w:rPr>
        <w:t>Implementation and testing</w:t>
      </w:r>
    </w:p>
    <w:p w14:paraId="40493145" w14:textId="20D0A834" w:rsidR="00464BFF" w:rsidRDefault="00464BFF" w:rsidP="00464BFF">
      <w:pPr>
        <w:pStyle w:val="Heading2"/>
      </w:pPr>
      <w:r>
        <w:t>Implementation</w:t>
      </w:r>
    </w:p>
    <w:p w14:paraId="6A9DE277" w14:textId="7E132A42" w:rsidR="009F5646" w:rsidRDefault="009F5646" w:rsidP="009F5646">
      <w:r>
        <w:t xml:space="preserve">Implementation of </w:t>
      </w:r>
      <m:oMath>
        <m:r>
          <w:rPr>
            <w:rFonts w:ascii="Cambria Math" w:hAnsi="Cambria Math"/>
          </w:rPr>
          <m:t>Vertex-Cover</m:t>
        </m:r>
      </m:oMath>
      <w:r>
        <w:t xml:space="preserve"> solver is divided into separate modules serving different purposes:</w:t>
      </w:r>
    </w:p>
    <w:p w14:paraId="69B09700" w14:textId="6DD11409" w:rsidR="009F5646" w:rsidRDefault="00196300" w:rsidP="00196300">
      <w:pPr>
        <w:pStyle w:val="ListParagraph"/>
        <w:numPr>
          <w:ilvl w:val="0"/>
          <w:numId w:val="3"/>
        </w:numPr>
      </w:pPr>
      <w:r>
        <w:t>v</w:t>
      </w:r>
      <w:r w:rsidR="009F5646">
        <w:t>c_preprocessing.py</w:t>
      </w:r>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xml:space="preserve">, which applies those </w:t>
      </w:r>
      <w:r w:rsidR="00464BFF">
        <w:t>rules that</w:t>
      </w:r>
      <w:r>
        <w:t xml:space="preserve"> do not require the instance to be parametrized.</w:t>
      </w:r>
    </w:p>
    <w:p w14:paraId="115BDCA2" w14:textId="10242ED0" w:rsidR="00196300" w:rsidRDefault="00196300" w:rsidP="00962952">
      <w:pPr>
        <w:pStyle w:val="ListParagraph"/>
        <w:numPr>
          <w:ilvl w:val="0"/>
          <w:numId w:val="3"/>
        </w:numPr>
      </w:pPr>
      <w:r>
        <w:t xml:space="preserve">Crown_decomposition.py – this module </w:t>
      </w:r>
      <w:r w:rsidR="00962952">
        <w:t xml:space="preserve">provides a crown decomposition kernel for </w:t>
      </w:r>
      <m:oMath>
        <m:r>
          <w:rPr>
            <w:rFonts w:ascii="Cambria Math" w:hAnsi="Cambria Math"/>
          </w:rPr>
          <m:t>K-Vertex-Cover</m:t>
        </m:r>
      </m:oMath>
      <w:r w:rsidR="00962952">
        <w:t>. Additionally, it implements: finding maximal matching (greedy), Hopcroft-Karp algorithm to find maximum matching in bipartite graph, Konig’s theorem to get minimum Vertex Cover from maximum matching in bipartite graph</w:t>
      </w:r>
      <w:r w:rsidR="008239B6">
        <w:fldChar w:fldCharType="begin" w:fldLock="1"/>
      </w:r>
      <w:r w:rsidR="004A02A3">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[18]"},"properties":{"noteIndex":0},"schema":"https://github.com/citation-style-language/schema/raw/master/csl-citation.json"}</w:instrText>
      </w:r>
      <w:r w:rsidR="008239B6">
        <w:fldChar w:fldCharType="separate"/>
      </w:r>
      <w:r w:rsidR="004A02A3" w:rsidRPr="004A02A3">
        <w:rPr>
          <w:noProof/>
        </w:rPr>
        <w:t>[19]</w:t>
      </w:r>
      <w:r w:rsidR="008239B6">
        <w:fldChar w:fldCharType="end"/>
      </w:r>
    </w:p>
    <w:p w14:paraId="7430A5AD" w14:textId="585CDDE6" w:rsidR="008239B6" w:rsidRDefault="008239B6" w:rsidP="008239B6">
      <w:pPr>
        <w:pStyle w:val="ListParagraph"/>
        <w:numPr>
          <w:ilvl w:val="0"/>
          <w:numId w:val="3"/>
        </w:numPr>
      </w:pPr>
      <w:r>
        <w:t xml:space="preserve">vc_io.py – module </w:t>
      </w:r>
      <w:r w:rsidR="00464BFF">
        <w:t>that</w:t>
      </w:r>
      <w:r>
        <w:t xml:space="preserve">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31AFB4FC" w14:textId="25D481EE" w:rsidR="008239B6" w:rsidRDefault="008239B6" w:rsidP="00893613">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w:t>
      </w:r>
      <w:r w:rsidR="00893613">
        <w:t xml:space="preserve"> </w:t>
      </w:r>
      <w:proofErr w:type="spellStart"/>
      <w:r w:rsidR="00893613">
        <w:t>preprocessing</w:t>
      </w:r>
      <w:proofErr w:type="spellEnd"/>
      <w:r w:rsidR="00893613">
        <w:t xml:space="preserve"> and interleaving, namely python’s performance counter </w:t>
      </w:r>
      <w:r w:rsidR="00893613">
        <w:rPr>
          <w:rStyle w:val="FootnoteReference"/>
        </w:rPr>
        <w:footnoteReference w:id="4"/>
      </w:r>
      <w:r w:rsidR="00893613">
        <w:t xml:space="preserve"> and number of vertices in the graph visited. </w:t>
      </w:r>
    </w:p>
    <w:p w14:paraId="13014642" w14:textId="01F214CC" w:rsidR="008239B6" w:rsidRDefault="008239B6" w:rsidP="009038FC">
      <w:pPr>
        <w:pStyle w:val="ListParagraph"/>
        <w:numPr>
          <w:ilvl w:val="0"/>
          <w:numId w:val="3"/>
        </w:numPr>
      </w:pPr>
      <w:r>
        <w:t xml:space="preserve">vc_checker.py – module to check correctness of other modules. </w:t>
      </w:r>
      <w:proofErr w:type="spellStart"/>
      <w:r>
        <w:t>check_correctness</w:t>
      </w:r>
      <w:proofErr w:type="spellEnd"/>
      <w:r>
        <w:t>,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62109D7F" w:rsidR="009038FC" w:rsidRDefault="009038FC" w:rsidP="009038FC">
      <w:pPr>
        <w:pStyle w:val="ListParagraph"/>
        <w:numPr>
          <w:ilvl w:val="0"/>
          <w:numId w:val="3"/>
        </w:numPr>
      </w:pPr>
      <w:r>
        <w:t xml:space="preserve">branchbound.py – main function </w:t>
      </w:r>
      <w:proofErr w:type="spellStart"/>
      <w:r>
        <w:t>branch_and_reduce</w:t>
      </w:r>
      <w:proofErr w:type="spellEnd"/>
      <w:r>
        <w:t xml:space="preserve"> is used to branch on for </w:t>
      </w:r>
      <m:oMath>
        <m:r>
          <w:rPr>
            <w:rFonts w:ascii="Cambria Math" w:hAnsi="Cambria Math"/>
          </w:rPr>
          <m:t>K-Vertex-Cover</m:t>
        </m:r>
      </m:oMath>
      <w:r>
        <w:t xml:space="preserve"> instances to which preprocessing cannot be applied. branch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4A02A3">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[20]","plainTextFormattedCitation":"[20]","previouslyFormattedCitation":"[19]"},"properties":{"noteIndex":0},"schema":"https://github.com/citation-style-language/schema/raw/master/csl-citation.json"}</w:instrText>
      </w:r>
      <w:r>
        <w:fldChar w:fldCharType="separate"/>
      </w:r>
      <w:r w:rsidR="004A02A3" w:rsidRPr="004A02A3">
        <w:rPr>
          <w:noProof/>
        </w:rPr>
        <w:t>[20]</w:t>
      </w:r>
      <w:r>
        <w:fldChar w:fldCharType="end"/>
      </w:r>
    </w:p>
    <w:p w14:paraId="389DA722" w14:textId="77777777" w:rsidR="00FB5FD3" w:rsidRDefault="00FB5FD3" w:rsidP="00DC02EC">
      <w:pPr>
        <w:ind w:left="360"/>
      </w:pPr>
    </w:p>
    <w:p w14:paraId="69F63E47" w14:textId="044DD2D3" w:rsidR="00DC02EC" w:rsidRDefault="00DC02EC" w:rsidP="00FB5FD3">
      <w:r>
        <w:t xml:space="preserve">Main algorithm of </w:t>
      </w:r>
      <w:proofErr w:type="spellStart"/>
      <w:r>
        <w:t>vc_solver</w:t>
      </w:r>
      <w:proofErr w:type="spellEnd"/>
      <w:r>
        <w:t xml:space="preserve"> works as follows:</w:t>
      </w:r>
    </w:p>
    <w:p w14:paraId="2D58AE22" w14:textId="77777777" w:rsidR="00FB5FD3" w:rsidRDefault="00FB5FD3" w:rsidP="00DC02EC">
      <w:pPr>
        <w:ind w:left="360"/>
      </w:pPr>
    </w:p>
    <w:p w14:paraId="336FB91D" w14:textId="28365966" w:rsidR="00FE5AE1" w:rsidRDefault="00DC02EC" w:rsidP="00FE5AE1">
      <w:pPr>
        <w:pStyle w:val="ListParagraph"/>
        <w:numPr>
          <w:ilvl w:val="0"/>
          <w:numId w:val="10"/>
        </w:numPr>
      </w:pPr>
      <w:r>
        <w:t>read the graph</w:t>
      </w:r>
    </w:p>
    <w:p w14:paraId="38A57E70" w14:textId="369461B7" w:rsidR="00DC02EC" w:rsidRDefault="00DC02EC" w:rsidP="00DC02EC">
      <w:pPr>
        <w:pStyle w:val="ListParagraph"/>
        <w:numPr>
          <w:ilvl w:val="0"/>
          <w:numId w:val="10"/>
        </w:numPr>
      </w:pPr>
      <w:r>
        <w:t xml:space="preserve">apply simple (quadratic) </w:t>
      </w:r>
      <w:proofErr w:type="spellStart"/>
      <w:r>
        <w:t>preprocessing</w:t>
      </w:r>
      <w:proofErr w:type="spellEnd"/>
      <w:r>
        <w:t xml:space="preserve"> rules until exhaustion</w:t>
      </w:r>
    </w:p>
    <w:p w14:paraId="75758351" w14:textId="7A470693" w:rsidR="00DC02EC" w:rsidRDefault="00DC02EC" w:rsidP="00DC02EC">
      <w:pPr>
        <w:pStyle w:val="ListParagraph"/>
        <w:numPr>
          <w:ilvl w:val="0"/>
          <w:numId w:val="10"/>
        </w:numPr>
      </w:pPr>
      <w:r>
        <w:t>apply crown decomposition and go back to 2.</w:t>
      </w:r>
    </w:p>
    <w:p w14:paraId="11D42161" w14:textId="56C22423" w:rsidR="00FE5AE1" w:rsidRDefault="00FE5AE1" w:rsidP="00FE5AE1">
      <w:pPr>
        <w:pStyle w:val="ListParagraph"/>
        <w:numPr>
          <w:ilvl w:val="0"/>
          <w:numId w:val="10"/>
        </w:numPr>
      </w:pPr>
      <w:r>
        <w:t>Calculate lower bound (greedy maximal matching)</w:t>
      </w:r>
    </w:p>
    <w:p w14:paraId="70F12967" w14:textId="25299E46" w:rsidR="00FE5AE1" w:rsidRDefault="00FE5AE1" w:rsidP="00FE5AE1">
      <w:pPr>
        <w:pStyle w:val="ListParagraph"/>
        <w:numPr>
          <w:ilvl w:val="0"/>
          <w:numId w:val="10"/>
        </w:numPr>
      </w:pPr>
      <w:r>
        <w:t>Set upper bound to number of vertices in the graph (it is at most 2-approximation, since isolated vertices were eliminated in 2.)</w:t>
      </w:r>
    </w:p>
    <w:p w14:paraId="48A9B5A0" w14:textId="5ACE7262" w:rsidR="00FE5AE1" w:rsidRDefault="00FE5AE1" w:rsidP="00FE5AE1">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than </w:t>
      </w:r>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FB5FD3">
      <w:pPr>
        <w:pStyle w:val="ListParagraph"/>
        <w:numPr>
          <w:ilvl w:val="1"/>
          <w:numId w:val="10"/>
        </w:numPr>
      </w:pPr>
      <w:r>
        <w:t>Apply steps 2 and 3 to the instance</w:t>
      </w:r>
    </w:p>
    <w:p w14:paraId="7C6F482C" w14:textId="7577FEAC" w:rsidR="00DC02EC" w:rsidRDefault="00FB5FD3" w:rsidP="00FB5FD3">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FB5FD3">
      <w:pPr>
        <w:pStyle w:val="ListParagraph"/>
        <w:numPr>
          <w:ilvl w:val="0"/>
          <w:numId w:val="10"/>
        </w:numPr>
      </w:pPr>
      <w:r>
        <w:t xml:space="preserve">Once solution is found, verify solution via </w:t>
      </w:r>
      <w:proofErr w:type="spellStart"/>
      <w:r>
        <w:t>vc_checker</w:t>
      </w:r>
      <w:proofErr w:type="spellEnd"/>
    </w:p>
    <w:p w14:paraId="0BF57CF6" w14:textId="490E72F9" w:rsidR="00FB5FD3" w:rsidRDefault="00FB5FD3" w:rsidP="00FB5FD3">
      <w:pPr>
        <w:pStyle w:val="ListParagraph"/>
        <w:numPr>
          <w:ilvl w:val="0"/>
          <w:numId w:val="10"/>
        </w:numPr>
      </w:pPr>
      <w:r>
        <w:lastRenderedPageBreak/>
        <w:t>Save solution to file and record time spent and nodes visited</w:t>
      </w:r>
    </w:p>
    <w:p w14:paraId="4A5DA77A" w14:textId="27B34B28" w:rsidR="00B51171" w:rsidRDefault="00B51171" w:rsidP="00B51171">
      <w:pPr>
        <w:ind w:left="360"/>
      </w:pPr>
    </w:p>
    <w:p w14:paraId="245701CB" w14:textId="04EE67ED" w:rsidR="00B51171" w:rsidRDefault="00B51171" w:rsidP="00B51171">
      <w:pPr>
        <w:ind w:left="360"/>
      </w:pPr>
      <w:r>
        <w:t xml:space="preserve">Steps 2 and 3 guarantee linear kernel in respect to vertex cover size. Step 6.1 implements interleaving. Step 6.2 minimizes tree depth according to branching on maximum degree vertex.  </w:t>
      </w:r>
    </w:p>
    <w:p w14:paraId="5A99C369" w14:textId="5D313DA9" w:rsidR="00FB5FD3" w:rsidRDefault="00FB5FD3" w:rsidP="00FB5FD3"/>
    <w:p w14:paraId="45175B54" w14:textId="668CDA50" w:rsidR="001A2BB8" w:rsidRDefault="001A2BB8" w:rsidP="00FB5FD3">
      <w:r>
        <w:t xml:space="preserve">When </w:t>
      </w:r>
      <w:proofErr w:type="spellStart"/>
      <w:r>
        <w:t>vc_solver</w:t>
      </w:r>
      <w:proofErr w:type="spellEnd"/>
      <w:r>
        <w:t xml:space="preserve"> is invoked,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1B75D444" w14:textId="77777777" w:rsidR="001A2BB8" w:rsidRDefault="001A2BB8" w:rsidP="00FB5FD3">
      <w:r>
        <w:t>If additional argument “draw” is passed, program will draw visualisation of each solution.</w:t>
      </w:r>
    </w:p>
    <w:p w14:paraId="44A00BC0" w14:textId="31B1011E" w:rsidR="001A2BB8" w:rsidRDefault="001A2BB8" w:rsidP="00FB5FD3">
      <w:r>
        <w:t xml:space="preserve">For graphs </w:t>
      </w:r>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FF244B">
        <w:t>visualisation takes long time to draw. This function was used only to check correctness and present the example solutions from famous benchmark.</w:t>
      </w:r>
    </w:p>
    <w:p w14:paraId="3C0D4445" w14:textId="56D1858C" w:rsidR="00FB5FD3" w:rsidRDefault="00FB5FD3" w:rsidP="00FB5FD3"/>
    <w:p w14:paraId="67B03BA1" w14:textId="27D97E72" w:rsidR="00464BFF" w:rsidRDefault="00464BFF" w:rsidP="00464BFF">
      <w:pPr>
        <w:pStyle w:val="Heading2"/>
      </w:pPr>
      <w:r>
        <w:t>Testing</w:t>
      </w:r>
    </w:p>
    <w:p w14:paraId="30C94FA3" w14:textId="3CECCB83" w:rsidR="004A02A3" w:rsidRDefault="00464BFF" w:rsidP="006E599E">
      <w:r>
        <w:t xml:space="preserve">Program was tested on </w:t>
      </w:r>
      <w:r w:rsidR="006E599E" w:rsidRPr="006E599E">
        <w:t>Intel Core i7 2620M</w:t>
      </w:r>
      <w:r w:rsidR="006E599E">
        <w:t xml:space="preserve"> processor on </w:t>
      </w:r>
      <w:r w:rsidR="004A02A3">
        <w:t>fo</w:t>
      </w:r>
      <w:r w:rsidR="006E599E">
        <w:t>l</w:t>
      </w:r>
      <w:r w:rsidR="004A02A3">
        <w:t>lowing</w:t>
      </w:r>
      <w:r w:rsidR="006E599E">
        <w:t xml:space="preserve"> datasets:</w:t>
      </w:r>
    </w:p>
    <w:p w14:paraId="5DD4B674" w14:textId="7EB9F6AA" w:rsidR="00464BFF" w:rsidRDefault="00464BFF" w:rsidP="004A02A3">
      <w:pPr>
        <w:pStyle w:val="ListParagraph"/>
        <w:numPr>
          <w:ilvl w:val="0"/>
          <w:numId w:val="9"/>
        </w:numPr>
      </w:pPr>
      <w:r>
        <w:t xml:space="preserve">public instances </w:t>
      </w:r>
      <w:r w:rsidR="004A02A3">
        <w:t>provided by PACE organisers,</w:t>
      </w:r>
    </w:p>
    <w:p w14:paraId="467F877C" w14:textId="6581103F" w:rsidR="006E599E" w:rsidRDefault="006E599E" w:rsidP="006E599E">
      <w:pPr>
        <w:pStyle w:val="ListParagraph"/>
        <w:numPr>
          <w:ilvl w:val="0"/>
          <w:numId w:val="9"/>
        </w:numPr>
      </w:pPr>
      <w:r>
        <w:t>randomly generated instances,</w:t>
      </w:r>
    </w:p>
    <w:p w14:paraId="58704056" w14:textId="77777777" w:rsidR="006E599E" w:rsidRDefault="006E599E" w:rsidP="006E599E">
      <w:pPr>
        <w:pStyle w:val="ListParagraph"/>
        <w:numPr>
          <w:ilvl w:val="0"/>
          <w:numId w:val="9"/>
        </w:numPr>
      </w:pPr>
      <w:r>
        <w:t>famous benchmark dataset from website wolfram alpha, including grid and cage graphs and some other edge cases.</w:t>
      </w:r>
    </w:p>
    <w:p w14:paraId="26B1F4FA" w14:textId="77777777" w:rsidR="006E599E" w:rsidRDefault="006E599E" w:rsidP="006E599E"/>
    <w:p w14:paraId="2359327B" w14:textId="3A44903C" w:rsidR="006E599E" w:rsidRDefault="006E599E" w:rsidP="00FE5AE1">
      <w:pPr>
        <w:ind w:firstLine="414"/>
      </w:pPr>
      <w:r>
        <w:t xml:space="preserve">PACE provided large instances, ranging from 200 to over 10000 vertices. </w:t>
      </w:r>
      <w:r w:rsidR="00BA1DE6">
        <w:t xml:space="preserve">Those instances, which after kernelization had lower bound above </w:t>
      </w:r>
      <w:r w:rsidR="001D7C37">
        <w:t>1000</w:t>
      </w:r>
      <w:r w:rsidR="00BA1DE6">
        <w:t xml:space="preserve"> did not execute on my laptop – search tree becomes too big. </w:t>
      </w:r>
      <w:r w:rsidR="00FE5AE1">
        <w:t xml:space="preserve">It is consistent with theoretical assumptions that FPT algorithms work for small values of the parameter. </w:t>
      </w:r>
      <w:r w:rsidR="00BA1DE6">
        <w:t xml:space="preserve">For the other ones, </w:t>
      </w:r>
      <w:r w:rsidR="002C579E">
        <w:t>compared the</w:t>
      </w:r>
      <w:r w:rsidR="00BA1DE6">
        <w:t xml:space="preserve"> time </w:t>
      </w:r>
      <w:r w:rsidR="002C579E">
        <w:t xml:space="preserve">of execution </w:t>
      </w:r>
      <w:r w:rsidR="0026325D">
        <w:t>t</w:t>
      </w:r>
      <w:r w:rsidR="00BA1DE6">
        <w:t xml:space="preserve">o other, </w:t>
      </w:r>
      <m:oMath>
        <m:r>
          <w:rPr>
            <w:rFonts w:ascii="Cambria Math" w:hAnsi="Cambria Math"/>
          </w:rPr>
          <m:t xml:space="preserve">ILP </m:t>
        </m:r>
      </m:oMath>
      <w:r w:rsidR="00BA1DE6">
        <w:t xml:space="preserve">based solver and measure of the number of nodes visited during </w:t>
      </w:r>
      <w:proofErr w:type="spellStart"/>
      <w:r w:rsidR="00BA1DE6">
        <w:t>preprocessing</w:t>
      </w:r>
      <w:proofErr w:type="spellEnd"/>
      <w:r w:rsidR="00BA1DE6">
        <w:t xml:space="preserve"> and the search.</w:t>
      </w:r>
      <w:r w:rsidR="00DC02EC">
        <w:t xml:space="preserve"> What is more, </w:t>
      </w:r>
      <w:proofErr w:type="spellStart"/>
      <w:r w:rsidR="00DC02EC">
        <w:t>preprocessing</w:t>
      </w:r>
      <w:proofErr w:type="spellEnd"/>
      <w:r w:rsidR="00DC02EC">
        <w:t xml:space="preserve"> rules have made the kernel linear </w:t>
      </w:r>
      <w:r w:rsidR="002C579E">
        <w:t>–</w:t>
      </w:r>
      <w:r w:rsidR="00DC02EC">
        <w:t xml:space="preserve"> </w:t>
      </w:r>
    </w:p>
    <w:p w14:paraId="7BF2E31A" w14:textId="2FFF5A40" w:rsidR="002C579E" w:rsidRDefault="002C579E" w:rsidP="002C579E"/>
    <w:p w14:paraId="72362230" w14:textId="58916735" w:rsidR="002C579E" w:rsidRDefault="001A2BB8" w:rsidP="002C579E">
      <w:r w:rsidRPr="001A2BB8">
        <w:rPr>
          <w:b/>
        </w:rPr>
        <w:t>TODO</w:t>
      </w:r>
      <w:r>
        <w:t xml:space="preserve">: </w:t>
      </w:r>
      <w:r w:rsidR="002C579E">
        <w:t>Results here</w:t>
      </w:r>
    </w:p>
    <w:p w14:paraId="14123471" w14:textId="19727EF6" w:rsidR="002C579E" w:rsidRDefault="002C579E" w:rsidP="002C579E"/>
    <w:p w14:paraId="587D67C7" w14:textId="6A08A246" w:rsidR="002C579E" w:rsidRDefault="002C579E" w:rsidP="002C579E">
      <w:r>
        <w:tab/>
        <w:t xml:space="preserve">Famous benchmark test includes a lot of regular graphs with varying structures. Those served for debugging purposes for </w:t>
      </w:r>
      <w:proofErr w:type="spellStart"/>
      <w:r>
        <w:t>preprocessing</w:t>
      </w:r>
      <w:proofErr w:type="spellEnd"/>
      <w:r>
        <w:t xml:space="preserve"> rules and manual examination of correctness of the algorithm. Module to visualise solutions for those instances was also implemented.</w:t>
      </w:r>
    </w:p>
    <w:p w14:paraId="6829F6D8" w14:textId="77777777" w:rsidR="00DC02EC" w:rsidRPr="009F5646" w:rsidRDefault="00DC02EC" w:rsidP="00DC02EC"/>
    <w:p w14:paraId="668FDD36" w14:textId="56CB8AC1" w:rsidR="00534132" w:rsidRPr="009F5646" w:rsidRDefault="008B5B76" w:rsidP="00A56C92">
      <w:pPr>
        <w:pStyle w:val="Heading1"/>
        <w:rPr>
          <w:rFonts w:asciiTheme="minorHAnsi" w:hAnsiTheme="minorHAnsi"/>
        </w:rPr>
      </w:pPr>
      <w:bookmarkStart w:id="16" w:name="_Toc531605781"/>
      <w:r w:rsidRPr="009F5646">
        <w:rPr>
          <w:rFonts w:asciiTheme="minorHAnsi" w:hAnsiTheme="minorHAnsi"/>
        </w:rPr>
        <w:t>C</w:t>
      </w:r>
      <w:r w:rsidR="00464BFF">
        <w:rPr>
          <w:rFonts w:asciiTheme="minorHAnsi" w:hAnsiTheme="minorHAnsi"/>
        </w:rPr>
        <w:t>hapter 6</w:t>
      </w:r>
      <w:r w:rsidR="00A56C92" w:rsidRPr="009F5646">
        <w:rPr>
          <w:rFonts w:asciiTheme="minorHAnsi" w:hAnsiTheme="minorHAnsi"/>
        </w:rPr>
        <w:t>: Conclusions and project plan</w:t>
      </w:r>
      <w:bookmarkEnd w:id="16"/>
    </w:p>
    <w:p w14:paraId="38264612" w14:textId="77777777" w:rsidR="00C8735C" w:rsidRDefault="00C8735C" w:rsidP="009D63EF">
      <w:r>
        <w:t xml:space="preserve">So far I am content with the pace of my work – given theoretical nature of the subject, I expected to spend a lot of time exploring techniques developed so far. </w:t>
      </w:r>
    </w:p>
    <w:p w14:paraId="2F5AF822" w14:textId="77777777" w:rsidR="00C8735C" w:rsidRDefault="00C8735C" w:rsidP="00A56C92"/>
    <w:p w14:paraId="4FEDF0CA" w14:textId="77777777" w:rsidR="00534132" w:rsidRPr="00B24474" w:rsidRDefault="00534132" w:rsidP="00E77211">
      <w:pPr>
        <w:rPr>
          <w:rFonts w:ascii="Times New Roman" w:hAnsi="Times New Roman" w:cs="Times New Roman"/>
          <w:sz w:val="24"/>
          <w:szCs w:val="24"/>
        </w:rPr>
      </w:pPr>
      <w:r w:rsidRPr="00B24474">
        <w:t xml:space="preserve">I </w:t>
      </w:r>
      <w:r w:rsidR="00C8735C">
        <w:t>will</w:t>
      </w:r>
      <w:r w:rsidRPr="00B24474">
        <w:t xml:space="preserve"> implement one </w:t>
      </w:r>
      <w:r w:rsidR="00C8735C" w:rsidRPr="00B24474">
        <w:t xml:space="preserve">algorithm, iterate on it, possibly creating alternative versions with different kernelization and </w:t>
      </w:r>
      <w:proofErr w:type="spellStart"/>
      <w:r w:rsidR="00C8735C" w:rsidRPr="00B24474">
        <w:t>preprocessing</w:t>
      </w:r>
      <w:proofErr w:type="spellEnd"/>
      <w:r w:rsidR="00C8735C" w:rsidRPr="00B24474">
        <w:t xml:space="preserve">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534132"/>
    <w:p w14:paraId="5D918169" w14:textId="77777777" w:rsidR="00534132" w:rsidRDefault="00534132" w:rsidP="009B52DF">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44608E">
      <w:pPr>
        <w:pStyle w:val="ListParagraph"/>
        <w:numPr>
          <w:ilvl w:val="0"/>
          <w:numId w:val="1"/>
        </w:numPr>
      </w:pPr>
      <w:r>
        <w:t xml:space="preserve">Explore existing libraries and decide on possible usage of any (15/01) </w:t>
      </w:r>
    </w:p>
    <w:p w14:paraId="576CE55A" w14:textId="77777777" w:rsidR="006B1A8C" w:rsidRDefault="00534132" w:rsidP="006B1A8C">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534132">
      <w:pPr>
        <w:pStyle w:val="ListParagraph"/>
        <w:numPr>
          <w:ilvl w:val="0"/>
          <w:numId w:val="1"/>
        </w:numPr>
      </w:pPr>
      <w:r>
        <w:t xml:space="preserve">Implement ‘simple’ </w:t>
      </w:r>
      <w:proofErr w:type="spellStart"/>
      <w:r>
        <w:t>preprocessing</w:t>
      </w:r>
      <w:proofErr w:type="spellEnd"/>
      <w:r>
        <w:t xml:space="preserve"> rules for V-C instances</w:t>
      </w:r>
      <w:r w:rsidR="009B52DF">
        <w:t xml:space="preserve"> (14/02)</w:t>
      </w:r>
    </w:p>
    <w:p w14:paraId="43ED0313" w14:textId="77777777" w:rsidR="00E77211" w:rsidRDefault="00E77211" w:rsidP="009B52DF">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6B1A8C">
      <w:pPr>
        <w:pStyle w:val="ListParagraph"/>
        <w:numPr>
          <w:ilvl w:val="1"/>
          <w:numId w:val="1"/>
        </w:numPr>
      </w:pPr>
      <w:r>
        <w:t>Debugging and testing (21/03)</w:t>
      </w:r>
    </w:p>
    <w:p w14:paraId="5329BD97" w14:textId="77777777" w:rsidR="00534132" w:rsidRDefault="00534132" w:rsidP="00534132">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534132">
      <w:pPr>
        <w:pStyle w:val="ListParagraph"/>
        <w:numPr>
          <w:ilvl w:val="0"/>
          <w:numId w:val="1"/>
        </w:numPr>
      </w:pPr>
      <w:r>
        <w:t>Compete the final report (14/04)</w:t>
      </w:r>
    </w:p>
    <w:p w14:paraId="5A303870" w14:textId="77777777" w:rsidR="009B52DF" w:rsidRDefault="009B52DF" w:rsidP="009B52DF"/>
    <w:p w14:paraId="06F21042" w14:textId="77777777" w:rsidR="0055233C" w:rsidRDefault="009B52DF" w:rsidP="003A4BBD">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0F667937" w14:textId="77777777" w:rsidR="0055233C" w:rsidRDefault="0055233C">
      <w:pPr>
        <w:spacing w:after="160" w:line="259" w:lineRule="auto"/>
      </w:pPr>
      <w:r>
        <w:br w:type="page"/>
      </w:r>
    </w:p>
    <w:p w14:paraId="6944E029" w14:textId="77777777" w:rsidR="00A6621A" w:rsidRDefault="00A6621A" w:rsidP="002001CD">
      <w:pPr>
        <w:pStyle w:val="Heading2"/>
      </w:pPr>
      <w:bookmarkStart w:id="17" w:name="_Toc531605782"/>
      <w:r>
        <w:lastRenderedPageBreak/>
        <w:t>References</w:t>
      </w:r>
      <w:bookmarkEnd w:id="17"/>
    </w:p>
    <w:p w14:paraId="39C5A87D" w14:textId="34F394C0" w:rsidR="004A02A3" w:rsidRPr="004A02A3" w:rsidRDefault="00A6621A" w:rsidP="004A02A3">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4A02A3" w:rsidRPr="004A02A3">
        <w:rPr>
          <w:rFonts w:cs="Times New Roman"/>
          <w:noProof/>
          <w:szCs w:val="24"/>
        </w:rPr>
        <w:t>[1]</w:t>
      </w:r>
      <w:r w:rsidR="004A02A3" w:rsidRPr="004A02A3">
        <w:rPr>
          <w:rFonts w:cs="Times New Roman"/>
          <w:noProof/>
          <w:szCs w:val="24"/>
        </w:rPr>
        <w:tab/>
        <w:t xml:space="preserve">F. C. Gomes, C. N. Meneses, P. M. Pardalos, G. Valdisio, and R. Viana, “Experimental Analysis of Approximation Algorithms for the Vertex Cover and Set Covering Problems,” </w:t>
      </w:r>
      <w:r w:rsidR="004A02A3" w:rsidRPr="004A02A3">
        <w:rPr>
          <w:rFonts w:cs="Times New Roman"/>
          <w:i/>
          <w:iCs/>
          <w:noProof/>
          <w:szCs w:val="24"/>
        </w:rPr>
        <w:t>Comput. Oper. Res.</w:t>
      </w:r>
      <w:r w:rsidR="004A02A3" w:rsidRPr="004A02A3">
        <w:rPr>
          <w:rFonts w:cs="Times New Roman"/>
          <w:noProof/>
          <w:szCs w:val="24"/>
        </w:rPr>
        <w:t>, vol. 33, pp. 3520–3534, 2006.</w:t>
      </w:r>
    </w:p>
    <w:p w14:paraId="6EDDA5B7"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[2]</w:t>
      </w:r>
      <w:r w:rsidRPr="004A02A3">
        <w:rPr>
          <w:rFonts w:cs="Times New Roman"/>
          <w:noProof/>
          <w:szCs w:val="24"/>
        </w:rPr>
        <w:tab/>
        <w:t>S. Cai, K. Su, C. Com, and A. Sattar, “NuMVC: An Efficient Local Search Algorithm for Minimum Vertex Cover Chuan Luo,” 2013.</w:t>
      </w:r>
    </w:p>
    <w:p w14:paraId="482B434F"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[3]</w:t>
      </w:r>
      <w:r w:rsidRPr="004A02A3">
        <w:rPr>
          <w:rFonts w:cs="Times New Roman"/>
          <w:noProof/>
          <w:szCs w:val="24"/>
        </w:rPr>
        <w:tab/>
        <w:t xml:space="preserve">M. Cygan </w:t>
      </w:r>
      <w:r w:rsidRPr="004A02A3">
        <w:rPr>
          <w:rFonts w:cs="Times New Roman"/>
          <w:i/>
          <w:iCs/>
          <w:noProof/>
          <w:szCs w:val="24"/>
        </w:rPr>
        <w:t>et al.</w:t>
      </w:r>
      <w:r w:rsidRPr="004A02A3">
        <w:rPr>
          <w:rFonts w:cs="Times New Roman"/>
          <w:noProof/>
          <w:szCs w:val="24"/>
        </w:rPr>
        <w:t xml:space="preserve">, </w:t>
      </w:r>
      <w:r w:rsidRPr="004A02A3">
        <w:rPr>
          <w:rFonts w:cs="Times New Roman"/>
          <w:i/>
          <w:iCs/>
          <w:noProof/>
          <w:szCs w:val="24"/>
        </w:rPr>
        <w:t>Parameterized Algorithms</w:t>
      </w:r>
      <w:r w:rsidRPr="004A02A3">
        <w:rPr>
          <w:rFonts w:cs="Times New Roman"/>
          <w:noProof/>
          <w:szCs w:val="24"/>
        </w:rPr>
        <w:t>. 2015.</w:t>
      </w:r>
    </w:p>
    <w:p w14:paraId="3EC201D8"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[4]</w:t>
      </w:r>
      <w:r w:rsidRPr="004A02A3">
        <w:rPr>
          <w:rFonts w:cs="Times New Roman"/>
          <w:noProof/>
          <w:szCs w:val="24"/>
        </w:rPr>
        <w:tab/>
        <w:t xml:space="preserve">T. H. Cormen, </w:t>
      </w:r>
      <w:r w:rsidRPr="004A02A3">
        <w:rPr>
          <w:rFonts w:cs="Times New Roman"/>
          <w:i/>
          <w:iCs/>
          <w:noProof/>
          <w:szCs w:val="24"/>
        </w:rPr>
        <w:t>Introduction to algorithms</w:t>
      </w:r>
      <w:r w:rsidRPr="004A02A3">
        <w:rPr>
          <w:rFonts w:cs="Times New Roman"/>
          <w:noProof/>
          <w:szCs w:val="24"/>
        </w:rPr>
        <w:t>. MIT Press, 2009.</w:t>
      </w:r>
    </w:p>
    <w:p w14:paraId="33CD94A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[5]</w:t>
      </w:r>
      <w:r w:rsidRPr="004A02A3">
        <w:rPr>
          <w:rFonts w:cs="Times New Roman"/>
          <w:noProof/>
          <w:szCs w:val="24"/>
        </w:rPr>
        <w:tab/>
        <w:t xml:space="preserve">D. E. Knuth, “Postscript about NP-hard problems,” </w:t>
      </w:r>
      <w:r w:rsidRPr="004A02A3">
        <w:rPr>
          <w:rFonts w:cs="Times New Roman"/>
          <w:i/>
          <w:iCs/>
          <w:noProof/>
          <w:szCs w:val="24"/>
        </w:rPr>
        <w:t>ACM SIGACT News</w:t>
      </w:r>
      <w:r w:rsidRPr="004A02A3">
        <w:rPr>
          <w:rFonts w:cs="Times New Roman"/>
          <w:noProof/>
          <w:szCs w:val="24"/>
        </w:rPr>
        <w:t>, vol. 6, no. 2, pp. 15–16, Apr. 1974.</w:t>
      </w:r>
    </w:p>
    <w:p w14:paraId="70CBEA88"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[6]</w:t>
      </w:r>
      <w:r w:rsidRPr="004A02A3">
        <w:rPr>
          <w:rFonts w:cs="Times New Roman"/>
          <w:noProof/>
          <w:szCs w:val="24"/>
        </w:rPr>
        <w:tab/>
        <w:t xml:space="preserve">J. van (Jan) Leeuwen, </w:t>
      </w:r>
      <w:r w:rsidRPr="004A02A3">
        <w:rPr>
          <w:rFonts w:cs="Times New Roman"/>
          <w:i/>
          <w:iCs/>
          <w:noProof/>
          <w:szCs w:val="24"/>
        </w:rPr>
        <w:t>Handbook of theoretical computer science</w:t>
      </w:r>
      <w:r w:rsidRPr="004A02A3">
        <w:rPr>
          <w:rFonts w:cs="Times New Roman"/>
          <w:noProof/>
          <w:szCs w:val="24"/>
        </w:rPr>
        <w:t>. Elsevier, 1994.</w:t>
      </w:r>
    </w:p>
    <w:p w14:paraId="59F161E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[7]</w:t>
      </w:r>
      <w:r w:rsidRPr="004A02A3">
        <w:rPr>
          <w:rFonts w:cs="Times New Roman"/>
          <w:noProof/>
          <w:szCs w:val="24"/>
        </w:rPr>
        <w:tab/>
        <w:t xml:space="preserve">F. N. Abu-Khzam, M. R. Fellows, M. A. Langston, and W. H. Suters, “Crown Structures for Vertex Cover Kernelization,” </w:t>
      </w:r>
      <w:r w:rsidRPr="004A02A3">
        <w:rPr>
          <w:rFonts w:cs="Times New Roman"/>
          <w:i/>
          <w:iCs/>
          <w:noProof/>
          <w:szCs w:val="24"/>
        </w:rPr>
        <w:t>Theory Comput. Syst.</w:t>
      </w:r>
      <w:r w:rsidRPr="004A02A3">
        <w:rPr>
          <w:rFonts w:cs="Times New Roman"/>
          <w:noProof/>
          <w:szCs w:val="24"/>
        </w:rPr>
        <w:t>, vol. 41, no. 3, pp. 411–430, Oct. 2007.</w:t>
      </w:r>
    </w:p>
    <w:p w14:paraId="1C450C5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[8]</w:t>
      </w:r>
      <w:r w:rsidRPr="004A02A3">
        <w:rPr>
          <w:rFonts w:cs="Times New Roman"/>
          <w:noProof/>
          <w:szCs w:val="24"/>
        </w:rPr>
        <w:tab/>
        <w:t xml:space="preserve">G. L. Nemhauser and L. E. Trotter, “Vertex packings: Structural properties and algorithms,” </w:t>
      </w:r>
      <w:r w:rsidRPr="004A02A3">
        <w:rPr>
          <w:rFonts w:cs="Times New Roman"/>
          <w:i/>
          <w:iCs/>
          <w:noProof/>
          <w:szCs w:val="24"/>
        </w:rPr>
        <w:t>Math. Program.</w:t>
      </w:r>
      <w:r w:rsidRPr="004A02A3">
        <w:rPr>
          <w:rFonts w:cs="Times New Roman"/>
          <w:noProof/>
          <w:szCs w:val="24"/>
        </w:rPr>
        <w:t>, vol. 8, no. 1, pp. 232–248, Dec. 1975.</w:t>
      </w:r>
    </w:p>
    <w:p w14:paraId="1FF66AE0"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[9]</w:t>
      </w:r>
      <w:r w:rsidRPr="004A02A3">
        <w:rPr>
          <w:rFonts w:cs="Times New Roman"/>
          <w:noProof/>
          <w:szCs w:val="24"/>
        </w:rPr>
        <w:tab/>
        <w:t>F. N. Abu-Khzam, R. L. Collins, M. R. Fellows, M. A. Langston, W. H. Suters, and C. T. Symons, “Kernelization Algorithms for the Vertex Cover Problem: Theory and Experiments *.”</w:t>
      </w:r>
    </w:p>
    <w:p w14:paraId="4B6ED8FC"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[10]</w:t>
      </w:r>
      <w:r w:rsidRPr="004A02A3">
        <w:rPr>
          <w:rFonts w:cs="Times New Roman"/>
          <w:noProof/>
          <w:szCs w:val="24"/>
        </w:rPr>
        <w:tab/>
        <w:t xml:space="preserve">J. E. Hopcroft and R. M. Karp, “A n5/2 algorithm for maximum matchings in bipartite,” in </w:t>
      </w:r>
      <w:r w:rsidRPr="004A02A3">
        <w:rPr>
          <w:rFonts w:cs="Times New Roman"/>
          <w:i/>
          <w:iCs/>
          <w:noProof/>
          <w:szCs w:val="24"/>
        </w:rPr>
        <w:t>12th Annual Symposium on Switching and Automata Theory (swat 1971)</w:t>
      </w:r>
      <w:r w:rsidRPr="004A02A3">
        <w:rPr>
          <w:rFonts w:cs="Times New Roman"/>
          <w:noProof/>
          <w:szCs w:val="24"/>
        </w:rPr>
        <w:t>, 1971, pp. 122–125.</w:t>
      </w:r>
    </w:p>
    <w:p w14:paraId="76870B91"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[11]</w:t>
      </w:r>
      <w:r w:rsidRPr="004A02A3">
        <w:rPr>
          <w:rFonts w:cs="Times New Roman"/>
          <w:noProof/>
          <w:szCs w:val="24"/>
        </w:rPr>
        <w:tab/>
        <w:t xml:space="preserve">D. Kőnig, “Gráfok és alkalmazásuk a determinánsok és a halmazok elméletére,” </w:t>
      </w:r>
      <w:r w:rsidRPr="004A02A3">
        <w:rPr>
          <w:rFonts w:cs="Times New Roman"/>
          <w:i/>
          <w:iCs/>
          <w:noProof/>
          <w:szCs w:val="24"/>
        </w:rPr>
        <w:t>Mat. és Természettudományi Értesítő</w:t>
      </w:r>
      <w:r w:rsidRPr="004A02A3">
        <w:rPr>
          <w:rFonts w:cs="Times New Roman"/>
          <w:noProof/>
          <w:szCs w:val="24"/>
        </w:rPr>
        <w:t>, vol. 34, pp. 104–119, 1916.</w:t>
      </w:r>
    </w:p>
    <w:p w14:paraId="35D3B994"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[12]</w:t>
      </w:r>
      <w:r w:rsidRPr="004A02A3">
        <w:rPr>
          <w:rFonts w:cs="Times New Roman"/>
          <w:noProof/>
          <w:szCs w:val="24"/>
        </w:rPr>
        <w:tab/>
        <w:t xml:space="preserve">J. A. (John A. Bondy and U. S. R. Murty, </w:t>
      </w:r>
      <w:r w:rsidRPr="004A02A3">
        <w:rPr>
          <w:rFonts w:cs="Times New Roman"/>
          <w:i/>
          <w:iCs/>
          <w:noProof/>
          <w:szCs w:val="24"/>
        </w:rPr>
        <w:t>Graph theory with applications</w:t>
      </w:r>
      <w:r w:rsidRPr="004A02A3">
        <w:rPr>
          <w:rFonts w:cs="Times New Roman"/>
          <w:noProof/>
          <w:szCs w:val="24"/>
        </w:rPr>
        <w:t>. North Holland, 1976.</w:t>
      </w:r>
    </w:p>
    <w:p w14:paraId="16833F01"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[13]</w:t>
      </w:r>
      <w:r w:rsidRPr="004A02A3">
        <w:rPr>
          <w:rFonts w:cs="Times New Roman"/>
          <w:noProof/>
          <w:szCs w:val="24"/>
        </w:rPr>
        <w:tab/>
        <w:t>K. Thulasiraman, S. Arumugam, A. Brandsta</w:t>
      </w:r>
      <w:r w:rsidRPr="004A02A3">
        <w:rPr>
          <w:rFonts w:ascii="Times New Roman" w:hAnsi="Times New Roman" w:cs="Times New Roman"/>
          <w:noProof/>
          <w:szCs w:val="24"/>
        </w:rPr>
        <w:t>̈</w:t>
      </w:r>
      <w:r w:rsidRPr="004A02A3">
        <w:rPr>
          <w:rFonts w:cs="Times New Roman"/>
          <w:noProof/>
          <w:szCs w:val="24"/>
        </w:rPr>
        <w:t xml:space="preserve">dt, and T. (Takao) Nishizeki, </w:t>
      </w:r>
      <w:r w:rsidRPr="004A02A3">
        <w:rPr>
          <w:rFonts w:cs="Times New Roman"/>
          <w:i/>
          <w:iCs/>
          <w:noProof/>
          <w:szCs w:val="24"/>
        </w:rPr>
        <w:t>Handbook of graph theory, combinatorial optimization, and algorithms</w:t>
      </w:r>
      <w:r w:rsidRPr="004A02A3">
        <w:rPr>
          <w:rFonts w:cs="Times New Roman"/>
          <w:noProof/>
          <w:szCs w:val="24"/>
        </w:rPr>
        <w:t>. .</w:t>
      </w:r>
    </w:p>
    <w:p w14:paraId="4414D3D8"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[14]</w:t>
      </w:r>
      <w:r w:rsidRPr="004A02A3">
        <w:rPr>
          <w:rFonts w:cs="Times New Roman"/>
          <w:noProof/>
          <w:szCs w:val="24"/>
        </w:rPr>
        <w:tab/>
        <w:t xml:space="preserve">D. Lokshtanov, N. S. Narayanaswamy, V. Raman, M. S. Ramanujan, and S. Saurabh, “Faster Parameterized Algorithms using Linear Programming </w:t>
      </w:r>
      <w:r w:rsidRPr="004A02A3">
        <w:rPr>
          <w:rFonts w:ascii="Cambria Math" w:hAnsi="Cambria Math" w:cs="Cambria Math"/>
          <w:noProof/>
          <w:szCs w:val="24"/>
        </w:rPr>
        <w:t>∗</w:t>
      </w:r>
      <w:r w:rsidRPr="004A02A3">
        <w:rPr>
          <w:rFonts w:cs="Times New Roman"/>
          <w:noProof/>
          <w:szCs w:val="24"/>
        </w:rPr>
        <w:t xml:space="preserve">,” </w:t>
      </w:r>
      <w:r w:rsidRPr="004A02A3">
        <w:rPr>
          <w:rFonts w:cs="Times New Roman"/>
          <w:i/>
          <w:iCs/>
          <w:noProof/>
          <w:szCs w:val="24"/>
        </w:rPr>
        <w:t>Arxiv Prepr. arXiv1203.0833</w:t>
      </w:r>
      <w:r w:rsidRPr="004A02A3">
        <w:rPr>
          <w:rFonts w:cs="Times New Roman"/>
          <w:noProof/>
          <w:szCs w:val="24"/>
        </w:rPr>
        <w:t>, pp. 1–38, 2012.</w:t>
      </w:r>
    </w:p>
    <w:p w14:paraId="6E0FCE1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[15]</w:t>
      </w:r>
      <w:r w:rsidRPr="004A02A3">
        <w:rPr>
          <w:rFonts w:cs="Times New Roman"/>
          <w:noProof/>
          <w:szCs w:val="24"/>
        </w:rPr>
        <w:tab/>
        <w:t xml:space="preserve">R. Niedermeier and P. Rossmanith, “A general method to speed up fixed-parameter-tractable algorithms,” </w:t>
      </w:r>
      <w:r w:rsidRPr="004A02A3">
        <w:rPr>
          <w:rFonts w:cs="Times New Roman"/>
          <w:i/>
          <w:iCs/>
          <w:noProof/>
          <w:szCs w:val="24"/>
        </w:rPr>
        <w:t>Inf. Process. Lett.</w:t>
      </w:r>
      <w:r w:rsidRPr="004A02A3">
        <w:rPr>
          <w:rFonts w:cs="Times New Roman"/>
          <w:noProof/>
          <w:szCs w:val="24"/>
        </w:rPr>
        <w:t>, vol. 73, no. 3–4, pp. 125–129, Feb. 2000.</w:t>
      </w:r>
    </w:p>
    <w:p w14:paraId="6F61891D"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[16]</w:t>
      </w:r>
      <w:r w:rsidRPr="004A02A3">
        <w:rPr>
          <w:rFonts w:cs="Times New Roman"/>
          <w:noProof/>
          <w:szCs w:val="24"/>
        </w:rPr>
        <w:tab/>
        <w:t xml:space="preserve">F. N. Abu-Khzam, M. A. Langston, P. Shanbhag, and C. T. Symons, “Scalable parallel algorithms for FPT problems,” </w:t>
      </w:r>
      <w:r w:rsidRPr="004A02A3">
        <w:rPr>
          <w:rFonts w:cs="Times New Roman"/>
          <w:i/>
          <w:iCs/>
          <w:noProof/>
          <w:szCs w:val="24"/>
        </w:rPr>
        <w:t>Algorithmica (New York)</w:t>
      </w:r>
      <w:r w:rsidRPr="004A02A3">
        <w:rPr>
          <w:rFonts w:cs="Times New Roman"/>
          <w:noProof/>
          <w:szCs w:val="24"/>
        </w:rPr>
        <w:t>, vol. 45, no. 3, pp. 269–284, Jul. 2006.</w:t>
      </w:r>
    </w:p>
    <w:p w14:paraId="0BD6120D"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[17]</w:t>
      </w:r>
      <w:r w:rsidRPr="004A02A3">
        <w:rPr>
          <w:rFonts w:cs="Times New Roman"/>
          <w:noProof/>
          <w:szCs w:val="24"/>
        </w:rPr>
        <w:tab/>
        <w:t xml:space="preserve">J. Chen, I. A. Kanj, and G. Xia, “Improved upper bounds for vertex cover,” </w:t>
      </w:r>
      <w:r w:rsidRPr="004A02A3">
        <w:rPr>
          <w:rFonts w:cs="Times New Roman"/>
          <w:i/>
          <w:iCs/>
          <w:noProof/>
          <w:szCs w:val="24"/>
        </w:rPr>
        <w:t>Theor. Comput. Sci.</w:t>
      </w:r>
      <w:r w:rsidRPr="004A02A3">
        <w:rPr>
          <w:rFonts w:cs="Times New Roman"/>
          <w:noProof/>
          <w:szCs w:val="24"/>
        </w:rPr>
        <w:t>, vol. 411, pp. 3736–3756, 2010.</w:t>
      </w:r>
    </w:p>
    <w:p w14:paraId="2E7F4195"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[18]</w:t>
      </w:r>
      <w:r w:rsidRPr="004A02A3">
        <w:rPr>
          <w:rFonts w:cs="Times New Roman"/>
          <w:noProof/>
          <w:szCs w:val="24"/>
        </w:rPr>
        <w:tab/>
        <w:t xml:space="preserve">J. Chen, I. A. Kanj, and W. Jia, “Vertex Cover: Further Observations and Further Improvements,” </w:t>
      </w:r>
      <w:r w:rsidRPr="004A02A3">
        <w:rPr>
          <w:rFonts w:cs="Times New Roman"/>
          <w:i/>
          <w:iCs/>
          <w:noProof/>
          <w:szCs w:val="24"/>
        </w:rPr>
        <w:t>J. Algorithms</w:t>
      </w:r>
      <w:r w:rsidRPr="004A02A3">
        <w:rPr>
          <w:rFonts w:cs="Times New Roman"/>
          <w:noProof/>
          <w:szCs w:val="24"/>
        </w:rPr>
        <w:t>, vol. 41, no. 2, pp. 280–301, Nov. 2001.</w:t>
      </w:r>
    </w:p>
    <w:p w14:paraId="6303C83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[19]</w:t>
      </w:r>
      <w:r w:rsidRPr="004A02A3">
        <w:rPr>
          <w:rFonts w:cs="Times New Roman"/>
          <w:noProof/>
          <w:szCs w:val="24"/>
        </w:rPr>
        <w:tab/>
        <w:t xml:space="preserve">W. J. Cook, W. H. Cunningham, W. R. Pulleyblank, and A. Schrijver, </w:t>
      </w:r>
      <w:r w:rsidRPr="004A02A3">
        <w:rPr>
          <w:rFonts w:cs="Times New Roman"/>
          <w:i/>
          <w:iCs/>
          <w:noProof/>
          <w:szCs w:val="24"/>
        </w:rPr>
        <w:t>Combinatorial Optimization</w:t>
      </w:r>
      <w:r w:rsidRPr="004A02A3">
        <w:rPr>
          <w:rFonts w:cs="Times New Roman"/>
          <w:noProof/>
          <w:szCs w:val="24"/>
        </w:rPr>
        <w:t>. Wiley, 1997.</w:t>
      </w:r>
    </w:p>
    <w:p w14:paraId="2324028D" w14:textId="77777777" w:rsidR="004A02A3" w:rsidRPr="004A02A3" w:rsidRDefault="004A02A3" w:rsidP="004A02A3">
      <w:pPr>
        <w:widowControl w:val="0"/>
        <w:autoSpaceDE w:val="0"/>
        <w:autoSpaceDN w:val="0"/>
        <w:adjustRightInd w:val="0"/>
        <w:ind w:left="640" w:hanging="640"/>
        <w:rPr>
          <w:noProof/>
        </w:rPr>
      </w:pPr>
      <w:r w:rsidRPr="004A02A3">
        <w:rPr>
          <w:rFonts w:cs="Times New Roman"/>
          <w:noProof/>
          <w:szCs w:val="24"/>
        </w:rPr>
        <w:t>[20]</w:t>
      </w:r>
      <w:r w:rsidRPr="004A02A3">
        <w:rPr>
          <w:rFonts w:cs="Times New Roman"/>
          <w:noProof/>
          <w:szCs w:val="24"/>
        </w:rPr>
        <w:tab/>
        <w:t xml:space="preserve">C. H. Papadimitriou and K. Steiglitz, </w:t>
      </w:r>
      <w:r w:rsidRPr="004A02A3">
        <w:rPr>
          <w:rFonts w:cs="Times New Roman"/>
          <w:i/>
          <w:iCs/>
          <w:noProof/>
          <w:szCs w:val="24"/>
        </w:rPr>
        <w:t>Combinatorial optimization</w:t>
      </w:r>
      <w:r w:rsidRPr="004A02A3">
        <w:rPr>
          <w:rFonts w:ascii="Times New Roman" w:hAnsi="Times New Roman" w:cs="Times New Roman"/>
          <w:i/>
          <w:iCs/>
          <w:noProof/>
          <w:szCs w:val="24"/>
        </w:rPr>
        <w:t> </w:t>
      </w:r>
      <w:r w:rsidRPr="004A02A3">
        <w:rPr>
          <w:rFonts w:cs="Times New Roman"/>
          <w:i/>
          <w:iCs/>
          <w:noProof/>
          <w:szCs w:val="24"/>
        </w:rPr>
        <w:t>: algorithms and complexity</w:t>
      </w:r>
      <w:r w:rsidRPr="004A02A3">
        <w:rPr>
          <w:rFonts w:cs="Times New Roman"/>
          <w:noProof/>
          <w:szCs w:val="24"/>
        </w:rPr>
        <w:t>. Prentice Hall, 1982.</w:t>
      </w:r>
    </w:p>
    <w:p w14:paraId="2C446B8F" w14:textId="77777777" w:rsidR="00A6621A" w:rsidRDefault="00A6621A" w:rsidP="002001CD">
      <w:r>
        <w:fldChar w:fldCharType="end"/>
      </w:r>
    </w:p>
    <w:p w14:paraId="57DF116F" w14:textId="77777777" w:rsidR="00173634" w:rsidRDefault="00173634"/>
    <w:sectPr w:rsidR="00173634" w:rsidSect="00B33C35">
      <w:headerReference w:type="default" r:id="rId12"/>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ymon Lucjan Solecki" w:date="2019-04-15T13:35:00Z" w:initials="TLS">
    <w:p w14:paraId="7F841BC9" w14:textId="77777777" w:rsidR="00647715" w:rsidRDefault="00647715" w:rsidP="00DC3539">
      <w:pPr>
        <w:pStyle w:val="CommentText"/>
      </w:pPr>
      <w:r>
        <w:rPr>
          <w:rStyle w:val="CommentReference"/>
        </w:rPr>
        <w:annotationRef/>
      </w:r>
      <w:r>
        <w:t>To delete?</w:t>
      </w:r>
    </w:p>
  </w:comment>
  <w:comment w:id="7" w:author="Tymon Lucjan Solecki" w:date="2019-04-15T14:17:00Z" w:initials="TLS">
    <w:p w14:paraId="454076D9" w14:textId="332387E1" w:rsidR="00647715" w:rsidRDefault="00647715" w:rsidP="00D20FD5">
      <w:pPr>
        <w:pStyle w:val="CommentText"/>
      </w:pPr>
      <w:r>
        <w:rPr>
          <w:rStyle w:val="CommentReference"/>
        </w:rPr>
        <w:annotationRef/>
      </w:r>
      <w:r>
        <w:t>Investigate!</w:t>
      </w:r>
    </w:p>
  </w:comment>
  <w:comment w:id="9" w:author="Tymon Lucjan Solecki" w:date="2019-04-15T14:28:00Z" w:initials="TLS">
    <w:p w14:paraId="275C9C94" w14:textId="304D3578" w:rsidR="00647715" w:rsidRDefault="00647715" w:rsidP="005A7AD4">
      <w:pPr>
        <w:pStyle w:val="CommentText"/>
      </w:pPr>
      <w:r>
        <w:rPr>
          <w:rStyle w:val="CommentReference"/>
        </w:rPr>
        <w:annotationRef/>
      </w:r>
      <w:r>
        <w:t>Add a picture w description for CD. Also fix description of VC&amp;H instead of all of H. and description of how to find a CD</w:t>
      </w:r>
    </w:p>
  </w:comment>
  <w:comment w:id="11" w:author="Tymon Lucjan Solecki" w:date="2019-04-15T14:31:00Z" w:initials="TLS">
    <w:p w14:paraId="08F37EDD" w14:textId="77777777" w:rsidR="00647715" w:rsidRDefault="00647715">
      <w:pPr>
        <w:pStyle w:val="CommentText"/>
      </w:pPr>
      <w:r>
        <w:rPr>
          <w:rStyle w:val="CommentReference"/>
        </w:rPr>
        <w:annotationRef/>
      </w:r>
      <w:r>
        <w:t>Branch and bound</w:t>
      </w:r>
    </w:p>
    <w:p w14:paraId="2D4A1710" w14:textId="2C13A6D2" w:rsidR="00647715" w:rsidRDefault="0064771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841BC9" w15:done="0"/>
  <w15:commentEx w15:paraId="454076D9" w15:done="0"/>
  <w15:commentEx w15:paraId="275C9C94" w15:done="0"/>
  <w15:commentEx w15:paraId="2D4A1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41BC9" w16cid:durableId="206586C8"/>
  <w16cid:commentId w16cid:paraId="454076D9" w16cid:durableId="206586C9"/>
  <w16cid:commentId w16cid:paraId="275C9C94" w16cid:durableId="206586CA"/>
  <w16cid:commentId w16cid:paraId="2D4A1710" w16cid:durableId="206586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60926" w14:textId="77777777" w:rsidR="007B4DB9" w:rsidRDefault="007B4DB9" w:rsidP="002001CD">
      <w:r>
        <w:separator/>
      </w:r>
    </w:p>
  </w:endnote>
  <w:endnote w:type="continuationSeparator" w:id="0">
    <w:p w14:paraId="653E1DBD" w14:textId="77777777" w:rsidR="007B4DB9" w:rsidRDefault="007B4DB9" w:rsidP="0020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A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Segoe UI">
    <w:panose1 w:val="020B0502040204020203"/>
    <w:charset w:val="EE"/>
    <w:family w:val="swiss"/>
    <w:pitch w:val="variable"/>
    <w:sig w:usb0="E10022FF" w:usb1="C000E47F" w:usb2="00000029" w:usb3="00000000" w:csb0="000001D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978326"/>
      <w:docPartObj>
        <w:docPartGallery w:val="Page Numbers (Bottom of Page)"/>
        <w:docPartUnique/>
      </w:docPartObj>
    </w:sdtPr>
    <w:sdtEndPr>
      <w:rPr>
        <w:noProof/>
      </w:rPr>
    </w:sdtEndPr>
    <w:sdtContent>
      <w:p w14:paraId="79450834" w14:textId="67CD8013" w:rsidR="00647715" w:rsidRDefault="0064771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6858B676" w14:textId="77777777" w:rsidR="00647715" w:rsidRDefault="00647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4D40B" w14:textId="77777777" w:rsidR="007B4DB9" w:rsidRDefault="007B4DB9" w:rsidP="002001CD">
      <w:r>
        <w:separator/>
      </w:r>
    </w:p>
  </w:footnote>
  <w:footnote w:type="continuationSeparator" w:id="0">
    <w:p w14:paraId="43EB915D" w14:textId="77777777" w:rsidR="007B4DB9" w:rsidRDefault="007B4DB9" w:rsidP="002001CD">
      <w:r>
        <w:continuationSeparator/>
      </w:r>
    </w:p>
  </w:footnote>
  <w:footnote w:id="1">
    <w:p w14:paraId="27492504" w14:textId="77777777" w:rsidR="00647715" w:rsidRDefault="00647715">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647715" w:rsidRDefault="00647715">
      <w:pPr>
        <w:pStyle w:val="FootnoteTex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647715" w:rsidRDefault="00647715">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647715" w:rsidRDefault="00647715">
      <w:pPr>
        <w:pStyle w:val="FootnoteText"/>
      </w:pPr>
      <w:r>
        <w:rPr>
          <w:rStyle w:val="FootnoteReference"/>
        </w:rPr>
        <w:footnoteRef/>
      </w:r>
      <w:r>
        <w:t xml:space="preserve"> </w:t>
      </w:r>
      <w:hyperlink r:id="rId6" w:history="1">
        <w:r>
          <w:rPr>
            <w:rStyle w:val="Hyperlink"/>
          </w:rPr>
          <w:t>https://docs.python.org/3/library/time.html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7FCC" w14:textId="77777777" w:rsidR="00647715" w:rsidRDefault="00647715" w:rsidP="00200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9"/>
  </w:num>
  <w:num w:numId="7">
    <w:abstractNumId w:val="3"/>
  </w:num>
  <w:num w:numId="8">
    <w:abstractNumId w:val="8"/>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474"/>
    <w:rsid w:val="00005D69"/>
    <w:rsid w:val="00026235"/>
    <w:rsid w:val="000325B9"/>
    <w:rsid w:val="00066EBF"/>
    <w:rsid w:val="00084670"/>
    <w:rsid w:val="000B1EC9"/>
    <w:rsid w:val="000D0106"/>
    <w:rsid w:val="00110604"/>
    <w:rsid w:val="00145B6C"/>
    <w:rsid w:val="00173634"/>
    <w:rsid w:val="00196300"/>
    <w:rsid w:val="001A2BB8"/>
    <w:rsid w:val="001C5BE9"/>
    <w:rsid w:val="001D4667"/>
    <w:rsid w:val="001D7C37"/>
    <w:rsid w:val="001F468C"/>
    <w:rsid w:val="002001CD"/>
    <w:rsid w:val="00214199"/>
    <w:rsid w:val="00223FF6"/>
    <w:rsid w:val="00234D3A"/>
    <w:rsid w:val="0026325D"/>
    <w:rsid w:val="002A0D52"/>
    <w:rsid w:val="002C579E"/>
    <w:rsid w:val="002D3074"/>
    <w:rsid w:val="00320B0E"/>
    <w:rsid w:val="003A1036"/>
    <w:rsid w:val="003A1C9D"/>
    <w:rsid w:val="003A4BBD"/>
    <w:rsid w:val="003C7078"/>
    <w:rsid w:val="003F3731"/>
    <w:rsid w:val="003F5E50"/>
    <w:rsid w:val="00436AB6"/>
    <w:rsid w:val="0044608E"/>
    <w:rsid w:val="00464BFF"/>
    <w:rsid w:val="004A02A3"/>
    <w:rsid w:val="004F145F"/>
    <w:rsid w:val="00534132"/>
    <w:rsid w:val="00547C21"/>
    <w:rsid w:val="0055233C"/>
    <w:rsid w:val="00557A64"/>
    <w:rsid w:val="005909EF"/>
    <w:rsid w:val="005A7AD4"/>
    <w:rsid w:val="005C1353"/>
    <w:rsid w:val="006142DB"/>
    <w:rsid w:val="0062342F"/>
    <w:rsid w:val="0064171E"/>
    <w:rsid w:val="00647715"/>
    <w:rsid w:val="0068585C"/>
    <w:rsid w:val="00687C6F"/>
    <w:rsid w:val="006B1A8C"/>
    <w:rsid w:val="006B3381"/>
    <w:rsid w:val="006C2054"/>
    <w:rsid w:val="006C3B63"/>
    <w:rsid w:val="006E599E"/>
    <w:rsid w:val="00713C92"/>
    <w:rsid w:val="007330D4"/>
    <w:rsid w:val="007A760A"/>
    <w:rsid w:val="007B4DB9"/>
    <w:rsid w:val="008239B6"/>
    <w:rsid w:val="008307E9"/>
    <w:rsid w:val="00835770"/>
    <w:rsid w:val="008550BD"/>
    <w:rsid w:val="00874F70"/>
    <w:rsid w:val="00893613"/>
    <w:rsid w:val="00895FD6"/>
    <w:rsid w:val="008B5B76"/>
    <w:rsid w:val="009038FC"/>
    <w:rsid w:val="0092449B"/>
    <w:rsid w:val="00962952"/>
    <w:rsid w:val="009B52DF"/>
    <w:rsid w:val="009C4C01"/>
    <w:rsid w:val="009D63EF"/>
    <w:rsid w:val="009F0959"/>
    <w:rsid w:val="009F4C1F"/>
    <w:rsid w:val="009F5646"/>
    <w:rsid w:val="00A202E5"/>
    <w:rsid w:val="00A32F2A"/>
    <w:rsid w:val="00A56C92"/>
    <w:rsid w:val="00A6621A"/>
    <w:rsid w:val="00A775F5"/>
    <w:rsid w:val="00AA5445"/>
    <w:rsid w:val="00AB7566"/>
    <w:rsid w:val="00AD2A1B"/>
    <w:rsid w:val="00B24474"/>
    <w:rsid w:val="00B33C35"/>
    <w:rsid w:val="00B51171"/>
    <w:rsid w:val="00B60060"/>
    <w:rsid w:val="00BA1DE6"/>
    <w:rsid w:val="00BA5A30"/>
    <w:rsid w:val="00BE4A34"/>
    <w:rsid w:val="00C142DA"/>
    <w:rsid w:val="00C24FEC"/>
    <w:rsid w:val="00C8735C"/>
    <w:rsid w:val="00CA41DB"/>
    <w:rsid w:val="00D106B2"/>
    <w:rsid w:val="00D20FD5"/>
    <w:rsid w:val="00D52E25"/>
    <w:rsid w:val="00D6074C"/>
    <w:rsid w:val="00D67B67"/>
    <w:rsid w:val="00DA0C13"/>
    <w:rsid w:val="00DC02EC"/>
    <w:rsid w:val="00DC3539"/>
    <w:rsid w:val="00E77211"/>
    <w:rsid w:val="00E84103"/>
    <w:rsid w:val="00E90B41"/>
    <w:rsid w:val="00EA0ACC"/>
    <w:rsid w:val="00EC67BD"/>
    <w:rsid w:val="00FB4187"/>
    <w:rsid w:val="00FB5FD3"/>
    <w:rsid w:val="00FD0151"/>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36DB8"/>
  <w15:chartTrackingRefBased/>
  <w15:docId w15:val="{8D71BD6F-A3BB-4007-A163-E828E9C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E25"/>
    <w:pPr>
      <w:spacing w:after="0" w:line="240" w:lineRule="auto"/>
    </w:pPr>
    <w:rPr>
      <w:rFonts w:ascii="Garamond" w:hAnsi="Garamond"/>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sz w:val="24"/>
      <w:szCs w:val="24"/>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semiHidden/>
    <w:unhideWhenUsed/>
    <w:rsid w:val="003C7078"/>
    <w:rPr>
      <w:sz w:val="20"/>
      <w:szCs w:val="20"/>
    </w:rPr>
  </w:style>
  <w:style w:type="character" w:customStyle="1" w:styleId="FootnoteTextChar">
    <w:name w:val="Footnote Text Char"/>
    <w:basedOn w:val="DefaultParagraphFont"/>
    <w:link w:val="FootnoteText"/>
    <w:uiPriority w:val="99"/>
    <w:semiHidden/>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semiHidden/>
    <w:unhideWhenUsed/>
    <w:rsid w:val="00DC3539"/>
    <w:rPr>
      <w:sz w:val="20"/>
      <w:szCs w:val="20"/>
    </w:rPr>
  </w:style>
  <w:style w:type="character" w:customStyle="1" w:styleId="CommentTextChar">
    <w:name w:val="Comment Text Char"/>
    <w:basedOn w:val="DefaultParagraphFont"/>
    <w:link w:val="CommentText"/>
    <w:uiPriority w:val="99"/>
    <w:semiHidden/>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boost.org/doc/libs/1_58_0/libs/graph/doc/"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5" Type="http://schemas.openxmlformats.org/officeDocument/2006/relationships/hyperlink" Target="https://graph-tool.skewed.de/performance" TargetMode="External"/><Relationship Id="rId4" Type="http://schemas.openxmlformats.org/officeDocument/2006/relationships/hyperlink" Target="https://igraph.org/redir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DB334D-8626-4E27-93A8-4FF6B164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16</Pages>
  <Words>20874</Words>
  <Characters>104162</Characters>
  <Application>Microsoft Office Word</Application>
  <DocSecurity>0</DocSecurity>
  <Lines>1965</Lines>
  <Paragraphs>976</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cp:lastModifiedBy>
  <cp:revision>27</cp:revision>
  <dcterms:created xsi:type="dcterms:W3CDTF">2019-04-11T12:56:00Z</dcterms:created>
  <dcterms:modified xsi:type="dcterms:W3CDTF">2019-04-23T17:48:00Z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