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B58" w:rsidRPr="002B7433" w:rsidRDefault="004B2B58" w:rsidP="00D36EB3">
      <w:pPr>
        <w:jc w:val="center"/>
        <w:rPr>
          <w:rFonts w:cstheme="minorHAnsi"/>
          <w:b/>
          <w:sz w:val="28"/>
          <w:szCs w:val="28"/>
          <w:u w:val="single"/>
        </w:rPr>
      </w:pPr>
      <w:r w:rsidRPr="002B7433">
        <w:rPr>
          <w:rFonts w:cstheme="minorHAnsi"/>
          <w:b/>
          <w:sz w:val="28"/>
          <w:szCs w:val="28"/>
          <w:u w:val="single"/>
        </w:rPr>
        <w:t>ТЕХНІЧНЕ ЗАВДАННЯ ДЛЯ АРХІТЕКТОРА</w:t>
      </w:r>
    </w:p>
    <w:p w:rsidR="004B2B58" w:rsidRPr="002B7433" w:rsidRDefault="004B2B58" w:rsidP="00D36EB3">
      <w:pPr>
        <w:jc w:val="center"/>
        <w:rPr>
          <w:rFonts w:cstheme="minorHAnsi"/>
          <w:b/>
          <w:lang w:val="uk-UA"/>
        </w:rPr>
      </w:pPr>
      <w:r w:rsidRPr="002B7433">
        <w:rPr>
          <w:rFonts w:cstheme="minorHAnsi"/>
          <w:b/>
        </w:rPr>
        <w:t>Реінтеграційний ХАБ «</w:t>
      </w:r>
      <w:r w:rsidR="00D36EB3" w:rsidRPr="002B7433">
        <w:rPr>
          <w:rFonts w:cstheme="minorHAnsi"/>
          <w:b/>
          <w:lang w:val="uk-UA"/>
        </w:rPr>
        <w:t>Аш</w:t>
      </w:r>
      <w:r w:rsidRPr="002B7433">
        <w:rPr>
          <w:rFonts w:cstheme="minorHAnsi"/>
          <w:b/>
        </w:rPr>
        <w:t>рам»</w:t>
      </w:r>
    </w:p>
    <w:p w:rsidR="00702006" w:rsidRDefault="00702006" w:rsidP="00D36EB3">
      <w:pPr>
        <w:jc w:val="center"/>
        <w:rPr>
          <w:rFonts w:cstheme="minorHAnsi"/>
          <w:b/>
          <w:lang w:val="uk-UA"/>
        </w:rPr>
      </w:pPr>
      <w:r w:rsidRPr="002B7433">
        <w:rPr>
          <w:rFonts w:cstheme="minorHAnsi"/>
          <w:b/>
          <w:lang w:val="uk-UA"/>
        </w:rPr>
        <w:t>Стиль: м</w:t>
      </w:r>
      <w:r w:rsidRPr="002B7433">
        <w:rPr>
          <w:rFonts w:cstheme="minorHAnsi"/>
          <w:b/>
        </w:rPr>
        <w:t>одерновий Барнхауз (CLT Homey)</w:t>
      </w:r>
    </w:p>
    <w:p w:rsidR="00BB7ACD" w:rsidRPr="00C93153" w:rsidRDefault="004A1AD9" w:rsidP="00BB7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5" style="width:0;height:1.5pt" o:hralign="center" o:hrstd="t" o:hr="t" fillcolor="#a0a0a0" stroked="f"/>
        </w:pict>
      </w:r>
    </w:p>
    <w:p w:rsidR="00BB7ACD" w:rsidRDefault="00BB7ACD" w:rsidP="002B7433">
      <w:pPr>
        <w:jc w:val="center"/>
        <w:rPr>
          <w:rFonts w:cstheme="minorHAnsi"/>
          <w:b/>
          <w:lang w:val="uk-UA"/>
        </w:rPr>
      </w:pPr>
    </w:p>
    <w:p w:rsidR="004B2B58" w:rsidRPr="002B7433" w:rsidRDefault="004B2B58" w:rsidP="00BB7ACD">
      <w:pPr>
        <w:jc w:val="center"/>
        <w:rPr>
          <w:rFonts w:cstheme="minorHAnsi"/>
        </w:rPr>
      </w:pPr>
      <w:r w:rsidRPr="002B7433">
        <w:rPr>
          <w:rFonts w:cstheme="minorHAnsi"/>
          <w:b/>
        </w:rPr>
        <w:t>1.</w:t>
      </w:r>
      <w:r w:rsidRPr="002B7433">
        <w:rPr>
          <w:rFonts w:cstheme="minorHAnsi"/>
        </w:rPr>
        <w:t xml:space="preserve"> </w:t>
      </w:r>
      <w:r w:rsidRPr="002B7433">
        <w:rPr>
          <w:rFonts w:cstheme="minorHAnsi"/>
          <w:b/>
        </w:rPr>
        <w:t>Загальна роль архітектора</w:t>
      </w:r>
    </w:p>
    <w:p w:rsidR="004B2B58" w:rsidRPr="002B7433" w:rsidRDefault="004B2B58" w:rsidP="002B7433">
      <w:pPr>
        <w:rPr>
          <w:rFonts w:cstheme="minorHAnsi"/>
        </w:rPr>
      </w:pPr>
      <w:r w:rsidRPr="002B7433">
        <w:rPr>
          <w:rFonts w:cstheme="minorHAnsi"/>
        </w:rPr>
        <w:t>Спроєктувати будівлю, яка:</w:t>
      </w:r>
    </w:p>
    <w:p w:rsidR="004B2B58" w:rsidRPr="002B7433" w:rsidRDefault="004B2B58" w:rsidP="002B7433">
      <w:pPr>
        <w:pStyle w:val="a6"/>
        <w:numPr>
          <w:ilvl w:val="0"/>
          <w:numId w:val="5"/>
        </w:numPr>
        <w:rPr>
          <w:rFonts w:cstheme="minorHAnsi"/>
        </w:rPr>
      </w:pPr>
      <w:r w:rsidRPr="002B7433">
        <w:rPr>
          <w:rFonts w:cstheme="minorHAnsi"/>
        </w:rPr>
        <w:t>приймає відновлювальні ретрити;</w:t>
      </w:r>
    </w:p>
    <w:p w:rsidR="004B2B58" w:rsidRPr="002B7433" w:rsidRDefault="004B2B58" w:rsidP="002B7433">
      <w:pPr>
        <w:pStyle w:val="a6"/>
        <w:numPr>
          <w:ilvl w:val="0"/>
          <w:numId w:val="5"/>
        </w:numPr>
        <w:rPr>
          <w:rFonts w:cstheme="minorHAnsi"/>
        </w:rPr>
      </w:pPr>
      <w:r w:rsidRPr="002B7433">
        <w:rPr>
          <w:rFonts w:cstheme="minorHAnsi"/>
        </w:rPr>
        <w:t>підтримує роботу психологів;</w:t>
      </w:r>
    </w:p>
    <w:p w:rsidR="00F1029B" w:rsidRPr="00F1029B" w:rsidRDefault="004B2B58" w:rsidP="00F10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2B7433">
        <w:rPr>
          <w:rFonts w:cstheme="minorHAnsi"/>
        </w:rPr>
        <w:t>дозволяє індивідуальне та сімейне проживання;</w:t>
      </w:r>
    </w:p>
    <w:p w:rsidR="004B2B58" w:rsidRPr="00F1029B" w:rsidRDefault="00F1029B" w:rsidP="00F10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F1029B">
        <w:rPr>
          <w:rFonts w:eastAsia="Times New Roman" w:cstheme="minorHAnsi"/>
          <w:lang w:eastAsia="uk-UA"/>
        </w:rPr>
        <w:t xml:space="preserve"> </w:t>
      </w:r>
      <w:r w:rsidRPr="00F46207">
        <w:rPr>
          <w:rFonts w:eastAsia="Times New Roman" w:cstheme="minorHAnsi"/>
          <w:lang w:eastAsia="uk-UA"/>
        </w:rPr>
        <w:t xml:space="preserve">розрахована на одночасне комфортне перебування </w:t>
      </w:r>
      <w:r w:rsidRPr="00F46207">
        <w:rPr>
          <w:rFonts w:eastAsia="Times New Roman" w:cstheme="minorHAnsi"/>
          <w:b/>
          <w:bCs/>
          <w:lang w:eastAsia="uk-UA"/>
        </w:rPr>
        <w:t xml:space="preserve">15 гостей та </w:t>
      </w:r>
      <w:r>
        <w:rPr>
          <w:rFonts w:eastAsia="Times New Roman" w:cstheme="minorHAnsi"/>
          <w:b/>
          <w:bCs/>
          <w:lang w:val="uk-UA" w:eastAsia="uk-UA"/>
        </w:rPr>
        <w:t>6</w:t>
      </w:r>
      <w:r w:rsidRPr="00F46207">
        <w:rPr>
          <w:rFonts w:eastAsia="Times New Roman" w:cstheme="minorHAnsi"/>
          <w:b/>
          <w:bCs/>
          <w:lang w:eastAsia="uk-UA"/>
        </w:rPr>
        <w:t xml:space="preserve"> осіб стафу</w:t>
      </w:r>
      <w:r>
        <w:rPr>
          <w:rFonts w:eastAsia="Times New Roman" w:cstheme="minorHAnsi"/>
          <w:lang w:val="uk-UA" w:eastAsia="uk-UA"/>
        </w:rPr>
        <w:t>.</w:t>
      </w:r>
    </w:p>
    <w:p w:rsidR="004B2B58" w:rsidRPr="002B7433" w:rsidRDefault="004B2B58" w:rsidP="002B7433">
      <w:pPr>
        <w:jc w:val="center"/>
        <w:rPr>
          <w:rFonts w:cstheme="minorHAnsi"/>
          <w:b/>
          <w:lang w:val="uk-UA"/>
        </w:rPr>
      </w:pPr>
      <w:r w:rsidRPr="002B7433">
        <w:rPr>
          <w:rFonts w:cstheme="minorHAnsi"/>
          <w:b/>
        </w:rPr>
        <w:t>2. Архітектурні принципи</w:t>
      </w:r>
    </w:p>
    <w:p w:rsidR="002B7433" w:rsidRPr="002B7433" w:rsidRDefault="002B7433" w:rsidP="002B7433">
      <w:pPr>
        <w:spacing w:before="100" w:beforeAutospacing="1" w:after="100" w:afterAutospacing="1" w:line="240" w:lineRule="auto"/>
        <w:ind w:firstLine="567"/>
        <w:rPr>
          <w:rFonts w:eastAsia="Times New Roman" w:cstheme="minorHAnsi"/>
          <w:lang w:val="uk-UA" w:eastAsia="uk-UA"/>
        </w:rPr>
      </w:pPr>
      <w:r w:rsidRPr="002B7433">
        <w:rPr>
          <w:rFonts w:eastAsia="Times New Roman" w:cstheme="minorHAnsi"/>
          <w:b/>
          <w:bCs/>
          <w:lang w:val="uk-UA" w:eastAsia="uk-UA"/>
        </w:rPr>
        <w:t>2.1 Простір без відчуття інституції</w:t>
      </w:r>
    </w:p>
    <w:p w:rsidR="002B7433" w:rsidRPr="002B7433" w:rsidRDefault="002B7433" w:rsidP="002B7433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2B7433">
        <w:rPr>
          <w:rFonts w:eastAsia="Times New Roman" w:cstheme="minorHAnsi"/>
          <w:i/>
          <w:iCs/>
          <w:lang w:val="uk-UA" w:eastAsia="uk-UA"/>
        </w:rPr>
        <w:t>Про атмосферу — як людина себе відчуває емоційно, входячи і перебуваючи в просторі.</w:t>
      </w:r>
    </w:p>
    <w:p w:rsidR="00E55941" w:rsidRPr="007630CE" w:rsidRDefault="00E55941" w:rsidP="00E55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без коридорної лікарняної логіки:</w:t>
      </w:r>
      <w:r w:rsidRPr="007630CE">
        <w:rPr>
          <w:rFonts w:eastAsia="Times New Roman" w:cstheme="minorHAnsi"/>
          <w:lang w:eastAsia="uk-UA"/>
        </w:rPr>
        <w:t xml:space="preserve"> основні проходи та галереї мають ширину </w:t>
      </w:r>
      <w:r w:rsidRPr="007630CE">
        <w:rPr>
          <w:rFonts w:eastAsia="Times New Roman" w:cstheme="minorHAnsi"/>
          <w:b/>
          <w:bCs/>
          <w:lang w:eastAsia="uk-UA"/>
        </w:rPr>
        <w:t>1500 мм</w:t>
      </w:r>
      <w:r w:rsidRPr="007630CE">
        <w:rPr>
          <w:rFonts w:eastAsia="Times New Roman" w:cstheme="minorHAnsi"/>
          <w:lang w:eastAsia="uk-UA"/>
        </w:rPr>
        <w:t>;</w:t>
      </w:r>
    </w:p>
    <w:p w:rsidR="00E55941" w:rsidRPr="007630CE" w:rsidRDefault="00E55941" w:rsidP="00E55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без відчуття державної установи;</w:t>
      </w:r>
    </w:p>
    <w:p w:rsidR="00E55941" w:rsidRPr="007630CE" w:rsidRDefault="00E55941" w:rsidP="00E55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без холодної офіційності;</w:t>
      </w:r>
    </w:p>
    <w:p w:rsidR="00E55941" w:rsidRPr="007630CE" w:rsidRDefault="00E55941" w:rsidP="00E55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пропорції, які створюють відчуття затишку;</w:t>
      </w:r>
    </w:p>
    <w:p w:rsidR="00E55941" w:rsidRPr="007630CE" w:rsidRDefault="00E55941" w:rsidP="00E55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відсутність надмірної висоти і холодних великих об'ємів;</w:t>
      </w:r>
    </w:p>
    <w:p w:rsidR="00E55941" w:rsidRPr="007630CE" w:rsidRDefault="00E55941" w:rsidP="00E55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повна інтеграція принципів інклюзивності:</w:t>
      </w:r>
      <w:r w:rsidRPr="007630CE">
        <w:rPr>
          <w:rFonts w:eastAsia="Times New Roman" w:cstheme="minorHAnsi"/>
          <w:lang w:eastAsia="uk-UA"/>
        </w:rPr>
        <w:t xml:space="preserve"> відсутність порогів, радіуси розвороту в санвузлах та холах — </w:t>
      </w:r>
      <w:r w:rsidRPr="007630CE">
        <w:rPr>
          <w:rFonts w:eastAsia="Times New Roman" w:cstheme="minorHAnsi"/>
          <w:b/>
          <w:bCs/>
          <w:lang w:eastAsia="uk-UA"/>
        </w:rPr>
        <w:t>1200 мм</w:t>
      </w:r>
      <w:r w:rsidRPr="007630CE">
        <w:rPr>
          <w:rFonts w:eastAsia="Times New Roman" w:cstheme="minorHAnsi"/>
          <w:lang w:eastAsia="uk-UA"/>
        </w:rPr>
        <w:t xml:space="preserve">, чистий прохід дверей — </w:t>
      </w:r>
      <w:r w:rsidRPr="007630CE">
        <w:rPr>
          <w:rFonts w:eastAsia="Times New Roman" w:cstheme="minorHAnsi"/>
          <w:b/>
          <w:bCs/>
          <w:lang w:eastAsia="uk-UA"/>
        </w:rPr>
        <w:t>900 мм</w:t>
      </w:r>
      <w:r w:rsidRPr="007630CE">
        <w:rPr>
          <w:rFonts w:eastAsia="Times New Roman" w:cstheme="minorHAnsi"/>
          <w:lang w:eastAsia="uk-UA"/>
        </w:rPr>
        <w:t>.</w:t>
      </w:r>
    </w:p>
    <w:p w:rsidR="002B7433" w:rsidRPr="002B7433" w:rsidRDefault="002B7433" w:rsidP="00565DF8">
      <w:pPr>
        <w:spacing w:before="100" w:beforeAutospacing="1" w:after="100" w:afterAutospacing="1" w:line="240" w:lineRule="auto"/>
        <w:ind w:firstLine="567"/>
        <w:outlineLvl w:val="2"/>
        <w:rPr>
          <w:rFonts w:eastAsia="Times New Roman" w:cstheme="minorHAnsi"/>
          <w:lang w:val="uk-UA" w:eastAsia="uk-UA"/>
        </w:rPr>
      </w:pPr>
      <w:r w:rsidRPr="002B7433">
        <w:rPr>
          <w:rFonts w:eastAsia="Times New Roman" w:cstheme="minorHAnsi"/>
          <w:b/>
          <w:bCs/>
          <w:lang w:val="uk-UA" w:eastAsia="uk-UA"/>
        </w:rPr>
        <w:t xml:space="preserve">2.2 </w:t>
      </w:r>
      <w:r w:rsidR="00565DF8">
        <w:rPr>
          <w:rFonts w:eastAsia="Times New Roman" w:cstheme="minorHAnsi"/>
          <w:b/>
          <w:bCs/>
          <w:lang w:eastAsia="uk-UA"/>
        </w:rPr>
        <w:t>Емпаситність</w:t>
      </w:r>
      <w:r w:rsidR="00565DF8" w:rsidRPr="004F77A6">
        <w:rPr>
          <w:rFonts w:eastAsia="Times New Roman" w:cstheme="minorHAnsi"/>
          <w:b/>
          <w:bCs/>
          <w:lang w:eastAsia="uk-UA"/>
        </w:rPr>
        <w:t>: Фізична та психологічна безпека</w:t>
      </w:r>
      <w:r w:rsidR="00565DF8">
        <w:rPr>
          <w:rFonts w:eastAsia="Times New Roman" w:cstheme="minorHAnsi"/>
          <w:b/>
          <w:bCs/>
          <w:lang w:val="uk-UA" w:eastAsia="uk-UA"/>
        </w:rPr>
        <w:t xml:space="preserve"> </w:t>
      </w:r>
      <w:r w:rsidR="00565DF8" w:rsidRPr="002B7433">
        <w:rPr>
          <w:rFonts w:eastAsia="Times New Roman" w:cstheme="minorHAnsi"/>
          <w:i/>
          <w:iCs/>
          <w:lang w:val="uk-UA" w:eastAsia="uk-UA"/>
        </w:rPr>
        <w:t xml:space="preserve"> </w:t>
      </w:r>
      <w:r w:rsidRPr="002B7433">
        <w:rPr>
          <w:rFonts w:eastAsia="Times New Roman" w:cstheme="minorHAnsi"/>
          <w:i/>
          <w:iCs/>
          <w:lang w:val="uk-UA" w:eastAsia="uk-UA"/>
        </w:rPr>
        <w:t>(обов'язково)</w:t>
      </w:r>
    </w:p>
    <w:p w:rsidR="002B7433" w:rsidRPr="002B7433" w:rsidRDefault="002B7433" w:rsidP="002B7433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2B7433">
        <w:rPr>
          <w:rFonts w:eastAsia="Times New Roman" w:cstheme="minorHAnsi"/>
          <w:i/>
          <w:iCs/>
          <w:lang w:val="uk-UA" w:eastAsia="uk-UA"/>
        </w:rPr>
        <w:t>Про фізичні рішення — конкретні параметри простору які забезпечують безпеку нервової системи.</w:t>
      </w:r>
    </w:p>
    <w:p w:rsidR="00565DF8" w:rsidRPr="004F77A6" w:rsidRDefault="00565DF8" w:rsidP="00565D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t>Контроль простору:</w:t>
      </w:r>
      <w:r w:rsidRPr="004F77A6">
        <w:rPr>
          <w:rFonts w:eastAsia="Times New Roman" w:cstheme="minorHAnsi"/>
          <w:lang w:eastAsia="uk-UA"/>
        </w:rPr>
        <w:t xml:space="preserve"> хороша оглядовість та п</w:t>
      </w:r>
      <w:r>
        <w:rPr>
          <w:rFonts w:eastAsia="Times New Roman" w:cstheme="minorHAnsi"/>
          <w:lang w:eastAsia="uk-UA"/>
        </w:rPr>
        <w:t>овна відсутність глухих тупиків</w:t>
      </w:r>
      <w:r>
        <w:rPr>
          <w:rFonts w:eastAsia="Times New Roman" w:cstheme="minorHAnsi"/>
          <w:lang w:val="uk-UA" w:eastAsia="uk-UA"/>
        </w:rPr>
        <w:t>;</w:t>
      </w:r>
    </w:p>
    <w:p w:rsidR="00565DF8" w:rsidRPr="004F77A6" w:rsidRDefault="00565DF8" w:rsidP="00565D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t>Прозорість:</w:t>
      </w:r>
      <w:r w:rsidRPr="004F77A6">
        <w:rPr>
          <w:rFonts w:eastAsia="Times New Roman" w:cstheme="minorHAnsi"/>
          <w:lang w:eastAsia="uk-UA"/>
        </w:rPr>
        <w:t xml:space="preserve"> передбачувані маршрути переміщення (людина р</w:t>
      </w:r>
      <w:r>
        <w:rPr>
          <w:rFonts w:eastAsia="Times New Roman" w:cstheme="minorHAnsi"/>
          <w:lang w:eastAsia="uk-UA"/>
        </w:rPr>
        <w:t>озуміє, куди йде і що її чекає)</w:t>
      </w:r>
      <w:r>
        <w:rPr>
          <w:rFonts w:eastAsia="Times New Roman" w:cstheme="minorHAnsi"/>
          <w:lang w:val="uk-UA" w:eastAsia="uk-UA"/>
        </w:rPr>
        <w:t>;</w:t>
      </w:r>
    </w:p>
    <w:p w:rsidR="00565DF8" w:rsidRPr="004F77A6" w:rsidRDefault="00565DF8" w:rsidP="00565D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t>Світловий комфорт:</w:t>
      </w:r>
      <w:r w:rsidRPr="004F77A6">
        <w:rPr>
          <w:rFonts w:eastAsia="Times New Roman" w:cstheme="minorHAnsi"/>
          <w:lang w:eastAsia="uk-UA"/>
        </w:rPr>
        <w:t xml:space="preserve"> пріоритет природного освітлення та мінімізація рі</w:t>
      </w:r>
      <w:r>
        <w:rPr>
          <w:rFonts w:eastAsia="Times New Roman" w:cstheme="minorHAnsi"/>
          <w:lang w:eastAsia="uk-UA"/>
        </w:rPr>
        <w:t>зких контрастів світла й висоти</w:t>
      </w:r>
      <w:r>
        <w:rPr>
          <w:rFonts w:eastAsia="Times New Roman" w:cstheme="minorHAnsi"/>
          <w:lang w:val="uk-UA" w:eastAsia="uk-UA"/>
        </w:rPr>
        <w:t>;</w:t>
      </w:r>
    </w:p>
    <w:p w:rsidR="00565DF8" w:rsidRPr="004F77A6" w:rsidRDefault="00565DF8" w:rsidP="00565D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t>Регуляція стресу:</w:t>
      </w:r>
      <w:r w:rsidRPr="004F77A6">
        <w:rPr>
          <w:rFonts w:eastAsia="Times New Roman" w:cstheme="minorHAnsi"/>
          <w:lang w:eastAsia="uk-UA"/>
        </w:rPr>
        <w:t xml:space="preserve"> можливість швидкого переходу з активної у тиху зону.</w:t>
      </w:r>
    </w:p>
    <w:p w:rsidR="00565DF8" w:rsidRDefault="004B2B58" w:rsidP="00565DF8">
      <w:pPr>
        <w:spacing w:before="100" w:beforeAutospacing="1" w:after="100" w:afterAutospacing="1" w:line="240" w:lineRule="auto"/>
        <w:ind w:firstLine="567"/>
        <w:rPr>
          <w:rFonts w:eastAsia="Times New Roman" w:cstheme="minorHAnsi"/>
          <w:i/>
          <w:iCs/>
          <w:lang w:val="uk-UA" w:eastAsia="uk-UA"/>
        </w:rPr>
      </w:pPr>
      <w:r w:rsidRPr="002B7433">
        <w:rPr>
          <w:rFonts w:cstheme="minorHAnsi"/>
          <w:b/>
        </w:rPr>
        <w:t>2.3 Повна інклюзивність</w:t>
      </w:r>
      <w:r w:rsidR="00565DF8" w:rsidRPr="00565DF8">
        <w:rPr>
          <w:rFonts w:eastAsia="Times New Roman" w:cstheme="minorHAnsi"/>
          <w:i/>
          <w:iCs/>
          <w:lang w:eastAsia="uk-UA"/>
        </w:rPr>
        <w:t xml:space="preserve"> </w:t>
      </w:r>
      <w:r w:rsidR="00565DF8" w:rsidRPr="004F77A6">
        <w:rPr>
          <w:rFonts w:eastAsia="Times New Roman" w:cstheme="minorHAnsi"/>
          <w:b/>
          <w:bCs/>
          <w:lang w:eastAsia="uk-UA"/>
        </w:rPr>
        <w:t>: Технічні стандарти</w:t>
      </w:r>
    </w:p>
    <w:p w:rsidR="004B2B58" w:rsidRPr="002B7433" w:rsidRDefault="00565DF8" w:rsidP="00565DF8">
      <w:pPr>
        <w:spacing w:before="100" w:beforeAutospacing="1" w:after="100" w:afterAutospacing="1" w:line="240" w:lineRule="auto"/>
        <w:rPr>
          <w:rFonts w:cstheme="minorHAnsi"/>
          <w:b/>
        </w:rPr>
      </w:pPr>
      <w:r w:rsidRPr="004F77A6">
        <w:rPr>
          <w:rFonts w:eastAsia="Times New Roman" w:cstheme="minorHAnsi"/>
          <w:i/>
          <w:iCs/>
          <w:lang w:eastAsia="uk-UA"/>
        </w:rPr>
        <w:t>Конкретні параметри, інтегровані в планування.</w:t>
      </w:r>
    </w:p>
    <w:p w:rsidR="00565DF8" w:rsidRPr="004F77A6" w:rsidRDefault="00565DF8" w:rsidP="00565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t>Габарити руху:</w:t>
      </w:r>
    </w:p>
    <w:p w:rsidR="00565DF8" w:rsidRPr="004F77A6" w:rsidRDefault="00565DF8" w:rsidP="00565D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lang w:eastAsia="uk-UA"/>
        </w:rPr>
        <w:t xml:space="preserve">Ширина основних проходів та галерей — </w:t>
      </w:r>
      <w:r w:rsidRPr="004F77A6">
        <w:rPr>
          <w:rFonts w:eastAsia="Times New Roman" w:cstheme="minorHAnsi"/>
          <w:b/>
          <w:bCs/>
          <w:lang w:eastAsia="uk-UA"/>
        </w:rPr>
        <w:t>1500 мм</w:t>
      </w:r>
      <w:r w:rsidRPr="004F77A6">
        <w:rPr>
          <w:rFonts w:eastAsia="Times New Roman" w:cstheme="minorHAnsi"/>
          <w:lang w:eastAsia="uk-UA"/>
        </w:rPr>
        <w:t>.</w:t>
      </w:r>
    </w:p>
    <w:p w:rsidR="00565DF8" w:rsidRPr="004F77A6" w:rsidRDefault="00565DF8" w:rsidP="00565D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lang w:eastAsia="uk-UA"/>
        </w:rPr>
        <w:t xml:space="preserve">Чистий прохід дверей — </w:t>
      </w:r>
      <w:r w:rsidRPr="004F77A6">
        <w:rPr>
          <w:rFonts w:eastAsia="Times New Roman" w:cstheme="minorHAnsi"/>
          <w:b/>
          <w:bCs/>
          <w:lang w:eastAsia="uk-UA"/>
        </w:rPr>
        <w:t>900 мм</w:t>
      </w:r>
      <w:r w:rsidRPr="004F77A6">
        <w:rPr>
          <w:rFonts w:eastAsia="Times New Roman" w:cstheme="minorHAnsi"/>
          <w:lang w:eastAsia="uk-UA"/>
        </w:rPr>
        <w:t>.</w:t>
      </w:r>
    </w:p>
    <w:p w:rsidR="00565DF8" w:rsidRPr="004F77A6" w:rsidRDefault="00565DF8" w:rsidP="00565D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lang w:eastAsia="uk-UA"/>
        </w:rPr>
        <w:t xml:space="preserve">Радіуси розвороту (санвузли, холи) — </w:t>
      </w:r>
      <w:r w:rsidRPr="004F77A6">
        <w:rPr>
          <w:rFonts w:eastAsia="Times New Roman" w:cstheme="minorHAnsi"/>
          <w:b/>
          <w:bCs/>
          <w:lang w:eastAsia="uk-UA"/>
        </w:rPr>
        <w:t>1200 мм</w:t>
      </w:r>
      <w:r>
        <w:rPr>
          <w:rFonts w:eastAsia="Times New Roman" w:cstheme="minorHAnsi"/>
          <w:lang w:val="uk-UA" w:eastAsia="uk-UA"/>
        </w:rPr>
        <w:t>;</w:t>
      </w:r>
    </w:p>
    <w:p w:rsidR="00565DF8" w:rsidRPr="004F77A6" w:rsidRDefault="00565DF8" w:rsidP="00565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t>Безбар’єрність:</w:t>
      </w:r>
      <w:r w:rsidRPr="004F77A6">
        <w:rPr>
          <w:rFonts w:eastAsia="Times New Roman" w:cstheme="minorHAnsi"/>
          <w:lang w:eastAsia="uk-UA"/>
        </w:rPr>
        <w:t xml:space="preserve"> повна в</w:t>
      </w:r>
      <w:r>
        <w:rPr>
          <w:rFonts w:eastAsia="Times New Roman" w:cstheme="minorHAnsi"/>
          <w:lang w:eastAsia="uk-UA"/>
        </w:rPr>
        <w:t>ідсутність порогів у всіх зонах</w:t>
      </w:r>
      <w:r>
        <w:rPr>
          <w:rFonts w:eastAsia="Times New Roman" w:cstheme="minorHAnsi"/>
          <w:lang w:val="uk-UA" w:eastAsia="uk-UA"/>
        </w:rPr>
        <w:t>;</w:t>
      </w:r>
    </w:p>
    <w:p w:rsidR="00E55941" w:rsidRPr="00565DF8" w:rsidRDefault="00565DF8" w:rsidP="00565D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F77A6">
        <w:rPr>
          <w:rFonts w:eastAsia="Times New Roman" w:cstheme="minorHAnsi"/>
          <w:b/>
          <w:bCs/>
          <w:lang w:eastAsia="uk-UA"/>
        </w:rPr>
        <w:lastRenderedPageBreak/>
        <w:t>Рівність доступу:</w:t>
      </w:r>
      <w:r w:rsidRPr="004F77A6">
        <w:rPr>
          <w:rFonts w:eastAsia="Times New Roman" w:cstheme="minorHAnsi"/>
          <w:lang w:eastAsia="uk-UA"/>
        </w:rPr>
        <w:t xml:space="preserve"> відсутність окремих «спеціальних» маршрутів — простір однаково зручний для всіх функціональних груп.</w:t>
      </w:r>
    </w:p>
    <w:p w:rsidR="004B2B58" w:rsidRDefault="008B4B2C" w:rsidP="006E2DBA">
      <w:pPr>
        <w:jc w:val="center"/>
        <w:rPr>
          <w:rFonts w:cstheme="minorHAnsi"/>
          <w:b/>
          <w:lang w:val="en-US"/>
        </w:rPr>
      </w:pPr>
      <w:r w:rsidRPr="002B7433">
        <w:rPr>
          <w:rFonts w:cstheme="minorHAnsi"/>
          <w:b/>
        </w:rPr>
        <w:t>3.</w:t>
      </w:r>
      <w:r w:rsidRPr="002B7433">
        <w:rPr>
          <w:rFonts w:cstheme="minorHAnsi"/>
          <w:b/>
          <w:lang w:val="uk-UA"/>
        </w:rPr>
        <w:t xml:space="preserve"> </w:t>
      </w:r>
      <w:r w:rsidR="004B2B58" w:rsidRPr="002B7433">
        <w:rPr>
          <w:rFonts w:cstheme="minorHAnsi"/>
          <w:b/>
        </w:rPr>
        <w:t xml:space="preserve"> Житловий блок</w:t>
      </w:r>
    </w:p>
    <w:p w:rsidR="00E55941" w:rsidRPr="00E55941" w:rsidRDefault="00E55941" w:rsidP="00E55941">
      <w:pPr>
        <w:spacing w:before="100" w:beforeAutospacing="1" w:after="100" w:afterAutospacing="1" w:line="240" w:lineRule="auto"/>
        <w:rPr>
          <w:rFonts w:eastAsia="Times New Roman" w:cstheme="minorHAnsi"/>
          <w:lang w:val="en-US" w:eastAsia="uk-UA"/>
        </w:rPr>
      </w:pPr>
      <w:r w:rsidRPr="007630CE">
        <w:rPr>
          <w:rFonts w:eastAsia="Times New Roman" w:cstheme="minorHAnsi"/>
          <w:lang w:eastAsia="uk-UA"/>
        </w:rPr>
        <w:t>Будівля розрахована на 15 гостей. Розподіл кімнат має враховувати панораму на озеро.</w:t>
      </w:r>
    </w:p>
    <w:p w:rsidR="004B2B58" w:rsidRPr="002B7433" w:rsidRDefault="004B2B58" w:rsidP="004B2B58">
      <w:pPr>
        <w:rPr>
          <w:rFonts w:cstheme="minorHAnsi"/>
        </w:rPr>
      </w:pPr>
      <w:r w:rsidRPr="002B7433">
        <w:rPr>
          <w:rFonts w:cstheme="minorHAnsi"/>
        </w:rPr>
        <w:t>Передбачити:</w:t>
      </w:r>
    </w:p>
    <w:p w:rsidR="004B2B58" w:rsidRPr="00E55941" w:rsidRDefault="00E55941" w:rsidP="00E559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Індивідуальні (одномісні) кімнати (3 шт.):</w:t>
      </w:r>
      <w:r w:rsidRPr="007630CE">
        <w:rPr>
          <w:rFonts w:eastAsia="Times New Roman" w:cstheme="minorHAnsi"/>
          <w:lang w:eastAsia="uk-UA"/>
        </w:rPr>
        <w:t xml:space="preserve"> Площа </w:t>
      </w:r>
      <w:r w:rsidRPr="007630CE">
        <w:rPr>
          <w:rFonts w:eastAsia="Times New Roman" w:cstheme="minorHAnsi"/>
          <w:b/>
          <w:bCs/>
          <w:lang w:eastAsia="uk-UA"/>
        </w:rPr>
        <w:t>10.5 м² (3.0 х 3.5 м)</w:t>
      </w:r>
      <w:r w:rsidRPr="007630CE">
        <w:rPr>
          <w:rFonts w:eastAsia="Times New Roman" w:cstheme="minorHAnsi"/>
          <w:lang w:eastAsia="uk-UA"/>
        </w:rPr>
        <w:t xml:space="preserve">. Наповнення: ліжко, крісло, шафа, столик. Для них передбачені </w:t>
      </w:r>
      <w:r w:rsidRPr="007630CE">
        <w:rPr>
          <w:rFonts w:eastAsia="Times New Roman" w:cstheme="minorHAnsi"/>
          <w:b/>
          <w:bCs/>
          <w:lang w:eastAsia="uk-UA"/>
        </w:rPr>
        <w:t>спільні інклюзивні санвузли</w:t>
      </w:r>
      <w:r w:rsidRPr="007630CE">
        <w:rPr>
          <w:rFonts w:eastAsia="Times New Roman" w:cstheme="minorHAnsi"/>
          <w:lang w:eastAsia="uk-UA"/>
        </w:rPr>
        <w:t xml:space="preserve"> на поверсі</w:t>
      </w:r>
      <w:r w:rsidR="004B2B58" w:rsidRPr="00E55941">
        <w:rPr>
          <w:rFonts w:cstheme="minorHAnsi"/>
        </w:rPr>
        <w:t>;</w:t>
      </w:r>
    </w:p>
    <w:p w:rsidR="004B2B58" w:rsidRPr="006E2DBA" w:rsidRDefault="00E55941" w:rsidP="006E2DBA">
      <w:pPr>
        <w:pStyle w:val="a6"/>
        <w:numPr>
          <w:ilvl w:val="0"/>
          <w:numId w:val="10"/>
        </w:numPr>
        <w:rPr>
          <w:rFonts w:cstheme="minorHAnsi"/>
        </w:rPr>
      </w:pPr>
      <w:r w:rsidRPr="007630CE">
        <w:rPr>
          <w:rFonts w:eastAsia="Times New Roman" w:cstheme="minorHAnsi"/>
          <w:b/>
          <w:bCs/>
          <w:lang w:eastAsia="uk-UA"/>
        </w:rPr>
        <w:t>Двомісні кімнати (3 шт.):</w:t>
      </w:r>
      <w:r w:rsidRPr="007630CE">
        <w:rPr>
          <w:rFonts w:eastAsia="Times New Roman" w:cstheme="minorHAnsi"/>
          <w:lang w:eastAsia="uk-UA"/>
        </w:rPr>
        <w:t xml:space="preserve"> Площа </w:t>
      </w:r>
      <w:r w:rsidRPr="007630CE">
        <w:rPr>
          <w:rFonts w:eastAsia="Times New Roman" w:cstheme="minorHAnsi"/>
          <w:b/>
          <w:bCs/>
          <w:lang w:eastAsia="uk-UA"/>
        </w:rPr>
        <w:t>14 м² (3.5 х 4.0 м)</w:t>
      </w:r>
      <w:r w:rsidRPr="007630CE">
        <w:rPr>
          <w:rFonts w:eastAsia="Times New Roman" w:cstheme="minorHAnsi"/>
          <w:lang w:eastAsia="uk-UA"/>
        </w:rPr>
        <w:t xml:space="preserve">. Наповнення: два окремі ліжка, шафа, робочий стіл. Кожна має </w:t>
      </w:r>
      <w:r w:rsidRPr="007630CE">
        <w:rPr>
          <w:rFonts w:eastAsia="Times New Roman" w:cstheme="minorHAnsi"/>
          <w:b/>
          <w:bCs/>
          <w:lang w:eastAsia="uk-UA"/>
        </w:rPr>
        <w:t>індивідуальний інклюзивний С/В</w:t>
      </w:r>
      <w:r w:rsidR="004B2B58" w:rsidRPr="006E2DBA">
        <w:rPr>
          <w:rFonts w:cstheme="minorHAnsi"/>
        </w:rPr>
        <w:t>;</w:t>
      </w:r>
    </w:p>
    <w:p w:rsidR="004B2B58" w:rsidRPr="00465FCA" w:rsidRDefault="00E55941" w:rsidP="006E2DBA">
      <w:pPr>
        <w:pStyle w:val="a6"/>
        <w:numPr>
          <w:ilvl w:val="0"/>
          <w:numId w:val="10"/>
        </w:numPr>
        <w:rPr>
          <w:rFonts w:cstheme="minorHAnsi"/>
        </w:rPr>
      </w:pPr>
      <w:r w:rsidRPr="007630CE">
        <w:rPr>
          <w:rFonts w:eastAsia="Times New Roman" w:cstheme="minorHAnsi"/>
          <w:b/>
          <w:bCs/>
          <w:lang w:eastAsia="uk-UA"/>
        </w:rPr>
        <w:t>Сімейні кімнати (2 шт.):</w:t>
      </w:r>
      <w:r w:rsidRPr="007630CE">
        <w:rPr>
          <w:rFonts w:eastAsia="Times New Roman" w:cstheme="minorHAnsi"/>
          <w:lang w:eastAsia="uk-UA"/>
        </w:rPr>
        <w:t xml:space="preserve"> Площа </w:t>
      </w:r>
      <w:r w:rsidRPr="007630CE">
        <w:rPr>
          <w:rFonts w:eastAsia="Times New Roman" w:cstheme="minorHAnsi"/>
          <w:b/>
          <w:bCs/>
          <w:lang w:eastAsia="uk-UA"/>
        </w:rPr>
        <w:t>16 м² (3.5 х 4.5 м)</w:t>
      </w:r>
      <w:r w:rsidRPr="007630CE">
        <w:rPr>
          <w:rFonts w:eastAsia="Times New Roman" w:cstheme="minorHAnsi"/>
          <w:lang w:eastAsia="uk-UA"/>
        </w:rPr>
        <w:t xml:space="preserve">. Розраховані на 3 особи. Наповнення: двоспальне ліжко + дитяче ліжко/софа, шафа, столик. Кожна має </w:t>
      </w:r>
      <w:r w:rsidRPr="007630CE">
        <w:rPr>
          <w:rFonts w:eastAsia="Times New Roman" w:cstheme="minorHAnsi"/>
          <w:b/>
          <w:bCs/>
          <w:lang w:eastAsia="uk-UA"/>
        </w:rPr>
        <w:t>індивідуальний інклюзивний С/В (2.1 х 2.2 м)</w:t>
      </w:r>
      <w:r w:rsidR="004B2B58" w:rsidRPr="006E2DBA">
        <w:rPr>
          <w:rFonts w:cstheme="minorHAnsi"/>
        </w:rPr>
        <w:t>;</w:t>
      </w:r>
    </w:p>
    <w:p w:rsidR="00465FCA" w:rsidRPr="007630CE" w:rsidRDefault="00465FCA" w:rsidP="00465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Логіка розміщення:</w:t>
      </w:r>
      <w:r w:rsidRPr="007630CE">
        <w:rPr>
          <w:rFonts w:eastAsia="Times New Roman" w:cstheme="minorHAnsi"/>
          <w:lang w:eastAsia="uk-UA"/>
        </w:rPr>
        <w:t xml:space="preserve"> 1 сімейна кімната — на нижньому поверсі (максимальна інклюзія), 1 сімейна — на верхньому (приватність).</w:t>
      </w:r>
    </w:p>
    <w:p w:rsidR="00465FCA" w:rsidRPr="00465FCA" w:rsidRDefault="00465FCA" w:rsidP="00465F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Природне освітлення:</w:t>
      </w:r>
      <w:r w:rsidRPr="007630CE">
        <w:rPr>
          <w:rFonts w:eastAsia="Times New Roman" w:cstheme="minorHAnsi"/>
          <w:lang w:eastAsia="uk-UA"/>
        </w:rPr>
        <w:t xml:space="preserve"> Обов'язкове для всіх кімнат.</w:t>
      </w:r>
    </w:p>
    <w:p w:rsidR="00857B28" w:rsidRPr="006E2DBA" w:rsidRDefault="004B2B58" w:rsidP="006E2DBA">
      <w:pPr>
        <w:pStyle w:val="a6"/>
        <w:numPr>
          <w:ilvl w:val="0"/>
          <w:numId w:val="10"/>
        </w:numPr>
        <w:rPr>
          <w:rFonts w:cstheme="minorHAnsi"/>
          <w:lang w:val="uk-UA"/>
        </w:rPr>
      </w:pPr>
      <w:r w:rsidRPr="006E2DBA">
        <w:rPr>
          <w:rFonts w:cstheme="minorHAnsi"/>
        </w:rPr>
        <w:t>раціональне співвідношення індивідуальних і спільних санвузлів</w:t>
      </w:r>
      <w:r w:rsidR="00857B28" w:rsidRPr="006E2DBA">
        <w:rPr>
          <w:rFonts w:cstheme="minorHAnsi"/>
        </w:rPr>
        <w:t>;</w:t>
      </w:r>
    </w:p>
    <w:p w:rsidR="00857B28" w:rsidRPr="006E2DBA" w:rsidRDefault="00857B28" w:rsidP="006E2DBA">
      <w:pPr>
        <w:pStyle w:val="a6"/>
        <w:numPr>
          <w:ilvl w:val="0"/>
          <w:numId w:val="10"/>
        </w:numPr>
        <w:rPr>
          <w:rFonts w:cstheme="minorHAnsi"/>
        </w:rPr>
      </w:pPr>
      <w:r w:rsidRPr="006E2DBA">
        <w:rPr>
          <w:rFonts w:cstheme="minorHAnsi"/>
        </w:rPr>
        <w:t>природне освітлення.</w:t>
      </w:r>
    </w:p>
    <w:p w:rsidR="004B2B58" w:rsidRPr="007B7FB8" w:rsidRDefault="004B2B58" w:rsidP="007B7FB8">
      <w:pPr>
        <w:ind w:left="360"/>
        <w:rPr>
          <w:rFonts w:cstheme="minorHAnsi"/>
        </w:rPr>
      </w:pPr>
      <w:r w:rsidRPr="007B7FB8">
        <w:rPr>
          <w:rFonts w:cstheme="minorHAnsi"/>
        </w:rPr>
        <w:t>Індивідуальна психологічна робота може проводитись:</w:t>
      </w:r>
    </w:p>
    <w:p w:rsidR="004B2B58" w:rsidRPr="006E2DBA" w:rsidRDefault="004B2B58" w:rsidP="006E2DBA">
      <w:pPr>
        <w:pStyle w:val="a6"/>
        <w:numPr>
          <w:ilvl w:val="0"/>
          <w:numId w:val="10"/>
        </w:numPr>
        <w:rPr>
          <w:rFonts w:cstheme="minorHAnsi"/>
        </w:rPr>
      </w:pPr>
      <w:r w:rsidRPr="006E2DBA">
        <w:rPr>
          <w:rFonts w:cstheme="minorHAnsi"/>
        </w:rPr>
        <w:t>у житловій кімнаті (якщо вона індивідуальна);</w:t>
      </w:r>
    </w:p>
    <w:p w:rsidR="004B2B58" w:rsidRPr="006E2DBA" w:rsidRDefault="004B2B58" w:rsidP="006E2DBA">
      <w:pPr>
        <w:pStyle w:val="a6"/>
        <w:numPr>
          <w:ilvl w:val="0"/>
          <w:numId w:val="10"/>
        </w:numPr>
        <w:rPr>
          <w:rFonts w:cstheme="minorHAnsi"/>
        </w:rPr>
      </w:pPr>
      <w:r w:rsidRPr="006E2DBA">
        <w:rPr>
          <w:rFonts w:cstheme="minorHAnsi"/>
        </w:rPr>
        <w:t>або в кімнаті тиші.</w:t>
      </w:r>
    </w:p>
    <w:p w:rsidR="008B4B2C" w:rsidRPr="002B7433" w:rsidRDefault="008B4B2C" w:rsidP="006E2DBA">
      <w:pPr>
        <w:jc w:val="center"/>
        <w:rPr>
          <w:rFonts w:cstheme="minorHAnsi"/>
          <w:b/>
        </w:rPr>
      </w:pPr>
      <w:r w:rsidRPr="002B7433">
        <w:rPr>
          <w:rFonts w:cstheme="minorHAnsi"/>
          <w:b/>
          <w:lang w:val="uk-UA"/>
        </w:rPr>
        <w:t>4.</w:t>
      </w:r>
      <w:r w:rsidRPr="002B7433">
        <w:rPr>
          <w:rFonts w:cstheme="minorHAnsi"/>
          <w:b/>
        </w:rPr>
        <w:t xml:space="preserve"> Кімнати тиші</w:t>
      </w:r>
    </w:p>
    <w:p w:rsidR="00465FCA" w:rsidRPr="00465FCA" w:rsidRDefault="00465FCA" w:rsidP="00465FCA">
      <w:p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465FCA">
        <w:rPr>
          <w:rFonts w:eastAsia="Times New Roman" w:cstheme="minorHAnsi"/>
          <w:lang w:eastAsia="uk-UA"/>
        </w:rPr>
        <w:t>Декілька окремих приміщень для усамітнення, індивідуальної роботи, короткочасного відпочинку (не є спальнями):</w:t>
      </w:r>
    </w:p>
    <w:p w:rsidR="00465FCA" w:rsidRPr="007630CE" w:rsidRDefault="00465FCA" w:rsidP="00465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Кількість:</w:t>
      </w:r>
      <w:r w:rsidRPr="007630CE">
        <w:rPr>
          <w:rFonts w:eastAsia="Times New Roman" w:cstheme="minorHAnsi"/>
          <w:lang w:eastAsia="uk-UA"/>
        </w:rPr>
        <w:t xml:space="preserve"> 2 приміщення на нижньому поверсі.</w:t>
      </w:r>
    </w:p>
    <w:p w:rsidR="00465FCA" w:rsidRPr="007630CE" w:rsidRDefault="00465FCA" w:rsidP="00465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Площа:</w:t>
      </w:r>
      <w:r w:rsidRPr="007630CE">
        <w:rPr>
          <w:rFonts w:eastAsia="Times New Roman" w:cstheme="minorHAnsi"/>
          <w:lang w:eastAsia="uk-UA"/>
        </w:rPr>
        <w:t xml:space="preserve"> </w:t>
      </w:r>
      <w:r w:rsidRPr="007630CE">
        <w:rPr>
          <w:rFonts w:eastAsia="Times New Roman" w:cstheme="minorHAnsi"/>
          <w:b/>
          <w:bCs/>
          <w:lang w:eastAsia="uk-UA"/>
        </w:rPr>
        <w:t>~4 м² (2.0 х 2.0 м)</w:t>
      </w:r>
      <w:r w:rsidRPr="007630CE">
        <w:rPr>
          <w:rFonts w:eastAsia="Times New Roman" w:cstheme="minorHAnsi"/>
          <w:lang w:eastAsia="uk-UA"/>
        </w:rPr>
        <w:t>.</w:t>
      </w:r>
    </w:p>
    <w:p w:rsidR="00465FCA" w:rsidRPr="007630CE" w:rsidRDefault="00465FCA" w:rsidP="00465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Наповнення:</w:t>
      </w:r>
      <w:r w:rsidRPr="007630CE">
        <w:rPr>
          <w:rFonts w:eastAsia="Times New Roman" w:cstheme="minorHAnsi"/>
          <w:lang w:eastAsia="uk-UA"/>
        </w:rPr>
        <w:t xml:space="preserve"> журнальний столик, маленька софа, крісло.</w:t>
      </w:r>
    </w:p>
    <w:p w:rsidR="00465FCA" w:rsidRPr="007630CE" w:rsidRDefault="00465FCA" w:rsidP="00465F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Вимога:</w:t>
      </w:r>
      <w:r w:rsidRPr="007630CE">
        <w:rPr>
          <w:rFonts w:eastAsia="Times New Roman" w:cstheme="minorHAnsi"/>
          <w:lang w:eastAsia="uk-UA"/>
        </w:rPr>
        <w:t xml:space="preserve"> висока звукоізоляція для конфіденційності.</w:t>
      </w:r>
    </w:p>
    <w:p w:rsidR="004B2B58" w:rsidRPr="002B7433" w:rsidRDefault="008B4B2C" w:rsidP="006E2DBA">
      <w:pPr>
        <w:jc w:val="center"/>
        <w:rPr>
          <w:rFonts w:cstheme="minorHAnsi"/>
          <w:b/>
        </w:rPr>
      </w:pPr>
      <w:r w:rsidRPr="002B7433">
        <w:rPr>
          <w:rFonts w:cstheme="minorHAnsi"/>
          <w:b/>
          <w:lang w:val="uk-UA"/>
        </w:rPr>
        <w:t xml:space="preserve">5. </w:t>
      </w:r>
      <w:r w:rsidR="004B2B58" w:rsidRPr="002B7433">
        <w:rPr>
          <w:rFonts w:cstheme="minorHAnsi"/>
          <w:b/>
        </w:rPr>
        <w:t xml:space="preserve"> Головний хол</w:t>
      </w:r>
    </w:p>
    <w:p w:rsidR="004B2B58" w:rsidRPr="002B7433" w:rsidRDefault="00465FCA" w:rsidP="004B2B58">
      <w:pPr>
        <w:rPr>
          <w:rFonts w:cstheme="minorHAnsi"/>
        </w:rPr>
      </w:pPr>
      <w:r w:rsidRPr="007630CE">
        <w:rPr>
          <w:rFonts w:eastAsia="Times New Roman" w:cstheme="minorHAnsi"/>
          <w:lang w:eastAsia="uk-UA"/>
        </w:rPr>
        <w:t xml:space="preserve">Центральний </w:t>
      </w:r>
      <w:r w:rsidRPr="002B7433">
        <w:rPr>
          <w:rFonts w:cstheme="minorHAnsi"/>
        </w:rPr>
        <w:t xml:space="preserve">великий спільний </w:t>
      </w:r>
      <w:r w:rsidRPr="007630CE">
        <w:rPr>
          <w:rFonts w:eastAsia="Times New Roman" w:cstheme="minorHAnsi"/>
          <w:lang w:eastAsia="uk-UA"/>
        </w:rPr>
        <w:t>двосвітловий простір (на 2 поверхи) з каміном.</w:t>
      </w:r>
    </w:p>
    <w:p w:rsidR="004B2B58" w:rsidRPr="002B7433" w:rsidRDefault="004B2B58" w:rsidP="004B2B58">
      <w:pPr>
        <w:rPr>
          <w:rFonts w:cstheme="minorHAnsi"/>
        </w:rPr>
      </w:pPr>
      <w:r w:rsidRPr="002B7433">
        <w:rPr>
          <w:rFonts w:cstheme="minorHAnsi"/>
        </w:rPr>
        <w:t>Функції:</w:t>
      </w:r>
    </w:p>
    <w:p w:rsidR="004B2B58" w:rsidRPr="006E2DBA" w:rsidRDefault="004B2B58" w:rsidP="006E2DBA">
      <w:pPr>
        <w:pStyle w:val="a6"/>
        <w:numPr>
          <w:ilvl w:val="0"/>
          <w:numId w:val="12"/>
        </w:numPr>
        <w:rPr>
          <w:rFonts w:cstheme="minorHAnsi"/>
        </w:rPr>
      </w:pPr>
      <w:r w:rsidRPr="006E2DBA">
        <w:rPr>
          <w:rFonts w:cstheme="minorHAnsi"/>
        </w:rPr>
        <w:t>групова робота;</w:t>
      </w:r>
    </w:p>
    <w:p w:rsidR="004B2B58" w:rsidRPr="006E2DBA" w:rsidRDefault="004B2B58" w:rsidP="006E2DBA">
      <w:pPr>
        <w:pStyle w:val="a6"/>
        <w:numPr>
          <w:ilvl w:val="0"/>
          <w:numId w:val="12"/>
        </w:numPr>
        <w:rPr>
          <w:rFonts w:cstheme="minorHAnsi"/>
        </w:rPr>
      </w:pPr>
      <w:r w:rsidRPr="006E2DBA">
        <w:rPr>
          <w:rFonts w:cstheme="minorHAnsi"/>
        </w:rPr>
        <w:t>заходи як частина ретритів;</w:t>
      </w:r>
    </w:p>
    <w:p w:rsidR="004B2B58" w:rsidRPr="006E2DBA" w:rsidRDefault="004B2B58" w:rsidP="006E2DBA">
      <w:pPr>
        <w:pStyle w:val="a6"/>
        <w:numPr>
          <w:ilvl w:val="0"/>
          <w:numId w:val="12"/>
        </w:numPr>
        <w:rPr>
          <w:rFonts w:cstheme="minorHAnsi"/>
        </w:rPr>
      </w:pPr>
      <w:r w:rsidRPr="006E2DBA">
        <w:rPr>
          <w:rFonts w:cstheme="minorHAnsi"/>
        </w:rPr>
        <w:t>спільне перебування;</w:t>
      </w:r>
    </w:p>
    <w:p w:rsidR="00465FCA" w:rsidRPr="00465FCA" w:rsidRDefault="00857B28" w:rsidP="006E2DBA">
      <w:pPr>
        <w:pStyle w:val="a6"/>
        <w:numPr>
          <w:ilvl w:val="0"/>
          <w:numId w:val="12"/>
        </w:numPr>
        <w:rPr>
          <w:rFonts w:cstheme="minorHAnsi"/>
        </w:rPr>
      </w:pPr>
      <w:r w:rsidRPr="006E2DBA">
        <w:rPr>
          <w:rFonts w:cstheme="minorHAnsi"/>
        </w:rPr>
        <w:t>можливість трансформації під</w:t>
      </w:r>
      <w:r w:rsidRPr="006E2DBA">
        <w:rPr>
          <w:rFonts w:cstheme="minorHAnsi"/>
          <w:lang w:val="uk-UA"/>
        </w:rPr>
        <w:t xml:space="preserve"> </w:t>
      </w:r>
      <w:r w:rsidR="004B2B58" w:rsidRPr="006E2DBA">
        <w:rPr>
          <w:rFonts w:cstheme="minorHAnsi"/>
        </w:rPr>
        <w:t>їдальн</w:t>
      </w:r>
      <w:r w:rsidRPr="006E2DBA">
        <w:rPr>
          <w:rFonts w:cstheme="minorHAnsi"/>
          <w:lang w:val="uk-UA"/>
        </w:rPr>
        <w:t>ю</w:t>
      </w:r>
      <w:r w:rsidR="004B2B58" w:rsidRPr="006E2DBA">
        <w:rPr>
          <w:rFonts w:cstheme="minorHAnsi"/>
        </w:rPr>
        <w:t xml:space="preserve"> під час прийому їжі</w:t>
      </w:r>
      <w:r w:rsidR="00465FCA" w:rsidRPr="00465FCA">
        <w:rPr>
          <w:rFonts w:eastAsia="Times New Roman" w:cstheme="minorHAnsi"/>
          <w:lang w:eastAsia="uk-UA"/>
        </w:rPr>
        <w:t xml:space="preserve"> </w:t>
      </w:r>
      <w:r w:rsidR="00465FCA" w:rsidRPr="007630CE">
        <w:rPr>
          <w:rFonts w:eastAsia="Times New Roman" w:cstheme="minorHAnsi"/>
          <w:lang w:eastAsia="uk-UA"/>
        </w:rPr>
        <w:t>на 20 осіб</w:t>
      </w:r>
      <w:r w:rsidR="00FC107B">
        <w:rPr>
          <w:rFonts w:cstheme="minorHAnsi"/>
          <w:lang w:val="uk-UA"/>
        </w:rPr>
        <w:t>;</w:t>
      </w:r>
    </w:p>
    <w:p w:rsidR="004B2B58" w:rsidRPr="00FC107B" w:rsidRDefault="00465FCA" w:rsidP="004B2B58">
      <w:pPr>
        <w:pStyle w:val="a6"/>
        <w:numPr>
          <w:ilvl w:val="0"/>
          <w:numId w:val="12"/>
        </w:numPr>
        <w:rPr>
          <w:rFonts w:cstheme="minorHAnsi"/>
        </w:rPr>
      </w:pPr>
      <w:r w:rsidRPr="00465FCA">
        <w:rPr>
          <w:rFonts w:eastAsia="Times New Roman" w:cstheme="minorHAnsi"/>
          <w:lang w:eastAsia="uk-UA"/>
        </w:rPr>
        <w:t xml:space="preserve"> </w:t>
      </w:r>
      <w:r w:rsidRPr="007630CE">
        <w:rPr>
          <w:rFonts w:eastAsia="Times New Roman" w:cstheme="minorHAnsi"/>
          <w:lang w:eastAsia="uk-UA"/>
        </w:rPr>
        <w:t xml:space="preserve">З 2-го поверху — балкон-галерея (ширина </w:t>
      </w:r>
      <w:r w:rsidRPr="007630CE">
        <w:rPr>
          <w:rFonts w:eastAsia="Times New Roman" w:cstheme="minorHAnsi"/>
          <w:b/>
          <w:bCs/>
          <w:lang w:eastAsia="uk-UA"/>
        </w:rPr>
        <w:t>1500 мм</w:t>
      </w:r>
      <w:r w:rsidRPr="007630CE">
        <w:rPr>
          <w:rFonts w:eastAsia="Times New Roman" w:cstheme="minorHAnsi"/>
          <w:lang w:eastAsia="uk-UA"/>
        </w:rPr>
        <w:t>) з перилами, звідки відкривається вид на хол та озеро</w:t>
      </w:r>
      <w:r w:rsidR="00FC107B">
        <w:rPr>
          <w:rFonts w:eastAsia="Times New Roman" w:cstheme="minorHAnsi"/>
          <w:lang w:val="uk-UA" w:eastAsia="uk-UA"/>
        </w:rPr>
        <w:t>;</w:t>
      </w:r>
    </w:p>
    <w:p w:rsidR="004B2B58" w:rsidRPr="006E2DBA" w:rsidRDefault="004B2B58" w:rsidP="006E2DBA">
      <w:pPr>
        <w:pStyle w:val="a6"/>
        <w:numPr>
          <w:ilvl w:val="0"/>
          <w:numId w:val="13"/>
        </w:numPr>
        <w:rPr>
          <w:rFonts w:cstheme="minorHAnsi"/>
        </w:rPr>
      </w:pPr>
      <w:r w:rsidRPr="006E2DBA">
        <w:rPr>
          <w:rFonts w:cstheme="minorHAnsi"/>
        </w:rPr>
        <w:t>трансформованість меблів</w:t>
      </w:r>
      <w:r w:rsidR="00857B28" w:rsidRPr="006E2DBA">
        <w:rPr>
          <w:rFonts w:cstheme="minorHAnsi"/>
          <w:lang w:val="uk-UA"/>
        </w:rPr>
        <w:t xml:space="preserve"> </w:t>
      </w:r>
      <w:r w:rsidR="00FC107B">
        <w:rPr>
          <w:rFonts w:cstheme="minorHAnsi"/>
          <w:lang w:val="uk-UA"/>
        </w:rPr>
        <w:t xml:space="preserve">(перенесення </w:t>
      </w:r>
      <w:r w:rsidR="00465FCA">
        <w:rPr>
          <w:rFonts w:cstheme="minorHAnsi"/>
          <w:lang w:val="uk-UA"/>
        </w:rPr>
        <w:t xml:space="preserve">у </w:t>
      </w:r>
      <w:r w:rsidR="00FC107B">
        <w:rPr>
          <w:rFonts w:eastAsia="Times New Roman" w:cstheme="minorHAnsi"/>
          <w:bCs/>
          <w:lang w:val="uk-UA" w:eastAsia="uk-UA"/>
        </w:rPr>
        <w:t>с</w:t>
      </w:r>
      <w:r w:rsidR="00465FCA" w:rsidRPr="00465FCA">
        <w:rPr>
          <w:rFonts w:eastAsia="Times New Roman" w:cstheme="minorHAnsi"/>
          <w:bCs/>
          <w:lang w:eastAsia="uk-UA"/>
        </w:rPr>
        <w:t>клад інвентарю</w:t>
      </w:r>
      <w:r w:rsidR="00465FCA" w:rsidRPr="006E2DBA">
        <w:rPr>
          <w:rFonts w:cstheme="minorHAnsi"/>
          <w:lang w:val="uk-UA"/>
        </w:rPr>
        <w:t xml:space="preserve"> </w:t>
      </w:r>
      <w:r w:rsidR="00857B28" w:rsidRPr="006E2DBA">
        <w:rPr>
          <w:rFonts w:cstheme="minorHAnsi"/>
          <w:lang w:val="uk-UA"/>
        </w:rPr>
        <w:t>(столи, стільці,крісла мішки)</w:t>
      </w:r>
      <w:r w:rsidR="00FC107B">
        <w:rPr>
          <w:rFonts w:cstheme="minorHAnsi"/>
          <w:lang w:val="uk-UA"/>
        </w:rPr>
        <w:t>)</w:t>
      </w:r>
      <w:r w:rsidRPr="006E2DBA">
        <w:rPr>
          <w:rFonts w:cstheme="minorHAnsi"/>
        </w:rPr>
        <w:t>;</w:t>
      </w:r>
    </w:p>
    <w:p w:rsidR="004B2B58" w:rsidRPr="006E2DBA" w:rsidRDefault="004B2B58" w:rsidP="006E2DBA">
      <w:pPr>
        <w:pStyle w:val="a6"/>
        <w:numPr>
          <w:ilvl w:val="0"/>
          <w:numId w:val="13"/>
        </w:numPr>
        <w:rPr>
          <w:rFonts w:cstheme="minorHAnsi"/>
        </w:rPr>
      </w:pPr>
      <w:r w:rsidRPr="006E2DBA">
        <w:rPr>
          <w:rFonts w:cstheme="minorHAnsi"/>
        </w:rPr>
        <w:t>прямий вихід на терасу.</w:t>
      </w:r>
    </w:p>
    <w:p w:rsidR="00F16B1B" w:rsidRDefault="004B2B58" w:rsidP="00FC107B">
      <w:pPr>
        <w:rPr>
          <w:rFonts w:cstheme="minorHAnsi"/>
          <w:b/>
          <w:lang w:val="uk-UA"/>
        </w:rPr>
      </w:pPr>
      <w:r w:rsidRPr="002B7433">
        <w:rPr>
          <w:rFonts w:cstheme="minorHAnsi"/>
        </w:rPr>
        <w:lastRenderedPageBreak/>
        <w:t>Хол — це спільна вітальня, не актова зала.</w:t>
      </w:r>
    </w:p>
    <w:p w:rsidR="00312D6B" w:rsidRPr="00312D6B" w:rsidRDefault="00306B70" w:rsidP="00312D6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val="uk-UA" w:eastAsia="uk-UA"/>
        </w:rPr>
      </w:pPr>
      <w:r>
        <w:rPr>
          <w:rFonts w:eastAsia="Times New Roman" w:cstheme="minorHAnsi"/>
          <w:b/>
          <w:bCs/>
          <w:lang w:val="uk-UA" w:eastAsia="uk-UA"/>
        </w:rPr>
        <w:t>6</w:t>
      </w:r>
      <w:r w:rsidR="00312D6B" w:rsidRPr="00312D6B">
        <w:rPr>
          <w:rFonts w:eastAsia="Times New Roman" w:cstheme="minorHAnsi"/>
          <w:b/>
          <w:bCs/>
          <w:lang w:val="uk-UA" w:eastAsia="uk-UA"/>
        </w:rPr>
        <w:t>. Тераса</w:t>
      </w:r>
    </w:p>
    <w:p w:rsidR="00312D6B" w:rsidRPr="00312D6B" w:rsidRDefault="00312D6B" w:rsidP="00312D6B">
      <w:pPr>
        <w:spacing w:before="100" w:beforeAutospacing="1" w:after="100" w:afterAutospacing="1" w:line="240" w:lineRule="auto"/>
        <w:ind w:firstLine="567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 xml:space="preserve">Широка відкрита тераса вздовж фасаду будівлі — </w:t>
      </w:r>
      <w:r w:rsidR="007B7FB8">
        <w:rPr>
          <w:rFonts w:eastAsia="Times New Roman" w:cstheme="minorHAnsi"/>
          <w:lang w:val="uk-UA" w:eastAsia="uk-UA"/>
        </w:rPr>
        <w:t>4</w:t>
      </w:r>
      <w:r w:rsidR="00F1029B">
        <w:rPr>
          <w:rFonts w:eastAsia="Times New Roman" w:cstheme="minorHAnsi"/>
          <w:lang w:val="uk-UA" w:eastAsia="uk-UA"/>
        </w:rPr>
        <w:t xml:space="preserve"> метра</w:t>
      </w:r>
      <w:r w:rsidRPr="00312D6B">
        <w:rPr>
          <w:rFonts w:eastAsia="Times New Roman" w:cstheme="minorHAnsi"/>
          <w:lang w:val="uk-UA" w:eastAsia="uk-UA"/>
        </w:rPr>
        <w:t xml:space="preserve"> завглибшки </w:t>
      </w:r>
      <w:r w:rsidR="00FC107B">
        <w:rPr>
          <w:rFonts w:eastAsia="Times New Roman" w:cstheme="minorHAnsi"/>
          <w:lang w:val="uk-UA" w:eastAsia="uk-UA"/>
        </w:rPr>
        <w:t xml:space="preserve"> та </w:t>
      </w:r>
      <w:r w:rsidRPr="00312D6B">
        <w:rPr>
          <w:rFonts w:eastAsia="Times New Roman" w:cstheme="minorHAnsi"/>
          <w:lang w:val="uk-UA" w:eastAsia="uk-UA"/>
        </w:rPr>
        <w:t>на повну довжину будівлі.</w:t>
      </w:r>
    </w:p>
    <w:p w:rsidR="00312D6B" w:rsidRPr="00312D6B" w:rsidRDefault="00312D6B" w:rsidP="00312D6B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Функції:</w:t>
      </w:r>
    </w:p>
    <w:p w:rsidR="00312D6B" w:rsidRPr="00312D6B" w:rsidRDefault="00312D6B" w:rsidP="00312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розміщення столів у кілька рядів для прийому їжі на свіжому повітрі в літній період;</w:t>
      </w:r>
    </w:p>
    <w:p w:rsidR="00312D6B" w:rsidRPr="00312D6B" w:rsidRDefault="00312D6B" w:rsidP="00312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проведення камерних концертів та виступів фахівців різних напрямків у форматі пробоно — в рамках ретритів, з метою підтримки та просвітницької діяльності;</w:t>
      </w:r>
    </w:p>
    <w:p w:rsidR="00312D6B" w:rsidRPr="00312D6B" w:rsidRDefault="00312D6B" w:rsidP="00312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групові сесії на відкритому повітрі.</w:t>
      </w:r>
    </w:p>
    <w:p w:rsidR="00312D6B" w:rsidRPr="00312D6B" w:rsidRDefault="00312D6B" w:rsidP="00312D6B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Тераса є продовженням головного холу — прямий вихід обов'язковий.</w:t>
      </w:r>
    </w:p>
    <w:p w:rsidR="00312D6B" w:rsidRPr="00312D6B" w:rsidRDefault="00312D6B" w:rsidP="00312D6B">
      <w:pPr>
        <w:spacing w:before="100" w:beforeAutospacing="1" w:after="100" w:afterAutospacing="1" w:line="240" w:lineRule="auto"/>
        <w:ind w:firstLine="567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b/>
          <w:bCs/>
          <w:lang w:val="uk-UA" w:eastAsia="uk-UA"/>
        </w:rPr>
        <w:t>Криниця</w:t>
      </w:r>
    </w:p>
    <w:p w:rsidR="00312D6B" w:rsidRPr="00312D6B" w:rsidRDefault="00312D6B" w:rsidP="00312D6B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На території подвір'я розташована криниця, яка орієнтовно потрапляє в зону тераси. Архітектор має:</w:t>
      </w:r>
    </w:p>
    <w:p w:rsidR="00312D6B" w:rsidRPr="00312D6B" w:rsidRDefault="00312D6B" w:rsidP="00312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передбачити реставрацію криниці;</w:t>
      </w:r>
    </w:p>
    <w:p w:rsidR="00312D6B" w:rsidRPr="00312D6B" w:rsidRDefault="00312D6B" w:rsidP="00312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312D6B">
        <w:rPr>
          <w:rFonts w:eastAsia="Times New Roman" w:cstheme="minorHAnsi"/>
          <w:lang w:val="uk-UA" w:eastAsia="uk-UA"/>
        </w:rPr>
        <w:t>інтегрувати її в простір тераси як смисловий і естетичний елемент;</w:t>
      </w:r>
    </w:p>
    <w:p w:rsidR="004B2B58" w:rsidRPr="00312D6B" w:rsidRDefault="00312D6B" w:rsidP="004B2B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312D6B">
        <w:rPr>
          <w:rFonts w:eastAsia="Times New Roman" w:cstheme="minorHAnsi"/>
          <w:lang w:val="uk-UA" w:eastAsia="uk-UA"/>
        </w:rPr>
        <w:t>зберегти функціональність або декоративний характер — за технічною можливістю.</w:t>
      </w:r>
      <w:r w:rsidR="004B2B58" w:rsidRPr="00312D6B">
        <w:rPr>
          <w:rFonts w:cstheme="minorHAnsi"/>
        </w:rPr>
        <w:t>.</w:t>
      </w:r>
    </w:p>
    <w:p w:rsidR="00096645" w:rsidRPr="002B7433" w:rsidRDefault="00306B70" w:rsidP="006E2DBA">
      <w:pPr>
        <w:jc w:val="center"/>
        <w:rPr>
          <w:rFonts w:cstheme="minorHAnsi"/>
          <w:b/>
          <w:lang w:val="uk-UA"/>
        </w:rPr>
      </w:pPr>
      <w:r>
        <w:rPr>
          <w:rFonts w:cstheme="minorHAnsi"/>
          <w:b/>
          <w:lang w:val="uk-UA"/>
        </w:rPr>
        <w:t>7</w:t>
      </w:r>
      <w:r w:rsidR="004B2B58" w:rsidRPr="002B7433">
        <w:rPr>
          <w:rFonts w:cstheme="minorHAnsi"/>
          <w:b/>
        </w:rPr>
        <w:t>.</w:t>
      </w:r>
      <w:r w:rsidR="00096645" w:rsidRPr="002B7433">
        <w:rPr>
          <w:rFonts w:cstheme="minorHAnsi"/>
          <w:b/>
        </w:rPr>
        <w:t xml:space="preserve"> Банний блок (Етап 2–3)</w:t>
      </w:r>
    </w:p>
    <w:p w:rsidR="008B4B2C" w:rsidRPr="002B7433" w:rsidRDefault="008B4B2C" w:rsidP="006E2DBA">
      <w:pPr>
        <w:ind w:firstLine="567"/>
        <w:rPr>
          <w:rFonts w:cstheme="minorHAnsi"/>
          <w:b/>
        </w:rPr>
      </w:pPr>
      <w:r w:rsidRPr="002B7433">
        <w:rPr>
          <w:rFonts w:cstheme="minorHAnsi"/>
          <w:b/>
        </w:rPr>
        <w:t xml:space="preserve"> </w:t>
      </w:r>
      <w:r w:rsidR="00306B70">
        <w:rPr>
          <w:rFonts w:cstheme="minorHAnsi"/>
          <w:b/>
          <w:lang w:val="uk-UA"/>
        </w:rPr>
        <w:t>7</w:t>
      </w:r>
      <w:r w:rsidRPr="002B7433">
        <w:rPr>
          <w:rFonts w:cstheme="minorHAnsi"/>
          <w:b/>
          <w:lang w:val="uk-UA"/>
        </w:rPr>
        <w:t xml:space="preserve">.1 </w:t>
      </w:r>
      <w:r w:rsidRPr="002B7433">
        <w:rPr>
          <w:rFonts w:cstheme="minorHAnsi"/>
          <w:b/>
        </w:rPr>
        <w:t>Формат розташування</w:t>
      </w:r>
    </w:p>
    <w:p w:rsidR="008B4B2C" w:rsidRPr="00FC107B" w:rsidRDefault="0081556C" w:rsidP="008B4B2C">
      <w:pPr>
        <w:rPr>
          <w:rFonts w:cstheme="minorHAnsi"/>
          <w:lang w:val="uk-UA"/>
        </w:rPr>
      </w:pPr>
      <w:r w:rsidRPr="002B7433">
        <w:rPr>
          <w:rFonts w:cstheme="minorHAnsi"/>
        </w:rPr>
        <w:t>Баня може бути</w:t>
      </w:r>
      <w:r w:rsidRPr="002B7433">
        <w:rPr>
          <w:rFonts w:cstheme="minorHAnsi"/>
          <w:lang w:val="uk-UA"/>
        </w:rPr>
        <w:t xml:space="preserve"> </w:t>
      </w:r>
      <w:r w:rsidR="008B4B2C" w:rsidRPr="002B7433">
        <w:rPr>
          <w:rFonts w:cstheme="minorHAnsi"/>
        </w:rPr>
        <w:t>частиною основної</w:t>
      </w:r>
      <w:r w:rsidRPr="002B7433">
        <w:rPr>
          <w:rFonts w:cstheme="minorHAnsi"/>
          <w:lang w:val="uk-UA"/>
        </w:rPr>
        <w:t xml:space="preserve"> будівлі </w:t>
      </w:r>
      <w:r w:rsidR="008B4B2C" w:rsidRPr="002B7433">
        <w:rPr>
          <w:rFonts w:cstheme="minorHAnsi"/>
        </w:rPr>
        <w:t xml:space="preserve">або </w:t>
      </w:r>
      <w:r w:rsidRPr="002B7433">
        <w:rPr>
          <w:rFonts w:cstheme="minorHAnsi"/>
        </w:rPr>
        <w:t>окремою будівлею</w:t>
      </w:r>
      <w:r w:rsidRPr="002B7433">
        <w:rPr>
          <w:rFonts w:cstheme="minorHAnsi"/>
          <w:lang w:val="uk-UA"/>
        </w:rPr>
        <w:t xml:space="preserve"> </w:t>
      </w:r>
      <w:r w:rsidRPr="002B7433">
        <w:rPr>
          <w:rFonts w:cstheme="minorHAnsi"/>
        </w:rPr>
        <w:t>зʼ</w:t>
      </w:r>
      <w:r w:rsidRPr="002B7433">
        <w:rPr>
          <w:rFonts w:cstheme="minorHAnsi"/>
          <w:lang w:val="uk-UA"/>
        </w:rPr>
        <w:t>єднаної</w:t>
      </w:r>
      <w:r w:rsidR="008B4B2C" w:rsidRPr="002B7433">
        <w:rPr>
          <w:rFonts w:cstheme="minorHAnsi"/>
        </w:rPr>
        <w:t xml:space="preserve"> переходом.</w:t>
      </w:r>
      <w:r w:rsidR="00FC107B">
        <w:rPr>
          <w:rFonts w:cstheme="minorHAnsi"/>
          <w:lang w:val="uk-UA"/>
        </w:rPr>
        <w:t xml:space="preserve"> (якщо цілісна будівля то г-подібна і баня розташовується в крилі, що йде ближче до озера, якщо зєднана переходом - то розміщена так само нерпендикулярно основній будівлі</w:t>
      </w:r>
      <w:r w:rsidR="00BC650D">
        <w:rPr>
          <w:rFonts w:cstheme="minorHAnsi"/>
          <w:lang w:val="uk-UA"/>
        </w:rPr>
        <w:t xml:space="preserve"> поруч але в сторону</w:t>
      </w:r>
      <w:r w:rsidR="00FC107B">
        <w:rPr>
          <w:rFonts w:cstheme="minorHAnsi"/>
          <w:lang w:val="uk-UA"/>
        </w:rPr>
        <w:t xml:space="preserve"> до озера</w:t>
      </w:r>
      <w:r w:rsidR="00BC650D">
        <w:rPr>
          <w:rFonts w:cstheme="minorHAnsi"/>
          <w:lang w:val="uk-UA"/>
        </w:rPr>
        <w:t>).</w:t>
      </w:r>
    </w:p>
    <w:p w:rsidR="008B4B2C" w:rsidRPr="002B7433" w:rsidRDefault="008B4B2C" w:rsidP="008B4B2C">
      <w:pPr>
        <w:rPr>
          <w:rFonts w:cstheme="minorHAnsi"/>
        </w:rPr>
      </w:pPr>
      <w:r w:rsidRPr="002B7433">
        <w:rPr>
          <w:rFonts w:cstheme="minorHAnsi"/>
        </w:rPr>
        <w:t>Архітектор подає 2–3 варіанти концепції.</w:t>
      </w:r>
    </w:p>
    <w:p w:rsidR="008B4B2C" w:rsidRPr="002B7433" w:rsidRDefault="00306B70" w:rsidP="006E2DBA">
      <w:pPr>
        <w:ind w:firstLine="567"/>
        <w:rPr>
          <w:rFonts w:cstheme="minorHAnsi"/>
          <w:b/>
        </w:rPr>
      </w:pPr>
      <w:r>
        <w:rPr>
          <w:rFonts w:cstheme="minorHAnsi"/>
          <w:b/>
          <w:lang w:val="uk-UA"/>
        </w:rPr>
        <w:t>7</w:t>
      </w:r>
      <w:r w:rsidR="008B4B2C" w:rsidRPr="002B7433">
        <w:rPr>
          <w:rFonts w:cstheme="minorHAnsi"/>
          <w:b/>
        </w:rPr>
        <w:t>.2 Склад банного блоку</w:t>
      </w:r>
    </w:p>
    <w:p w:rsidR="00F020BC" w:rsidRPr="00F020BC" w:rsidRDefault="008B4B2C" w:rsidP="00F020B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F020BC">
        <w:rPr>
          <w:rFonts w:cstheme="minorHAnsi"/>
        </w:rPr>
        <w:t>парильня</w:t>
      </w:r>
      <w:r w:rsidR="00BC650D" w:rsidRPr="00F020BC">
        <w:rPr>
          <w:rFonts w:cstheme="minorHAnsi"/>
          <w:lang w:val="uk-UA"/>
        </w:rPr>
        <w:t xml:space="preserve"> на 5 осіб</w:t>
      </w:r>
      <w:r w:rsidR="00306B70" w:rsidRPr="00F020BC">
        <w:rPr>
          <w:rFonts w:cstheme="minorHAnsi"/>
          <w:lang w:val="uk-UA"/>
        </w:rPr>
        <w:t xml:space="preserve"> </w:t>
      </w:r>
      <w:r w:rsidR="00306B70" w:rsidRPr="00F020BC">
        <w:rPr>
          <w:rFonts w:eastAsia="Times New Roman" w:cstheme="minorHAnsi"/>
          <w:lang w:eastAsia="uk-UA"/>
        </w:rPr>
        <w:t>(</w:t>
      </w:r>
      <w:r w:rsidR="00306B70" w:rsidRPr="00F020BC">
        <w:rPr>
          <w:rFonts w:eastAsia="Times New Roman" w:cstheme="minorHAnsi"/>
          <w:bCs/>
          <w:lang w:eastAsia="uk-UA"/>
        </w:rPr>
        <w:t>10 м²</w:t>
      </w:r>
      <w:r w:rsidR="00306B70" w:rsidRPr="00F020BC">
        <w:rPr>
          <w:rFonts w:eastAsia="Times New Roman" w:cstheme="minorHAnsi"/>
          <w:lang w:eastAsia="uk-UA"/>
        </w:rPr>
        <w:t>)</w:t>
      </w:r>
      <w:r w:rsidRPr="00F020BC">
        <w:rPr>
          <w:rFonts w:cstheme="minorHAnsi"/>
        </w:rPr>
        <w:t>;</w:t>
      </w:r>
    </w:p>
    <w:p w:rsidR="00F020BC" w:rsidRPr="00F020BC" w:rsidRDefault="008B4B2C" w:rsidP="00F020B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F020BC">
        <w:rPr>
          <w:rFonts w:cstheme="minorHAnsi"/>
        </w:rPr>
        <w:t>1 душова;</w:t>
      </w:r>
    </w:p>
    <w:p w:rsidR="00F020BC" w:rsidRPr="00F020BC" w:rsidRDefault="008B4B2C" w:rsidP="006E2DBA">
      <w:pPr>
        <w:pStyle w:val="a6"/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F020BC">
        <w:rPr>
          <w:rFonts w:cstheme="minorHAnsi"/>
        </w:rPr>
        <w:t>кімната відпочинку;</w:t>
      </w:r>
    </w:p>
    <w:p w:rsidR="00F020BC" w:rsidRPr="00F020BC" w:rsidRDefault="00F020BC" w:rsidP="006E2DBA">
      <w:pPr>
        <w:pStyle w:val="a6"/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F020BC">
        <w:rPr>
          <w:rFonts w:cstheme="minorHAnsi"/>
        </w:rPr>
        <w:t xml:space="preserve"> </w:t>
      </w:r>
      <w:r w:rsidR="008B4B2C" w:rsidRPr="00F020BC">
        <w:rPr>
          <w:rFonts w:cstheme="minorHAnsi"/>
        </w:rPr>
        <w:t>резервуар для контрастних процеду</w:t>
      </w:r>
      <w:r w:rsidR="008B4B2C" w:rsidRPr="00F020BC">
        <w:rPr>
          <w:rFonts w:cstheme="minorHAnsi"/>
          <w:lang w:val="uk-UA"/>
        </w:rPr>
        <w:t>р</w:t>
      </w:r>
      <w:r w:rsidRPr="00F020BC">
        <w:rPr>
          <w:rFonts w:eastAsia="Times New Roman" w:cstheme="minorHAnsi"/>
          <w:lang w:val="uk-UA" w:eastAsia="uk-UA"/>
        </w:rPr>
        <w:t xml:space="preserve"> </w:t>
      </w:r>
      <w:r w:rsidRPr="00F020BC">
        <w:rPr>
          <w:rFonts w:eastAsia="Times New Roman" w:cstheme="minorHAnsi"/>
          <w:bCs/>
          <w:lang w:eastAsia="uk-UA"/>
        </w:rPr>
        <w:t>(1х1 м</w:t>
      </w:r>
      <w:r w:rsidRPr="00F020BC">
        <w:rPr>
          <w:rFonts w:eastAsia="Times New Roman" w:cstheme="minorHAnsi"/>
          <w:lang w:val="uk-UA" w:eastAsia="uk-UA"/>
        </w:rPr>
        <w:t>);</w:t>
      </w:r>
    </w:p>
    <w:p w:rsidR="00F020BC" w:rsidRPr="00F020BC" w:rsidRDefault="00F020BC" w:rsidP="006E2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F020BC">
        <w:rPr>
          <w:rFonts w:eastAsia="Times New Roman" w:cstheme="minorHAnsi"/>
          <w:lang w:val="uk-UA" w:eastAsia="uk-UA"/>
        </w:rPr>
        <w:t>побудову критого басейну в тій же будівлі вздовж торця будівлі -  для занять практиками водної фізіореабілітації з урахуванням інклюзивності, або як простір психологічного релаксу. Вікно басейну — на всю висоту з видом на озеро (на весь торець до озера);</w:t>
      </w:r>
    </w:p>
    <w:p w:rsidR="007B7FB8" w:rsidRPr="00F020BC" w:rsidRDefault="007B7FB8" w:rsidP="006E2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F020BC">
        <w:rPr>
          <w:rFonts w:cstheme="minorHAnsi"/>
          <w:lang w:val="uk-UA"/>
        </w:rPr>
        <w:t>процедурна ванна з гідромасажем;</w:t>
      </w:r>
    </w:p>
    <w:p w:rsidR="00096645" w:rsidRPr="00F020BC" w:rsidRDefault="008B4B2C" w:rsidP="004B2B58">
      <w:pPr>
        <w:pStyle w:val="a6"/>
        <w:numPr>
          <w:ilvl w:val="0"/>
          <w:numId w:val="15"/>
        </w:numPr>
        <w:rPr>
          <w:rFonts w:cstheme="minorHAnsi"/>
          <w:lang w:val="uk-UA"/>
        </w:rPr>
      </w:pPr>
      <w:r w:rsidRPr="006E2DBA">
        <w:rPr>
          <w:rFonts w:cstheme="minorHAnsi"/>
        </w:rPr>
        <w:t>масажна / фізіотерапевтична кімната</w:t>
      </w:r>
      <w:r w:rsidR="00F020BC">
        <w:rPr>
          <w:rFonts w:cstheme="minorHAnsi"/>
          <w:lang w:val="uk-UA"/>
        </w:rPr>
        <w:t xml:space="preserve"> </w:t>
      </w:r>
      <w:r w:rsidR="00F020BC">
        <w:rPr>
          <w:rFonts w:eastAsia="Times New Roman" w:cstheme="minorHAnsi"/>
          <w:lang w:eastAsia="uk-UA"/>
        </w:rPr>
        <w:t>(2 койки</w:t>
      </w:r>
      <w:r w:rsidR="00F020BC">
        <w:rPr>
          <w:rFonts w:cstheme="minorHAnsi"/>
          <w:lang w:val="uk-UA"/>
        </w:rPr>
        <w:t xml:space="preserve">). </w:t>
      </w:r>
      <w:r w:rsidR="00894C83" w:rsidRPr="00F020BC">
        <w:rPr>
          <w:rFonts w:cstheme="minorHAnsi"/>
          <w:lang w:val="uk-UA"/>
        </w:rPr>
        <w:t>Має подвійне призначення: масаж після бані та окрема локація для процедур але не мати</w:t>
      </w:r>
      <w:r w:rsidR="00894C83" w:rsidRPr="00F020BC">
        <w:rPr>
          <w:rFonts w:cstheme="minorHAnsi"/>
          <w:lang w:val="en-US"/>
        </w:rPr>
        <w:t xml:space="preserve"> медичного або клінічного характеру</w:t>
      </w:r>
      <w:r w:rsidR="00894C83" w:rsidRPr="00F020BC">
        <w:rPr>
          <w:rFonts w:cstheme="minorHAnsi"/>
          <w:lang w:val="uk-UA"/>
        </w:rPr>
        <w:t xml:space="preserve">. Має бути </w:t>
      </w:r>
      <w:r w:rsidR="00894C83" w:rsidRPr="00F020BC">
        <w:rPr>
          <w:rFonts w:cstheme="minorHAnsi"/>
          <w:lang w:val="en-US"/>
        </w:rPr>
        <w:t>розташован</w:t>
      </w:r>
      <w:r w:rsidR="00894C83" w:rsidRPr="00F020BC">
        <w:rPr>
          <w:rFonts w:cstheme="minorHAnsi"/>
          <w:lang w:val="uk-UA"/>
        </w:rPr>
        <w:t>ий</w:t>
      </w:r>
      <w:r w:rsidRPr="00F020BC">
        <w:rPr>
          <w:rFonts w:cstheme="minorHAnsi"/>
          <w:lang w:val="en-US"/>
        </w:rPr>
        <w:t xml:space="preserve"> </w:t>
      </w:r>
      <w:r w:rsidR="00894C83" w:rsidRPr="00F020BC">
        <w:rPr>
          <w:rFonts w:cstheme="minorHAnsi"/>
          <w:lang w:val="uk-UA"/>
        </w:rPr>
        <w:t>у</w:t>
      </w:r>
      <w:r w:rsidRPr="00F020BC">
        <w:rPr>
          <w:rFonts w:cstheme="minorHAnsi"/>
          <w:lang w:val="en-US"/>
        </w:rPr>
        <w:t xml:space="preserve"> банному блоці</w:t>
      </w:r>
      <w:r w:rsidR="00894C83" w:rsidRPr="00F020BC">
        <w:rPr>
          <w:rFonts w:cstheme="minorHAnsi"/>
          <w:lang w:val="uk-UA"/>
        </w:rPr>
        <w:t xml:space="preserve"> але мати достуб з основної будівлі (тобто доступ до самого банного блоку).</w:t>
      </w:r>
    </w:p>
    <w:p w:rsidR="004B2B58" w:rsidRPr="002B7433" w:rsidRDefault="00306B70" w:rsidP="003B0175">
      <w:pPr>
        <w:jc w:val="center"/>
        <w:rPr>
          <w:rFonts w:cstheme="minorHAnsi"/>
          <w:b/>
        </w:rPr>
      </w:pPr>
      <w:r>
        <w:rPr>
          <w:rFonts w:cstheme="minorHAnsi"/>
          <w:b/>
          <w:lang w:val="uk-UA"/>
        </w:rPr>
        <w:t>8</w:t>
      </w:r>
      <w:r w:rsidR="00894C83" w:rsidRPr="002B7433">
        <w:rPr>
          <w:rFonts w:cstheme="minorHAnsi"/>
          <w:b/>
          <w:lang w:val="uk-UA"/>
        </w:rPr>
        <w:t>.</w:t>
      </w:r>
      <w:r w:rsidR="004B2B58" w:rsidRPr="002B7433">
        <w:rPr>
          <w:rFonts w:cstheme="minorHAnsi"/>
          <w:b/>
        </w:rPr>
        <w:t xml:space="preserve"> </w:t>
      </w:r>
      <w:r w:rsidR="00BC650D">
        <w:rPr>
          <w:rFonts w:eastAsia="Times New Roman" w:cstheme="minorHAnsi"/>
          <w:b/>
          <w:bCs/>
          <w:lang w:eastAsia="uk-UA"/>
        </w:rPr>
        <w:t>Адміністративн</w:t>
      </w:r>
      <w:r w:rsidR="00BC650D">
        <w:rPr>
          <w:rFonts w:eastAsia="Times New Roman" w:cstheme="minorHAnsi"/>
          <w:b/>
          <w:bCs/>
          <w:lang w:val="uk-UA" w:eastAsia="uk-UA"/>
        </w:rPr>
        <w:t>і</w:t>
      </w:r>
      <w:r w:rsidR="00BC650D" w:rsidRPr="007630CE">
        <w:rPr>
          <w:rFonts w:eastAsia="Times New Roman" w:cstheme="minorHAnsi"/>
          <w:b/>
          <w:bCs/>
          <w:lang w:eastAsia="uk-UA"/>
        </w:rPr>
        <w:t xml:space="preserve"> та господарськ</w:t>
      </w:r>
      <w:r w:rsidR="00BC650D">
        <w:rPr>
          <w:rFonts w:eastAsia="Times New Roman" w:cstheme="minorHAnsi"/>
          <w:b/>
          <w:bCs/>
          <w:lang w:val="uk-UA" w:eastAsia="uk-UA"/>
        </w:rPr>
        <w:t>і</w:t>
      </w:r>
      <w:r w:rsidR="00BC650D" w:rsidRPr="007630CE">
        <w:rPr>
          <w:rFonts w:eastAsia="Times New Roman" w:cstheme="minorHAnsi"/>
          <w:b/>
          <w:bCs/>
          <w:lang w:eastAsia="uk-UA"/>
        </w:rPr>
        <w:t xml:space="preserve"> </w:t>
      </w:r>
      <w:r w:rsidR="004B2B58" w:rsidRPr="002B7433">
        <w:rPr>
          <w:rFonts w:cstheme="minorHAnsi"/>
          <w:b/>
        </w:rPr>
        <w:t>приміщення</w:t>
      </w:r>
    </w:p>
    <w:p w:rsidR="00BC650D" w:rsidRPr="00BC650D" w:rsidRDefault="00BC650D" w:rsidP="003B0175">
      <w:pPr>
        <w:pStyle w:val="a6"/>
        <w:numPr>
          <w:ilvl w:val="0"/>
          <w:numId w:val="16"/>
        </w:numPr>
        <w:rPr>
          <w:rFonts w:cstheme="minorHAnsi"/>
        </w:rPr>
      </w:pPr>
      <w:r w:rsidRPr="007630CE">
        <w:rPr>
          <w:rFonts w:eastAsia="Times New Roman" w:cstheme="minorHAnsi"/>
          <w:b/>
          <w:bCs/>
          <w:lang w:eastAsia="uk-UA"/>
        </w:rPr>
        <w:lastRenderedPageBreak/>
        <w:t>Кімната адміністратора (12 м²):</w:t>
      </w:r>
      <w:r w:rsidRPr="007630CE">
        <w:rPr>
          <w:rFonts w:eastAsia="Times New Roman" w:cstheme="minorHAnsi"/>
          <w:lang w:eastAsia="uk-UA"/>
        </w:rPr>
        <w:t xml:space="preserve"> Розрахована на 2 особи. </w:t>
      </w:r>
      <w:r w:rsidRPr="007630CE">
        <w:rPr>
          <w:rFonts w:eastAsia="Times New Roman" w:cstheme="minorHAnsi"/>
          <w:b/>
          <w:bCs/>
          <w:lang w:eastAsia="uk-UA"/>
        </w:rPr>
        <w:t>Має власний санвузол.</w:t>
      </w:r>
      <w:r w:rsidRPr="007630CE">
        <w:rPr>
          <w:rFonts w:eastAsia="Times New Roman" w:cstheme="minorHAnsi"/>
          <w:lang w:eastAsia="uk-UA"/>
        </w:rPr>
        <w:t xml:space="preserve"> Розташована на 2-му поверсі (рівень входу) для контролю доступу</w:t>
      </w:r>
      <w:r>
        <w:rPr>
          <w:rFonts w:eastAsia="Times New Roman" w:cstheme="minorHAnsi"/>
          <w:lang w:val="uk-UA" w:eastAsia="uk-UA"/>
        </w:rPr>
        <w:t>;</w:t>
      </w:r>
    </w:p>
    <w:p w:rsidR="00BC650D" w:rsidRPr="00BC650D" w:rsidRDefault="00BC650D" w:rsidP="00BC6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Кімнати персоналу (стафф):</w:t>
      </w:r>
      <w:r w:rsidRPr="007630CE">
        <w:rPr>
          <w:rFonts w:eastAsia="Times New Roman" w:cstheme="minorHAnsi"/>
          <w:lang w:eastAsia="uk-UA"/>
        </w:rPr>
        <w:t xml:space="preserve"> 2 шт. по 10 м² (по 2 особи) + власні санвузли</w:t>
      </w:r>
      <w:r>
        <w:rPr>
          <w:rFonts w:eastAsia="Times New Roman" w:cstheme="minorHAnsi"/>
          <w:lang w:val="uk-UA" w:eastAsia="uk-UA"/>
        </w:rPr>
        <w:t>;</w:t>
      </w:r>
    </w:p>
    <w:p w:rsidR="00BC650D" w:rsidRPr="007630CE" w:rsidRDefault="00BC650D" w:rsidP="00BC6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Пост охорони (6 м²):</w:t>
      </w:r>
      <w:r w:rsidRPr="007630CE">
        <w:rPr>
          <w:rFonts w:eastAsia="Times New Roman" w:cstheme="minorHAnsi"/>
          <w:lang w:eastAsia="uk-UA"/>
        </w:rPr>
        <w:t xml:space="preserve"> Диспетчерська з відеомоніторингом на 1-му поверсі. Користується </w:t>
      </w:r>
      <w:r w:rsidRPr="007630CE">
        <w:rPr>
          <w:rFonts w:eastAsia="Times New Roman" w:cstheme="minorHAnsi"/>
          <w:b/>
          <w:bCs/>
          <w:lang w:eastAsia="uk-UA"/>
        </w:rPr>
        <w:t>загальним санвузлом</w:t>
      </w:r>
      <w:r>
        <w:rPr>
          <w:rFonts w:eastAsia="Times New Roman" w:cstheme="minorHAnsi"/>
          <w:lang w:eastAsia="uk-UA"/>
        </w:rPr>
        <w:t xml:space="preserve"> хабу</w:t>
      </w:r>
      <w:r>
        <w:rPr>
          <w:rFonts w:eastAsia="Times New Roman" w:cstheme="minorHAnsi"/>
          <w:lang w:val="uk-UA" w:eastAsia="uk-UA"/>
        </w:rPr>
        <w:t>;</w:t>
      </w:r>
    </w:p>
    <w:p w:rsidR="004B2B58" w:rsidRPr="00AC0DF7" w:rsidRDefault="00BC650D" w:rsidP="003B0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lang w:val="uk-UA"/>
        </w:rPr>
      </w:pPr>
      <w:r w:rsidRPr="00AC0DF7">
        <w:rPr>
          <w:rFonts w:eastAsia="Times New Roman" w:cstheme="minorHAnsi"/>
          <w:b/>
          <w:bCs/>
          <w:lang w:eastAsia="uk-UA"/>
        </w:rPr>
        <w:t>Кухня (20 м²):</w:t>
      </w:r>
      <w:r w:rsidRPr="00AC0DF7">
        <w:rPr>
          <w:rFonts w:eastAsia="Times New Roman" w:cstheme="minorHAnsi"/>
          <w:lang w:eastAsia="uk-UA"/>
        </w:rPr>
        <w:t xml:space="preserve"> Професійна, з прямим зв'язком із холом та виходом на терасу.</w:t>
      </w:r>
      <w:r w:rsidRPr="00AC0DF7">
        <w:rPr>
          <w:rFonts w:cstheme="minorHAnsi"/>
        </w:rPr>
        <w:t>Окрема стаціонарна їдальня не передбачається</w:t>
      </w:r>
      <w:r w:rsidR="004B2B58" w:rsidRPr="00AC0DF7">
        <w:rPr>
          <w:rFonts w:cstheme="minorHAnsi"/>
        </w:rPr>
        <w:t>;</w:t>
      </w:r>
    </w:p>
    <w:p w:rsidR="004B2B58" w:rsidRPr="003B0175" w:rsidRDefault="00AC0DF7" w:rsidP="003B0175">
      <w:pPr>
        <w:pStyle w:val="a6"/>
        <w:numPr>
          <w:ilvl w:val="0"/>
          <w:numId w:val="16"/>
        </w:numPr>
        <w:rPr>
          <w:rFonts w:cstheme="minorHAnsi"/>
        </w:rPr>
      </w:pPr>
      <w:r w:rsidRPr="007630CE">
        <w:rPr>
          <w:rFonts w:eastAsia="Times New Roman" w:cstheme="minorHAnsi"/>
          <w:b/>
          <w:bCs/>
          <w:lang w:eastAsia="uk-UA"/>
        </w:rPr>
        <w:t>Склад інвентарю (12 м²):</w:t>
      </w:r>
      <w:r w:rsidRPr="007630CE">
        <w:rPr>
          <w:rFonts w:eastAsia="Times New Roman" w:cstheme="minorHAnsi"/>
          <w:lang w:eastAsia="uk-UA"/>
        </w:rPr>
        <w:t xml:space="preserve"> Для зберігання 25 складних столів та стільців</w:t>
      </w:r>
      <w:r>
        <w:rPr>
          <w:rFonts w:eastAsia="Times New Roman" w:cstheme="minorHAnsi"/>
          <w:lang w:val="uk-UA" w:eastAsia="uk-UA"/>
        </w:rPr>
        <w:t xml:space="preserve"> та</w:t>
      </w:r>
      <w:r>
        <w:rPr>
          <w:rFonts w:cstheme="minorHAnsi"/>
          <w:lang w:val="uk-UA"/>
        </w:rPr>
        <w:t xml:space="preserve"> </w:t>
      </w:r>
      <w:r w:rsidR="004B2B58" w:rsidRPr="003B0175">
        <w:rPr>
          <w:rFonts w:cstheme="minorHAnsi"/>
        </w:rPr>
        <w:t>господарського інвентарю;</w:t>
      </w:r>
    </w:p>
    <w:p w:rsidR="004B2B58" w:rsidRPr="003B0175" w:rsidRDefault="004B2B58" w:rsidP="003B0175">
      <w:pPr>
        <w:pStyle w:val="a6"/>
        <w:numPr>
          <w:ilvl w:val="0"/>
          <w:numId w:val="16"/>
        </w:numPr>
        <w:rPr>
          <w:rFonts w:cstheme="minorHAnsi"/>
        </w:rPr>
      </w:pPr>
      <w:r w:rsidRPr="00AC0DF7">
        <w:rPr>
          <w:rFonts w:cstheme="minorHAnsi"/>
          <w:b/>
        </w:rPr>
        <w:t>окремий сарай</w:t>
      </w:r>
      <w:r w:rsidRPr="003B0175">
        <w:rPr>
          <w:rFonts w:cstheme="minorHAnsi"/>
        </w:rPr>
        <w:t xml:space="preserve"> для садових інструментів (можливе розташування поруч із теплицею — уточнюється в ландшафтному ТЗ);</w:t>
      </w:r>
    </w:p>
    <w:p w:rsidR="004B2B58" w:rsidRPr="00AC0DF7" w:rsidRDefault="004B2B58" w:rsidP="00AC0DF7">
      <w:pPr>
        <w:pStyle w:val="a6"/>
        <w:numPr>
          <w:ilvl w:val="0"/>
          <w:numId w:val="16"/>
        </w:numPr>
        <w:rPr>
          <w:rFonts w:cstheme="minorHAnsi"/>
        </w:rPr>
      </w:pPr>
      <w:r w:rsidRPr="00AC0DF7">
        <w:rPr>
          <w:rFonts w:cstheme="minorHAnsi"/>
          <w:b/>
        </w:rPr>
        <w:t>котельня / технічне приміщення</w:t>
      </w:r>
      <w:r w:rsidRPr="003B0175">
        <w:rPr>
          <w:rFonts w:cstheme="minorHAnsi"/>
        </w:rPr>
        <w:t xml:space="preserve"> для системи опалення та генерації гарячої води</w:t>
      </w:r>
      <w:r w:rsidR="00AC0DF7">
        <w:rPr>
          <w:rFonts w:cstheme="minorHAnsi"/>
          <w:lang w:val="uk-UA"/>
        </w:rPr>
        <w:t>. М</w:t>
      </w:r>
      <w:r w:rsidRPr="00AC0DF7">
        <w:rPr>
          <w:rFonts w:cstheme="minorHAnsi"/>
        </w:rPr>
        <w:t>ожливість розміщення котельні як у складі основної будівлі, так і в окремій технічній будівлі — на розсуд архітектора;</w:t>
      </w:r>
    </w:p>
    <w:p w:rsidR="004B2B58" w:rsidRPr="003B0175" w:rsidRDefault="004B2B58" w:rsidP="003B0175">
      <w:pPr>
        <w:pStyle w:val="a6"/>
        <w:numPr>
          <w:ilvl w:val="0"/>
          <w:numId w:val="16"/>
        </w:numPr>
        <w:rPr>
          <w:rFonts w:cstheme="minorHAnsi"/>
        </w:rPr>
      </w:pPr>
      <w:r w:rsidRPr="003B0175">
        <w:rPr>
          <w:rFonts w:cstheme="minorHAnsi"/>
        </w:rPr>
        <w:t>передбачити можливість використання альтернативних джерел енергії (газ, твердопаливний котел, тепловий насос,</w:t>
      </w:r>
      <w:r w:rsidR="00CC64A1" w:rsidRPr="003B0175">
        <w:rPr>
          <w:rFonts w:cstheme="minorHAnsi"/>
          <w:lang w:val="uk-UA"/>
        </w:rPr>
        <w:t xml:space="preserve"> сонячні батареї, </w:t>
      </w:r>
      <w:r w:rsidRPr="003B0175">
        <w:rPr>
          <w:rFonts w:cstheme="minorHAnsi"/>
        </w:rPr>
        <w:t xml:space="preserve"> комбіновані рішення);</w:t>
      </w:r>
    </w:p>
    <w:p w:rsidR="004B2B58" w:rsidRPr="003B0175" w:rsidRDefault="004B2B58" w:rsidP="003B0175">
      <w:pPr>
        <w:pStyle w:val="a6"/>
        <w:numPr>
          <w:ilvl w:val="0"/>
          <w:numId w:val="16"/>
        </w:numPr>
        <w:rPr>
          <w:rFonts w:cstheme="minorHAnsi"/>
        </w:rPr>
      </w:pPr>
      <w:r w:rsidRPr="003B0175">
        <w:rPr>
          <w:rFonts w:cstheme="minorHAnsi"/>
        </w:rPr>
        <w:t>передбачити встановлення теплового акумулятора;</w:t>
      </w:r>
    </w:p>
    <w:p w:rsidR="00096645" w:rsidRPr="003B0175" w:rsidRDefault="00096645" w:rsidP="003B0175">
      <w:pPr>
        <w:pStyle w:val="a6"/>
        <w:numPr>
          <w:ilvl w:val="0"/>
          <w:numId w:val="16"/>
        </w:numPr>
        <w:rPr>
          <w:rFonts w:cstheme="minorHAnsi"/>
        </w:rPr>
      </w:pPr>
      <w:r w:rsidRPr="003B0175">
        <w:rPr>
          <w:rFonts w:cstheme="minorHAnsi"/>
        </w:rPr>
        <w:t>теплицю (як окрему споруду);</w:t>
      </w:r>
    </w:p>
    <w:p w:rsidR="007B7FB8" w:rsidRPr="007B7FB8" w:rsidRDefault="007B7FB8" w:rsidP="007B7F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7B7FB8">
        <w:rPr>
          <w:rFonts w:eastAsia="Times New Roman" w:cstheme="minorHAnsi"/>
          <w:lang w:val="uk-UA" w:eastAsia="uk-UA"/>
        </w:rPr>
        <w:t>окреме технічне приміщення для камерного вирощування грибів (15–25 м²) із можливістю підтримки температурного та вологісного режиму, ізольоване від житлової частини, з окремою вентиляцією та доступом із господарської зони. Використовується як невелике соціальне виробництво — додаткове джерело коштів на операційні процеси та підтримку території.</w:t>
      </w:r>
    </w:p>
    <w:p w:rsidR="007B7FB8" w:rsidRDefault="007B7FB8" w:rsidP="007B7FB8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7B7FB8">
        <w:rPr>
          <w:rFonts w:eastAsia="Times New Roman" w:cstheme="minorHAnsi"/>
          <w:lang w:val="uk-UA" w:eastAsia="uk-UA"/>
        </w:rPr>
        <w:t>Примітка: на ділянці існує погріб, розташований орієнтовно під майбутньою будівлею. Архітектор має дослідити його технічний стан і точне розташування до початку проєктування. За можливістю — зберегти, інтегрувати в будівлю і використати як основне або додаткове приміщення для вирощування грибів, з урахуванням природного температурного та вологісного режиму як переваги для цього формату. В обох випадках — окрема автономна вентиляція для запобігання поширенню спор у житлову та функціональну частини будівлі. Якщо використання погребу неможливе — реалізувати окреме технічне приміщення згідно з параметрами вище.</w:t>
      </w:r>
    </w:p>
    <w:p w:rsidR="00306B70" w:rsidRPr="007630CE" w:rsidRDefault="00306B70" w:rsidP="00306B7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lang w:eastAsia="uk-UA"/>
        </w:rPr>
      </w:pPr>
      <w:r>
        <w:rPr>
          <w:rFonts w:eastAsia="Times New Roman" w:cstheme="minorHAnsi"/>
          <w:b/>
          <w:bCs/>
          <w:lang w:val="uk-UA" w:eastAsia="uk-UA"/>
        </w:rPr>
        <w:t>9</w:t>
      </w:r>
      <w:r w:rsidRPr="007630CE">
        <w:rPr>
          <w:rFonts w:eastAsia="Times New Roman" w:cstheme="minorHAnsi"/>
          <w:b/>
          <w:bCs/>
          <w:lang w:eastAsia="uk-UA"/>
        </w:rPr>
        <w:t>. Ділянка, рельєф та парковка</w:t>
      </w:r>
    </w:p>
    <w:p w:rsidR="00306B70" w:rsidRPr="007630CE" w:rsidRDefault="00306B70" w:rsidP="00306B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Розміщення:</w:t>
      </w:r>
      <w:r w:rsidRPr="007630CE">
        <w:rPr>
          <w:rFonts w:eastAsia="Times New Roman" w:cstheme="minorHAnsi"/>
          <w:lang w:eastAsia="uk-UA"/>
        </w:rPr>
        <w:t xml:space="preserve"> Вхід з рівня дороги (верхній поверх), фасад з двору — нижній поверх (перепад 2 м).</w:t>
      </w:r>
    </w:p>
    <w:p w:rsidR="00306B70" w:rsidRPr="007630CE" w:rsidRDefault="00306B70" w:rsidP="00306B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Парковка:</w:t>
      </w:r>
      <w:r w:rsidRPr="007630CE">
        <w:rPr>
          <w:rFonts w:eastAsia="Times New Roman" w:cstheme="minorHAnsi"/>
          <w:lang w:eastAsia="uk-UA"/>
        </w:rPr>
        <w:t xml:space="preserve"> Передбачити зону між огорожею та будівлею.</w:t>
      </w:r>
    </w:p>
    <w:p w:rsidR="00306B70" w:rsidRPr="007630CE" w:rsidRDefault="00306B70" w:rsidP="00306B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Технічний простір:</w:t>
      </w:r>
      <w:r w:rsidRPr="007630CE">
        <w:rPr>
          <w:rFonts w:eastAsia="Times New Roman" w:cstheme="minorHAnsi"/>
          <w:lang w:eastAsia="uk-UA"/>
        </w:rPr>
        <w:t xml:space="preserve"> Використати перепад рельєфу під парковкою для </w:t>
      </w:r>
      <w:r w:rsidRPr="007630CE">
        <w:rPr>
          <w:rFonts w:eastAsia="Times New Roman" w:cstheme="minorHAnsi"/>
          <w:b/>
          <w:bCs/>
          <w:lang w:eastAsia="uk-UA"/>
        </w:rPr>
        <w:t>технічних приміщень технічного характеру</w:t>
      </w:r>
      <w:r w:rsidRPr="007630CE">
        <w:rPr>
          <w:rFonts w:eastAsia="Times New Roman" w:cstheme="minorHAnsi"/>
          <w:lang w:eastAsia="uk-UA"/>
        </w:rPr>
        <w:t xml:space="preserve"> (котельня, вузли).</w:t>
      </w:r>
    </w:p>
    <w:p w:rsidR="00306B70" w:rsidRPr="007630CE" w:rsidRDefault="00306B70" w:rsidP="00306B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t>Тераса:</w:t>
      </w:r>
      <w:r w:rsidRPr="007630CE">
        <w:rPr>
          <w:rFonts w:eastAsia="Times New Roman" w:cstheme="minorHAnsi"/>
          <w:lang w:eastAsia="uk-UA"/>
        </w:rPr>
        <w:t xml:space="preserve"> Ширина </w:t>
      </w:r>
      <w:r w:rsidRPr="007630CE">
        <w:rPr>
          <w:rFonts w:eastAsia="Times New Roman" w:cstheme="minorHAnsi"/>
          <w:b/>
          <w:bCs/>
          <w:lang w:eastAsia="uk-UA"/>
        </w:rPr>
        <w:t>4.0 м</w:t>
      </w:r>
      <w:r w:rsidRPr="007630CE">
        <w:rPr>
          <w:rFonts w:eastAsia="Times New Roman" w:cstheme="minorHAnsi"/>
          <w:lang w:eastAsia="uk-UA"/>
        </w:rPr>
        <w:t xml:space="preserve"> вздовж фасаду, має інтегрувати існуючу криницю.</w:t>
      </w:r>
    </w:p>
    <w:p w:rsidR="00306B70" w:rsidRPr="007B7FB8" w:rsidRDefault="00306B70" w:rsidP="007B7FB8">
      <w:pPr>
        <w:spacing w:before="100" w:beforeAutospacing="1" w:after="100" w:afterAutospacing="1" w:line="240" w:lineRule="auto"/>
        <w:rPr>
          <w:rFonts w:eastAsia="Times New Roman" w:cstheme="minorHAnsi"/>
          <w:lang w:val="uk-UA" w:eastAsia="uk-UA"/>
        </w:rPr>
      </w:pPr>
    </w:p>
    <w:p w:rsidR="007B7FB8" w:rsidRPr="00CC367D" w:rsidRDefault="007B7FB8" w:rsidP="007B7FB8">
      <w:pPr>
        <w:spacing w:before="100" w:beforeAutospacing="1" w:after="100" w:afterAutospacing="1" w:line="240" w:lineRule="auto"/>
        <w:ind w:left="1440"/>
        <w:rPr>
          <w:rFonts w:eastAsia="Times New Roman" w:cstheme="minorHAnsi"/>
          <w:lang w:val="uk-UA" w:eastAsia="uk-UA"/>
        </w:rPr>
      </w:pPr>
    </w:p>
    <w:p w:rsidR="004501FC" w:rsidRPr="002B7433" w:rsidRDefault="00312D6B" w:rsidP="003B0175">
      <w:pPr>
        <w:jc w:val="center"/>
        <w:rPr>
          <w:rFonts w:cstheme="minorHAnsi"/>
          <w:b/>
          <w:lang w:val="uk-UA"/>
        </w:rPr>
      </w:pPr>
      <w:r>
        <w:rPr>
          <w:rFonts w:cstheme="minorHAnsi"/>
          <w:b/>
          <w:lang w:val="uk-UA"/>
        </w:rPr>
        <w:t>10</w:t>
      </w:r>
      <w:r w:rsidR="004B2B58" w:rsidRPr="002B7433">
        <w:rPr>
          <w:rFonts w:cstheme="minorHAnsi"/>
          <w:b/>
          <w:lang w:val="en-US"/>
        </w:rPr>
        <w:t>. Безпека</w:t>
      </w:r>
    </w:p>
    <w:p w:rsidR="004501FC" w:rsidRDefault="004B2B58" w:rsidP="004B2B58">
      <w:pPr>
        <w:rPr>
          <w:rFonts w:cstheme="minorHAnsi"/>
          <w:lang w:val="uk-UA"/>
        </w:rPr>
      </w:pPr>
      <w:r w:rsidRPr="002B7433">
        <w:rPr>
          <w:rFonts w:cstheme="minorHAnsi"/>
          <w:lang w:val="en-US"/>
        </w:rPr>
        <w:t>Розглянути можливість інтеграції бомбосховища або конструктивно</w:t>
      </w:r>
      <w:r w:rsidR="001349BB" w:rsidRPr="002B7433">
        <w:rPr>
          <w:rFonts w:cstheme="minorHAnsi"/>
          <w:lang w:val="en-US"/>
        </w:rPr>
        <w:t>ї готовності до його реалізації</w:t>
      </w:r>
      <w:r w:rsidR="001349BB" w:rsidRPr="002B7433">
        <w:rPr>
          <w:rFonts w:cstheme="minorHAnsi"/>
          <w:lang w:val="uk-UA"/>
        </w:rPr>
        <w:t xml:space="preserve"> (розглядати тільки як можливість</w:t>
      </w:r>
      <w:r w:rsidR="00F16B1B">
        <w:rPr>
          <w:rFonts w:cstheme="minorHAnsi"/>
          <w:lang w:val="uk-UA"/>
        </w:rPr>
        <w:t xml:space="preserve"> або за відповідності законодавчим актам</w:t>
      </w:r>
      <w:r w:rsidR="001349BB" w:rsidRPr="002B7433">
        <w:rPr>
          <w:rFonts w:cstheme="minorHAnsi"/>
          <w:lang w:val="uk-UA"/>
        </w:rPr>
        <w:t>).</w:t>
      </w:r>
    </w:p>
    <w:p w:rsidR="00F020BC" w:rsidRPr="007630CE" w:rsidRDefault="00F020BC" w:rsidP="00F020BC">
      <w:pPr>
        <w:spacing w:after="0" w:line="240" w:lineRule="auto"/>
        <w:rPr>
          <w:rFonts w:eastAsia="Times New Roman" w:cstheme="minorHAnsi"/>
          <w:lang w:eastAsia="uk-UA"/>
        </w:rPr>
      </w:pPr>
      <w:r w:rsidRPr="0043469E">
        <w:rPr>
          <w:rFonts w:eastAsia="Times New Roman" w:cstheme="minorHAnsi"/>
          <w:lang w:eastAsia="uk-UA"/>
        </w:rPr>
        <w:pict>
          <v:rect id="_x0000_i1026" style="width:0;height:1.5pt" o:hralign="center" o:hrstd="t" o:hr="t" fillcolor="#a0a0a0" stroked="f"/>
        </w:pict>
      </w:r>
    </w:p>
    <w:p w:rsidR="00F020BC" w:rsidRPr="00F020BC" w:rsidRDefault="00F020BC" w:rsidP="00F020BC">
      <w:pPr>
        <w:spacing w:beforeAutospacing="1" w:after="100" w:afterAutospacing="1" w:line="240" w:lineRule="auto"/>
        <w:rPr>
          <w:rFonts w:eastAsia="Times New Roman" w:cstheme="minorHAnsi"/>
          <w:lang w:val="uk-UA" w:eastAsia="uk-UA"/>
        </w:rPr>
      </w:pPr>
      <w:r w:rsidRPr="007630CE">
        <w:rPr>
          <w:rFonts w:eastAsia="Times New Roman" w:cstheme="minorHAnsi"/>
          <w:b/>
          <w:bCs/>
          <w:lang w:eastAsia="uk-UA"/>
        </w:rPr>
        <w:lastRenderedPageBreak/>
        <w:t>Вимога до архітектора:</w:t>
      </w:r>
      <w:r w:rsidRPr="007630CE">
        <w:rPr>
          <w:rFonts w:eastAsia="Times New Roman" w:cstheme="minorHAnsi"/>
          <w:lang w:eastAsia="uk-UA"/>
        </w:rPr>
        <w:t xml:space="preserve"> Надати </w:t>
      </w:r>
      <w:r w:rsidRPr="007630CE">
        <w:rPr>
          <w:rFonts w:eastAsia="Times New Roman" w:cstheme="minorHAnsi"/>
          <w:b/>
          <w:bCs/>
          <w:lang w:eastAsia="uk-UA"/>
        </w:rPr>
        <w:t>3 варіанти</w:t>
      </w:r>
      <w:r w:rsidRPr="007630CE">
        <w:rPr>
          <w:rFonts w:eastAsia="Times New Roman" w:cstheme="minorHAnsi"/>
          <w:lang w:eastAsia="uk-UA"/>
        </w:rPr>
        <w:t xml:space="preserve"> ескізного планування. Взаєморозміщення кімнат — за професійною логікою, враховуючи панораму на озеро та інклюзивні вимоги.</w:t>
      </w:r>
    </w:p>
    <w:p w:rsidR="00565DF8" w:rsidRPr="00F020BC" w:rsidRDefault="00565DF8">
      <w:pPr>
        <w:spacing w:beforeAutospacing="1" w:after="100" w:afterAutospacing="1" w:line="240" w:lineRule="auto"/>
        <w:rPr>
          <w:rFonts w:eastAsia="Times New Roman" w:cstheme="minorHAnsi"/>
          <w:lang w:val="uk-UA" w:eastAsia="uk-UA"/>
        </w:rPr>
      </w:pPr>
    </w:p>
    <w:p w:rsidR="00565DF8" w:rsidRPr="00F020BC" w:rsidRDefault="00565DF8">
      <w:pPr>
        <w:spacing w:beforeAutospacing="1" w:after="100" w:afterAutospacing="1" w:line="240" w:lineRule="auto"/>
        <w:rPr>
          <w:rFonts w:eastAsia="Times New Roman" w:cstheme="minorHAnsi"/>
          <w:lang w:val="uk-UA" w:eastAsia="uk-UA"/>
        </w:rPr>
      </w:pPr>
    </w:p>
    <w:sectPr w:rsidR="00565DF8" w:rsidRPr="00F020BC" w:rsidSect="00BB7ACD">
      <w:pgSz w:w="12240" w:h="15840"/>
      <w:pgMar w:top="1134" w:right="900" w:bottom="709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81A77"/>
    <w:multiLevelType w:val="multilevel"/>
    <w:tmpl w:val="0FD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C2B35"/>
    <w:multiLevelType w:val="multilevel"/>
    <w:tmpl w:val="79D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A75DB"/>
    <w:multiLevelType w:val="hybridMultilevel"/>
    <w:tmpl w:val="54DC02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B6548"/>
    <w:multiLevelType w:val="multilevel"/>
    <w:tmpl w:val="F8E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43ED9"/>
    <w:multiLevelType w:val="hybridMultilevel"/>
    <w:tmpl w:val="A8D224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5E4A31"/>
    <w:multiLevelType w:val="hybridMultilevel"/>
    <w:tmpl w:val="0F0E07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A73DDB"/>
    <w:multiLevelType w:val="multilevel"/>
    <w:tmpl w:val="8AF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242F1"/>
    <w:multiLevelType w:val="multilevel"/>
    <w:tmpl w:val="B2D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013FAF"/>
    <w:multiLevelType w:val="multilevel"/>
    <w:tmpl w:val="AAC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DD4511"/>
    <w:multiLevelType w:val="multilevel"/>
    <w:tmpl w:val="ABC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795F2F"/>
    <w:multiLevelType w:val="hybridMultilevel"/>
    <w:tmpl w:val="D2CA07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A0946"/>
    <w:multiLevelType w:val="multilevel"/>
    <w:tmpl w:val="FE1A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34102E"/>
    <w:multiLevelType w:val="hybridMultilevel"/>
    <w:tmpl w:val="EDA8FE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7841FA"/>
    <w:multiLevelType w:val="multilevel"/>
    <w:tmpl w:val="8C6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D617F3"/>
    <w:multiLevelType w:val="hybridMultilevel"/>
    <w:tmpl w:val="03B491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0175F"/>
    <w:multiLevelType w:val="hybridMultilevel"/>
    <w:tmpl w:val="8BE8A3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D579F7"/>
    <w:multiLevelType w:val="multilevel"/>
    <w:tmpl w:val="A14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6F1AB6"/>
    <w:multiLevelType w:val="hybridMultilevel"/>
    <w:tmpl w:val="FB72F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50431E"/>
    <w:multiLevelType w:val="multilevel"/>
    <w:tmpl w:val="F8E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3768FA"/>
    <w:multiLevelType w:val="hybridMultilevel"/>
    <w:tmpl w:val="28A812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47112A"/>
    <w:multiLevelType w:val="multilevel"/>
    <w:tmpl w:val="522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D375F3"/>
    <w:multiLevelType w:val="multilevel"/>
    <w:tmpl w:val="617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D62385"/>
    <w:multiLevelType w:val="hybridMultilevel"/>
    <w:tmpl w:val="D33428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854C56"/>
    <w:multiLevelType w:val="multilevel"/>
    <w:tmpl w:val="88B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F4583B"/>
    <w:multiLevelType w:val="multilevel"/>
    <w:tmpl w:val="257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55596A"/>
    <w:multiLevelType w:val="hybridMultilevel"/>
    <w:tmpl w:val="26308C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5D1FF2"/>
    <w:multiLevelType w:val="multilevel"/>
    <w:tmpl w:val="6B7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B26D8F"/>
    <w:multiLevelType w:val="hybridMultilevel"/>
    <w:tmpl w:val="9F68E1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EA7DBC"/>
    <w:multiLevelType w:val="hybridMultilevel"/>
    <w:tmpl w:val="EBB88D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2"/>
  </w:num>
  <w:num w:numId="5">
    <w:abstractNumId w:val="17"/>
  </w:num>
  <w:num w:numId="6">
    <w:abstractNumId w:val="5"/>
  </w:num>
  <w:num w:numId="7">
    <w:abstractNumId w:val="22"/>
  </w:num>
  <w:num w:numId="8">
    <w:abstractNumId w:val="2"/>
  </w:num>
  <w:num w:numId="9">
    <w:abstractNumId w:val="25"/>
  </w:num>
  <w:num w:numId="10">
    <w:abstractNumId w:val="19"/>
  </w:num>
  <w:num w:numId="11">
    <w:abstractNumId w:val="15"/>
  </w:num>
  <w:num w:numId="12">
    <w:abstractNumId w:val="10"/>
  </w:num>
  <w:num w:numId="13">
    <w:abstractNumId w:val="28"/>
  </w:num>
  <w:num w:numId="14">
    <w:abstractNumId w:val="27"/>
  </w:num>
  <w:num w:numId="15">
    <w:abstractNumId w:val="14"/>
  </w:num>
  <w:num w:numId="16">
    <w:abstractNumId w:val="3"/>
  </w:num>
  <w:num w:numId="17">
    <w:abstractNumId w:val="26"/>
  </w:num>
  <w:num w:numId="18">
    <w:abstractNumId w:val="6"/>
  </w:num>
  <w:num w:numId="19">
    <w:abstractNumId w:val="24"/>
  </w:num>
  <w:num w:numId="20">
    <w:abstractNumId w:val="18"/>
  </w:num>
  <w:num w:numId="21">
    <w:abstractNumId w:val="4"/>
  </w:num>
  <w:num w:numId="22">
    <w:abstractNumId w:val="9"/>
  </w:num>
  <w:num w:numId="23">
    <w:abstractNumId w:val="8"/>
  </w:num>
  <w:num w:numId="24">
    <w:abstractNumId w:val="16"/>
  </w:num>
  <w:num w:numId="25">
    <w:abstractNumId w:val="20"/>
  </w:num>
  <w:num w:numId="26">
    <w:abstractNumId w:val="21"/>
  </w:num>
  <w:num w:numId="27">
    <w:abstractNumId w:val="23"/>
  </w:num>
  <w:num w:numId="28">
    <w:abstractNumId w:val="11"/>
  </w:num>
  <w:num w:numId="2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characterSpacingControl w:val="doNotCompress"/>
  <w:compat/>
  <w:rsids>
    <w:rsidRoot w:val="004B2B58"/>
    <w:rsid w:val="00070797"/>
    <w:rsid w:val="0008226B"/>
    <w:rsid w:val="00096645"/>
    <w:rsid w:val="001349BB"/>
    <w:rsid w:val="00171D90"/>
    <w:rsid w:val="002B7433"/>
    <w:rsid w:val="00306B70"/>
    <w:rsid w:val="00312D6B"/>
    <w:rsid w:val="003B0175"/>
    <w:rsid w:val="004501FC"/>
    <w:rsid w:val="00465FCA"/>
    <w:rsid w:val="004A1AD9"/>
    <w:rsid w:val="004B2B58"/>
    <w:rsid w:val="00565DF8"/>
    <w:rsid w:val="00584182"/>
    <w:rsid w:val="005B24DB"/>
    <w:rsid w:val="006E2DBA"/>
    <w:rsid w:val="00702006"/>
    <w:rsid w:val="007B7FB8"/>
    <w:rsid w:val="0081556C"/>
    <w:rsid w:val="00857B28"/>
    <w:rsid w:val="00894C83"/>
    <w:rsid w:val="008B4B2C"/>
    <w:rsid w:val="00904671"/>
    <w:rsid w:val="00AC090D"/>
    <w:rsid w:val="00AC0DF7"/>
    <w:rsid w:val="00AC1B8F"/>
    <w:rsid w:val="00BB7ACD"/>
    <w:rsid w:val="00BC650D"/>
    <w:rsid w:val="00CC367D"/>
    <w:rsid w:val="00CC64A1"/>
    <w:rsid w:val="00CF2A5B"/>
    <w:rsid w:val="00CF4DE6"/>
    <w:rsid w:val="00D06146"/>
    <w:rsid w:val="00D12E27"/>
    <w:rsid w:val="00D36EB3"/>
    <w:rsid w:val="00E21E1B"/>
    <w:rsid w:val="00E24243"/>
    <w:rsid w:val="00E55941"/>
    <w:rsid w:val="00E82655"/>
    <w:rsid w:val="00F020BC"/>
    <w:rsid w:val="00F1029B"/>
    <w:rsid w:val="00F16B1B"/>
    <w:rsid w:val="00FC10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D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F4DE6"/>
    <w:pPr>
      <w:spacing w:after="0" w:line="240" w:lineRule="auto"/>
    </w:pPr>
  </w:style>
  <w:style w:type="paragraph" w:customStyle="1" w:styleId="font-claude-response-body">
    <w:name w:val="font-claude-response-body"/>
    <w:basedOn w:val="a"/>
    <w:rsid w:val="0090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4">
    <w:name w:val="Strong"/>
    <w:basedOn w:val="a0"/>
    <w:uiPriority w:val="22"/>
    <w:qFormat/>
    <w:rsid w:val="00904671"/>
    <w:rPr>
      <w:b/>
      <w:bCs/>
    </w:rPr>
  </w:style>
  <w:style w:type="character" w:styleId="a5">
    <w:name w:val="Emphasis"/>
    <w:basedOn w:val="a0"/>
    <w:uiPriority w:val="20"/>
    <w:qFormat/>
    <w:rsid w:val="002B7433"/>
    <w:rPr>
      <w:i/>
      <w:iCs/>
    </w:rPr>
  </w:style>
  <w:style w:type="paragraph" w:styleId="a6">
    <w:name w:val="List Paragraph"/>
    <w:basedOn w:val="a"/>
    <w:uiPriority w:val="34"/>
    <w:qFormat/>
    <w:rsid w:val="002B74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3146</TotalTime>
  <Pages>5</Pages>
  <Words>5235</Words>
  <Characters>2984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Tymur Shapoval</dc:creator>
  <cp:lastModifiedBy>Tymur Shapoval</cp:lastModifiedBy>
  <cp:revision>16</cp:revision>
  <dcterms:created xsi:type="dcterms:W3CDTF">2026-03-23T18:26:00Z</dcterms:created>
  <dcterms:modified xsi:type="dcterms:W3CDTF">2026-04-06T21:43:00Z</dcterms:modified>
</cp:coreProperties>
</file>