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How to Compile Program: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current directory to the Question3/src folder using Command Prompt or Terminal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Type javac Main.java to compile the program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Type java Main.java  to run program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How to Use: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RANDOM: </w:t>
      </w:r>
      <w:r w:rsidDel="00000000" w:rsidR="00000000" w:rsidRPr="00000000">
        <w:rPr>
          <w:rtl w:val="0"/>
        </w:rPr>
        <w:t xml:space="preserve">Sets Map with a random positioning of potholes and one Start Tile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RESET: </w:t>
      </w:r>
      <w:r w:rsidDel="00000000" w:rsidR="00000000" w:rsidRPr="00000000">
        <w:rPr>
          <w:rtl w:val="0"/>
        </w:rPr>
        <w:t xml:space="preserve">Sets all tiles in the Map to a Coordinate Tile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SOLVE: </w:t>
      </w:r>
      <w:r w:rsidDel="00000000" w:rsidR="00000000" w:rsidRPr="00000000">
        <w:rPr>
          <w:rtl w:val="0"/>
        </w:rPr>
        <w:t xml:space="preserve">Finds all valid paths from current Map</w:t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&lt;: </w:t>
      </w:r>
      <w:r w:rsidDel="00000000" w:rsidR="00000000" w:rsidRPr="00000000">
        <w:rPr>
          <w:rtl w:val="0"/>
        </w:rPr>
        <w:t xml:space="preserve">Display previous Valid Path for Map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&gt;: </w:t>
      </w:r>
      <w:r w:rsidDel="00000000" w:rsidR="00000000" w:rsidRPr="00000000">
        <w:rPr>
          <w:rtl w:val="0"/>
        </w:rPr>
        <w:t xml:space="preserve">Display next Valid Path for Map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</w:t>
      </w:r>
    </w:p>
    <w:p w:rsidR="00000000" w:rsidDel="00000000" w:rsidP="00000000" w:rsidRDefault="00000000" w:rsidRPr="00000000" w14:paraId="000000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JavaFX application displays a Map of Chicken City and a simple interface to interact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with the Map and Valid Paths. When clicking the Tiles on the Map, the Tile will either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change to a Coordinate, Pothole, or Start Tile. The Start Tiles can only be created on the</w:t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left-most column of the Map where Henny Penny will cross. The Map can also be set</w:t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with random positioning of potholes and one Start Tile.  Once the Valid Paths are found,</w:t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Valid Paths can be displayed through iterating through a Valid Path list.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Model for the application contains a Map, Tile, TileType, and a ValidPathVisitor. The Map is a composition of Tiles.  A Tile contains a row position,  column position, and a TileType. A TileType consists of subtypes which are Coordinate, PotHole, ValidPath, and StartTile to determine if Henny Penny can cross a Tile. The ValidPathVisitor first visits the starting tile and then the visitor executes a depth first search until it is able to get to the last column position.  If it encounters a Pothole, the visitor will stop at that branch and go back to the previous Tile. When the ValidPathVisitor completes, the ValidPathVisitor will contain a list of all Valid Paths. 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A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Controller: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MainController sends commands to the Model based on user input. The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MainController also attaches a TileView to a Tile. A TileView details how to display a Tile in the View depending on the TileType. 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View: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MapView and TileView display the Map and Tiles in the Model. The TileView is an Observer of a specific Tile. When a Tile’s TileType changes, the TileView will be notified which will change its Color. Once the Map is solved for all Valid Paths. The View can display all Valid Paths.  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Does your solution work with larger grids?</w:t>
      </w:r>
    </w:p>
    <w:p w:rsidR="00000000" w:rsidDel="00000000" w:rsidP="00000000" w:rsidRDefault="00000000" w:rsidRPr="00000000" w14:paraId="00000023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solution does work with any size grid. The issue occurs with time complexity. The</w:t>
      </w:r>
    </w:p>
    <w:p w:rsidR="00000000" w:rsidDel="00000000" w:rsidP="00000000" w:rsidRDefault="00000000" w:rsidRPr="00000000" w14:paraId="00000024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time complexity of finding all Valid Paths for an instance of a map is exponential. The</w:t>
      </w:r>
    </w:p>
    <w:p w:rsidR="00000000" w:rsidDel="00000000" w:rsidP="00000000" w:rsidRDefault="00000000" w:rsidRPr="00000000" w14:paraId="00000025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exact complexity is O((NUM_OF_ROWS)^(NUM_OF_COLUMNS-1)). The worst case</w:t>
      </w:r>
    </w:p>
    <w:p w:rsidR="00000000" w:rsidDel="00000000" w:rsidP="00000000" w:rsidRDefault="00000000" w:rsidRPr="00000000" w14:paraId="00000026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being there are no potholes for an instance of a Map. 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