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81D" w:rsidRDefault="00F8081D" w:rsidP="00F8081D">
      <w:pPr>
        <w:pStyle w:val="Overskrift1"/>
        <w:rPr>
          <w:lang w:val="en-GB"/>
        </w:rPr>
      </w:pPr>
      <w:r>
        <w:rPr>
          <w:lang w:val="en-GB"/>
        </w:rPr>
        <w:t>1</w:t>
      </w:r>
    </w:p>
    <w:p w:rsidR="00F8081D" w:rsidRDefault="00F8081D" w:rsidP="00F8081D">
      <w:pPr>
        <w:pStyle w:val="Overskrift2"/>
        <w:rPr>
          <w:lang w:val="en-GB"/>
        </w:rPr>
      </w:pPr>
      <w:r>
        <w:rPr>
          <w:lang w:val="en-GB"/>
        </w:rPr>
        <w:t>a)</w:t>
      </w:r>
    </w:p>
    <w:tbl>
      <w:tblPr>
        <w:tblStyle w:val="Tabellrutenett"/>
        <w:tblW w:w="0" w:type="auto"/>
        <w:tblLook w:val="04A0" w:firstRow="1" w:lastRow="0" w:firstColumn="1" w:lastColumn="0" w:noHBand="0" w:noVBand="1"/>
      </w:tblPr>
      <w:tblGrid>
        <w:gridCol w:w="4531"/>
        <w:gridCol w:w="4531"/>
      </w:tblGrid>
      <w:tr w:rsidR="00F8081D" w:rsidTr="00F8081D">
        <w:tc>
          <w:tcPr>
            <w:tcW w:w="4531" w:type="dxa"/>
          </w:tcPr>
          <w:p w:rsidR="00F8081D" w:rsidRDefault="00F8081D" w:rsidP="00F8081D">
            <w:pPr>
              <w:pStyle w:val="Overskrift2"/>
              <w:outlineLvl w:val="1"/>
              <w:rPr>
                <w:lang w:val="en-GB"/>
              </w:rPr>
            </w:pPr>
            <w:r>
              <w:rPr>
                <w:lang w:val="en-GB"/>
              </w:rPr>
              <w:t>SISD</w:t>
            </w:r>
          </w:p>
        </w:tc>
        <w:tc>
          <w:tcPr>
            <w:tcW w:w="4531" w:type="dxa"/>
          </w:tcPr>
          <w:p w:rsidR="00F8081D" w:rsidRDefault="00F8081D" w:rsidP="00F8081D">
            <w:pPr>
              <w:pStyle w:val="Overskrift2"/>
              <w:outlineLvl w:val="1"/>
              <w:rPr>
                <w:lang w:val="en-GB"/>
              </w:rPr>
            </w:pPr>
            <w:r>
              <w:rPr>
                <w:lang w:val="en-GB"/>
              </w:rPr>
              <w:t>MISD</w:t>
            </w:r>
          </w:p>
        </w:tc>
      </w:tr>
      <w:tr w:rsidR="00F8081D" w:rsidTr="00F8081D">
        <w:tc>
          <w:tcPr>
            <w:tcW w:w="4531" w:type="dxa"/>
          </w:tcPr>
          <w:p w:rsidR="00F8081D" w:rsidRDefault="00F8081D" w:rsidP="00F8081D">
            <w:pPr>
              <w:pStyle w:val="Overskrift2"/>
              <w:outlineLvl w:val="1"/>
              <w:rPr>
                <w:lang w:val="en-GB"/>
              </w:rPr>
            </w:pPr>
            <w:r>
              <w:rPr>
                <w:lang w:val="en-GB"/>
              </w:rPr>
              <w:t>SIMD</w:t>
            </w:r>
          </w:p>
        </w:tc>
        <w:tc>
          <w:tcPr>
            <w:tcW w:w="4531" w:type="dxa"/>
          </w:tcPr>
          <w:p w:rsidR="00F8081D" w:rsidRDefault="00F8081D" w:rsidP="00F8081D">
            <w:pPr>
              <w:pStyle w:val="Overskrift2"/>
              <w:outlineLvl w:val="1"/>
              <w:rPr>
                <w:lang w:val="en-GB"/>
              </w:rPr>
            </w:pPr>
            <w:r>
              <w:rPr>
                <w:lang w:val="en-GB"/>
              </w:rPr>
              <w:t>MIMD</w:t>
            </w:r>
          </w:p>
        </w:tc>
      </w:tr>
    </w:tbl>
    <w:p w:rsidR="00F8081D" w:rsidRDefault="00F8081D" w:rsidP="00F8081D">
      <w:pPr>
        <w:rPr>
          <w:lang w:val="en-GB"/>
        </w:rPr>
      </w:pPr>
      <w:r>
        <w:rPr>
          <w:lang w:val="en-GB"/>
        </w:rPr>
        <w:t>Flynn’s taxonomy is a system to classify architectures. The differences are whether the architecture uses single or multiple instruction streams and similarly for data streams.</w:t>
      </w:r>
    </w:p>
    <w:p w:rsidR="00F8081D" w:rsidRDefault="00F8081D" w:rsidP="00F8081D">
      <w:pPr>
        <w:pStyle w:val="Overskrift3"/>
        <w:rPr>
          <w:lang w:val="en-GB"/>
        </w:rPr>
      </w:pPr>
      <w:proofErr w:type="spellStart"/>
      <w:r>
        <w:rPr>
          <w:lang w:val="en-GB"/>
        </w:rPr>
        <w:t>i</w:t>
      </w:r>
      <w:proofErr w:type="spellEnd"/>
      <w:r>
        <w:rPr>
          <w:lang w:val="en-GB"/>
        </w:rPr>
        <w:t>)</w:t>
      </w:r>
    </w:p>
    <w:p w:rsidR="001056AC" w:rsidRDefault="001056AC" w:rsidP="001056AC">
      <w:pPr>
        <w:rPr>
          <w:lang w:val="en-GB"/>
        </w:rPr>
      </w:pPr>
      <w:r>
        <w:rPr>
          <w:lang w:val="en-GB"/>
        </w:rPr>
        <w:t>Using MPI you write one program, which means you only write one set of instructions, but when executed, there are multiple processes with its own instruction stream, so in that sense MPI seems to fall under multiple instruction. As for the data streams, you can write to different places individually, but you might want to collect the data before writing it once, but given that you have the choice I would then say that it falls under MIMD.</w:t>
      </w:r>
    </w:p>
    <w:p w:rsidR="001056AC" w:rsidRDefault="001056AC" w:rsidP="001056AC">
      <w:pPr>
        <w:pStyle w:val="Overskrift2"/>
        <w:rPr>
          <w:lang w:val="en-GB"/>
        </w:rPr>
      </w:pPr>
      <w:r>
        <w:rPr>
          <w:lang w:val="en-GB"/>
        </w:rPr>
        <w:t>b)</w:t>
      </w:r>
    </w:p>
    <w:p w:rsidR="001056AC" w:rsidRDefault="001056AC" w:rsidP="001056AC">
      <w:pPr>
        <w:pStyle w:val="Overskrift3"/>
        <w:rPr>
          <w:lang w:val="en-GB"/>
        </w:rPr>
      </w:pPr>
      <w:proofErr w:type="spellStart"/>
      <w:r>
        <w:rPr>
          <w:lang w:val="en-GB"/>
        </w:rPr>
        <w:t>i</w:t>
      </w:r>
      <w:proofErr w:type="spellEnd"/>
      <w:r>
        <w:rPr>
          <w:lang w:val="en-GB"/>
        </w:rPr>
        <w:t>)</w:t>
      </w:r>
    </w:p>
    <w:p w:rsidR="001056AC" w:rsidRDefault="001056AC" w:rsidP="001056AC">
      <w:pPr>
        <w:rPr>
          <w:lang w:val="en-GB"/>
        </w:rPr>
      </w:pPr>
      <w:r>
        <w:rPr>
          <w:lang w:val="en-GB"/>
        </w:rPr>
        <w:t>MPI uses message passing to coordinate between ranks. Otherwise there is no shared memory, so MPI does not fit under Shared Memory.</w:t>
      </w:r>
    </w:p>
    <w:p w:rsidR="001056AC" w:rsidRDefault="001056AC" w:rsidP="001056AC">
      <w:pPr>
        <w:pStyle w:val="Overskrift2"/>
        <w:rPr>
          <w:lang w:val="en-GB"/>
        </w:rPr>
      </w:pPr>
      <w:r>
        <w:rPr>
          <w:lang w:val="en-GB"/>
        </w:rPr>
        <w:t>c)</w:t>
      </w:r>
    </w:p>
    <w:p w:rsidR="001056AC" w:rsidRDefault="001056AC" w:rsidP="001056AC">
      <w:pPr>
        <w:pStyle w:val="Overskrift3"/>
        <w:rPr>
          <w:lang w:val="en-GB"/>
        </w:rPr>
      </w:pPr>
      <w:proofErr w:type="spellStart"/>
      <w:r>
        <w:rPr>
          <w:lang w:val="en-GB"/>
        </w:rPr>
        <w:t>i</w:t>
      </w:r>
      <w:proofErr w:type="spellEnd"/>
      <w:r>
        <w:rPr>
          <w:lang w:val="en-GB"/>
        </w:rPr>
        <w:t>)</w:t>
      </w:r>
    </w:p>
    <w:p w:rsidR="001056AC" w:rsidRDefault="001056AC" w:rsidP="001056AC">
      <w:pPr>
        <w:rPr>
          <w:lang w:val="en-GB"/>
        </w:rPr>
      </w:pPr>
      <w:r>
        <w:rPr>
          <w:lang w:val="en-GB"/>
        </w:rPr>
        <w:t>Given that memory isn’t shared, it would then naturally be distributed.</w:t>
      </w:r>
    </w:p>
    <w:p w:rsidR="001056AC" w:rsidRDefault="001056AC" w:rsidP="001056AC">
      <w:pPr>
        <w:pStyle w:val="Overskrift1"/>
        <w:rPr>
          <w:lang w:val="en-GB"/>
        </w:rPr>
      </w:pPr>
      <w:r>
        <w:rPr>
          <w:lang w:val="en-GB"/>
        </w:rPr>
        <w:t>2</w:t>
      </w:r>
    </w:p>
    <w:p w:rsidR="001056AC" w:rsidRDefault="001056AC" w:rsidP="001056AC">
      <w:pPr>
        <w:pStyle w:val="Overskrift2"/>
        <w:rPr>
          <w:lang w:val="en-GB"/>
        </w:rPr>
      </w:pPr>
      <w:r>
        <w:rPr>
          <w:lang w:val="en-GB"/>
        </w:rPr>
        <w:t>a)</w:t>
      </w:r>
    </w:p>
    <w:p w:rsidR="001056AC" w:rsidRDefault="001056AC" w:rsidP="001056AC">
      <w:pPr>
        <w:pStyle w:val="Overskrift3"/>
        <w:rPr>
          <w:lang w:val="en-GB"/>
        </w:rPr>
      </w:pPr>
      <w:proofErr w:type="spellStart"/>
      <w:r>
        <w:rPr>
          <w:lang w:val="en-GB"/>
        </w:rPr>
        <w:t>i</w:t>
      </w:r>
      <w:proofErr w:type="spellEnd"/>
      <w:r>
        <w:rPr>
          <w:lang w:val="en-GB"/>
        </w:rPr>
        <w:t>)</w:t>
      </w:r>
    </w:p>
    <w:p w:rsidR="001056AC" w:rsidRDefault="001056AC" w:rsidP="001056AC">
      <w:pPr>
        <w:rPr>
          <w:lang w:val="en-GB"/>
        </w:rPr>
      </w:pPr>
      <w:r>
        <w:rPr>
          <w:lang w:val="en-GB"/>
        </w:rPr>
        <w:t>My implementation uses the stupid approach where all the ranks compute their sums then send them off to rank 0. This means that rank 0 has to receive p times, where p is the number of other ranks. The other ranks might also have to wait for the preceding ranks to do their send operations before they can do their own send and then carry on.</w:t>
      </w:r>
    </w:p>
    <w:p w:rsidR="001056AC" w:rsidRDefault="001056AC" w:rsidP="001056AC">
      <w:pPr>
        <w:pStyle w:val="Overskrift3"/>
        <w:rPr>
          <w:lang w:val="en-GB"/>
        </w:rPr>
      </w:pPr>
      <w:r>
        <w:rPr>
          <w:lang w:val="en-GB"/>
        </w:rPr>
        <w:t>ii)</w:t>
      </w:r>
    </w:p>
    <w:p w:rsidR="00F8081D" w:rsidRDefault="001056AC" w:rsidP="001056AC">
      <w:pPr>
        <w:rPr>
          <w:lang w:val="en-GB"/>
        </w:rPr>
      </w:pPr>
      <w:r>
        <w:rPr>
          <w:lang w:val="en-GB"/>
        </w:rPr>
        <w:t xml:space="preserve">It is possible to reduce this bottleneck by applying a binary tree. For example half of the ranks can have a buddy rank, who sends them their sum, then in the next iteration half of those ranks send their sums to another one. This way the amount of ranks left is halved each time. </w:t>
      </w:r>
      <w:r w:rsidR="0035289A">
        <w:rPr>
          <w:lang w:val="en-GB"/>
        </w:rPr>
        <w:t>Eventually one rank is the only one left, and that rank has only received O(</w:t>
      </w:r>
      <w:proofErr w:type="spellStart"/>
      <w:r w:rsidR="0035289A">
        <w:rPr>
          <w:lang w:val="en-GB"/>
        </w:rPr>
        <w:t>lg</w:t>
      </w:r>
      <w:proofErr w:type="spellEnd"/>
      <w:r w:rsidR="0035289A">
        <w:rPr>
          <w:lang w:val="en-GB"/>
        </w:rPr>
        <w:t xml:space="preserve"> p) messages, which is certainly better than O(p)</w:t>
      </w:r>
    </w:p>
    <w:p w:rsidR="0035289A" w:rsidRDefault="0035289A" w:rsidP="0035289A">
      <w:pPr>
        <w:pStyle w:val="Overskrift2"/>
        <w:rPr>
          <w:lang w:val="en-GB"/>
        </w:rPr>
      </w:pPr>
      <w:r>
        <w:rPr>
          <w:lang w:val="en-GB"/>
        </w:rPr>
        <w:t>b)</w:t>
      </w:r>
    </w:p>
    <w:p w:rsidR="0035289A" w:rsidRDefault="0035289A" w:rsidP="0035289A">
      <w:pPr>
        <w:pStyle w:val="Overskrift3"/>
        <w:rPr>
          <w:lang w:val="en-GB"/>
        </w:rPr>
      </w:pPr>
      <w:proofErr w:type="spellStart"/>
      <w:r>
        <w:rPr>
          <w:lang w:val="en-GB"/>
        </w:rPr>
        <w:t>i</w:t>
      </w:r>
      <w:proofErr w:type="spellEnd"/>
      <w:r>
        <w:rPr>
          <w:lang w:val="en-GB"/>
        </w:rPr>
        <w:t>)</w:t>
      </w:r>
    </w:p>
    <w:p w:rsidR="0035289A" w:rsidRPr="0035289A" w:rsidRDefault="0035289A" w:rsidP="0035289A">
      <w:pPr>
        <w:rPr>
          <w:lang w:val="en-GB"/>
        </w:rPr>
      </w:pPr>
      <w:r>
        <w:rPr>
          <w:lang w:val="en-GB"/>
        </w:rPr>
        <w:t>As of now, the load is split between each rank, where the job is to sum up a number of unit calculations, where each calculation is the reciprocate of the log of an integer</w:t>
      </w:r>
    </w:p>
    <w:p w:rsidR="00F8081D" w:rsidRDefault="0035289A" w:rsidP="0035289A">
      <w:pPr>
        <w:pStyle w:val="Overskrift3"/>
        <w:rPr>
          <w:lang w:val="en-GB"/>
        </w:rPr>
      </w:pPr>
      <w:r>
        <w:rPr>
          <w:lang w:val="en-GB"/>
        </w:rPr>
        <w:t>ii)</w:t>
      </w:r>
    </w:p>
    <w:p w:rsidR="0035289A" w:rsidRPr="0035289A" w:rsidRDefault="0035289A" w:rsidP="0035289A">
      <w:pPr>
        <w:rPr>
          <w:lang w:val="en-GB"/>
        </w:rPr>
      </w:pPr>
      <w:r>
        <w:rPr>
          <w:lang w:val="en-GB"/>
        </w:rPr>
        <w:t>Computationally my program doesn’t have a simple fix that will reduce the bottleneck without changing the structure of the problem.</w:t>
      </w:r>
      <w:r>
        <w:rPr>
          <w:lang w:val="en-GB"/>
        </w:rPr>
        <w:t xml:space="preserve"> One th</w:t>
      </w:r>
      <w:bookmarkStart w:id="0" w:name="_GoBack"/>
      <w:bookmarkEnd w:id="0"/>
      <w:r>
        <w:rPr>
          <w:lang w:val="en-GB"/>
        </w:rPr>
        <w:t xml:space="preserve">ing that could be done would be to simply use more </w:t>
      </w:r>
      <w:r>
        <w:rPr>
          <w:lang w:val="en-GB"/>
        </w:rPr>
        <w:lastRenderedPageBreak/>
        <w:t>ranks, so that each process gets less work to do, but that’s not really the best way to optimize it since we have a limited amount of processors. A better way might be to use calculus to try to find a way to calculate the sum directly with some integral or something.</w:t>
      </w:r>
    </w:p>
    <w:p w:rsidR="00836CC9" w:rsidRPr="009F612A" w:rsidRDefault="009F612A" w:rsidP="00F8081D">
      <w:pPr>
        <w:pStyle w:val="Overskrift1"/>
        <w:rPr>
          <w:lang w:val="en-GB"/>
        </w:rPr>
      </w:pPr>
      <w:r w:rsidRPr="009F612A">
        <w:rPr>
          <w:lang w:val="en-GB"/>
        </w:rPr>
        <w:t>2</w:t>
      </w:r>
    </w:p>
    <w:p w:rsidR="009F612A" w:rsidRPr="009F612A" w:rsidRDefault="009F612A" w:rsidP="009F612A">
      <w:pPr>
        <w:pStyle w:val="Overskrift3"/>
        <w:rPr>
          <w:lang w:val="en-GB"/>
        </w:rPr>
      </w:pPr>
      <w:proofErr w:type="spellStart"/>
      <w:r w:rsidRPr="009F612A">
        <w:rPr>
          <w:lang w:val="en-GB"/>
        </w:rPr>
        <w:t>i</w:t>
      </w:r>
      <w:proofErr w:type="spellEnd"/>
      <w:r w:rsidRPr="009F612A">
        <w:rPr>
          <w:lang w:val="en-GB"/>
        </w:rPr>
        <w:t>)</w:t>
      </w:r>
    </w:p>
    <w:p w:rsidR="009F612A" w:rsidRDefault="009F612A" w:rsidP="009F612A">
      <w:pPr>
        <w:rPr>
          <w:lang w:val="en-GB"/>
        </w:rPr>
      </w:pPr>
      <w:r w:rsidRPr="009F612A">
        <w:rPr>
          <w:lang w:val="en-GB"/>
        </w:rPr>
        <w:t xml:space="preserve">The amount of operations as a function of the interval n and number of processes p has two parts. </w:t>
      </w:r>
      <w:r>
        <w:rPr>
          <w:lang w:val="en-GB"/>
        </w:rPr>
        <w:t xml:space="preserve">The calculations per process are </w:t>
      </w:r>
      <w:proofErr w:type="gramStart"/>
      <w:r>
        <w:rPr>
          <w:lang w:val="en-GB"/>
        </w:rPr>
        <w:t>O(</w:t>
      </w:r>
      <w:proofErr w:type="gramEnd"/>
      <w:r>
        <w:rPr>
          <w:lang w:val="en-GB"/>
        </w:rPr>
        <w:t>n/p), so the program as a whole has to do O(n) calculations.</w:t>
      </w:r>
    </w:p>
    <w:p w:rsidR="009F612A" w:rsidRDefault="009F612A" w:rsidP="009F612A">
      <w:pPr>
        <w:pStyle w:val="Overskrift3"/>
        <w:rPr>
          <w:lang w:val="en-GB"/>
        </w:rPr>
      </w:pPr>
      <w:r>
        <w:rPr>
          <w:lang w:val="en-GB"/>
        </w:rPr>
        <w:t>ii)</w:t>
      </w:r>
    </w:p>
    <w:p w:rsidR="009F612A" w:rsidRDefault="009F612A" w:rsidP="009F612A">
      <w:pPr>
        <w:rPr>
          <w:lang w:val="en-GB"/>
        </w:rPr>
      </w:pPr>
      <w:r>
        <w:rPr>
          <w:lang w:val="en-GB"/>
        </w:rPr>
        <w:t xml:space="preserve">Due to my implementation, the total amount of MPI operations are </w:t>
      </w:r>
      <w:proofErr w:type="gramStart"/>
      <w:r>
        <w:rPr>
          <w:lang w:val="en-GB"/>
        </w:rPr>
        <w:t>O(</w:t>
      </w:r>
      <w:proofErr w:type="gramEnd"/>
      <w:r>
        <w:rPr>
          <w:lang w:val="en-GB"/>
        </w:rPr>
        <w:t>n).</w:t>
      </w:r>
    </w:p>
    <w:p w:rsidR="009F612A" w:rsidRDefault="009F612A" w:rsidP="009F612A">
      <w:pPr>
        <w:pStyle w:val="Overskrift3"/>
        <w:rPr>
          <w:lang w:val="en-GB"/>
        </w:rPr>
      </w:pPr>
      <w:r>
        <w:rPr>
          <w:lang w:val="en-GB"/>
        </w:rPr>
        <w:t>iii)</w:t>
      </w:r>
    </w:p>
    <w:p w:rsidR="009F612A" w:rsidRDefault="009F612A" w:rsidP="009F612A">
      <w:pPr>
        <w:rPr>
          <w:lang w:val="en-GB"/>
        </w:rPr>
      </w:pPr>
      <w:r>
        <w:rPr>
          <w:lang w:val="en-GB"/>
        </w:rPr>
        <w:t>The average amount of MPI operations per process is about 2.</w:t>
      </w:r>
    </w:p>
    <w:p w:rsidR="009F612A" w:rsidRDefault="009F612A" w:rsidP="009F612A">
      <w:pPr>
        <w:pStyle w:val="Overskrift3"/>
        <w:rPr>
          <w:lang w:val="en-GB"/>
        </w:rPr>
      </w:pPr>
      <w:proofErr w:type="gramStart"/>
      <w:r>
        <w:rPr>
          <w:lang w:val="en-GB"/>
        </w:rPr>
        <w:t>iv)</w:t>
      </w:r>
      <w:proofErr w:type="gramEnd"/>
    </w:p>
    <w:p w:rsidR="009F612A" w:rsidRDefault="009F612A" w:rsidP="009F612A">
      <w:pPr>
        <w:rPr>
          <w:lang w:val="en-GB"/>
        </w:rPr>
      </w:pPr>
      <w:r>
        <w:rPr>
          <w:lang w:val="en-GB"/>
        </w:rPr>
        <w:t xml:space="preserve">The maximum number of MPI operations is </w:t>
      </w:r>
      <w:proofErr w:type="gramStart"/>
      <w:r>
        <w:rPr>
          <w:lang w:val="en-GB"/>
        </w:rPr>
        <w:t>O(</w:t>
      </w:r>
      <w:proofErr w:type="gramEnd"/>
      <w:r>
        <w:rPr>
          <w:lang w:val="en-GB"/>
        </w:rPr>
        <w:t xml:space="preserve">n), which is horrible. </w:t>
      </w:r>
    </w:p>
    <w:p w:rsidR="009F612A" w:rsidRDefault="009F612A" w:rsidP="009F612A">
      <w:pPr>
        <w:pStyle w:val="Overskrift3"/>
      </w:pPr>
      <w:r>
        <w:t>v)</w:t>
      </w:r>
    </w:p>
    <w:p w:rsidR="009F612A" w:rsidRDefault="009F612A" w:rsidP="009F612A"/>
    <w:p w:rsidR="009F612A" w:rsidRPr="009F612A" w:rsidRDefault="009F612A" w:rsidP="009F612A">
      <w:pPr>
        <w:rPr>
          <w:lang w:val="en-GB"/>
        </w:rPr>
      </w:pPr>
      <w:r w:rsidRPr="009F612A">
        <w:rPr>
          <w:lang w:val="en-GB"/>
        </w:rPr>
        <w:t>The full table of run times:</w:t>
      </w:r>
    </w:p>
    <w:tbl>
      <w:tblPr>
        <w:tblW w:w="6000" w:type="dxa"/>
        <w:tblCellMar>
          <w:left w:w="70" w:type="dxa"/>
          <w:right w:w="70" w:type="dxa"/>
        </w:tblCellMar>
        <w:tblLook w:val="04A0" w:firstRow="1" w:lastRow="0" w:firstColumn="1" w:lastColumn="0" w:noHBand="0" w:noVBand="1"/>
      </w:tblPr>
      <w:tblGrid>
        <w:gridCol w:w="1256"/>
        <w:gridCol w:w="1200"/>
        <w:gridCol w:w="1200"/>
        <w:gridCol w:w="1200"/>
        <w:gridCol w:w="1200"/>
      </w:tblGrid>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rPr>
                <w:rFonts w:ascii="Times New Roman" w:eastAsia="Times New Roman" w:hAnsi="Times New Roman" w:cs="Times New Roman"/>
                <w:sz w:val="24"/>
                <w:szCs w:val="24"/>
                <w:lang w:eastAsia="nb-NO"/>
              </w:rPr>
            </w:pP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4</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8</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5</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27</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1051</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1044</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1057</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24</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1039</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1043</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1060</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15</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23</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1041</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1055</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23</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1031</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1041</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1054</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25</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22</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1034</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1033</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1055</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30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22</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1041</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1043</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1054</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35</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23</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1042</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1051</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1061</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40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24</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1045</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1042</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1065</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45</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22</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1036</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1055</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50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22</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1034</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1043</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1051</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55</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23</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1039</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1058</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60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24</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1046</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1043</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1062</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65</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23</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1052</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1054</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70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22</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1039</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1038</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1053</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75</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22</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1039</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1038</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1053</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80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22</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1042</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1032</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1056</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85</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22</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1037</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1047</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1053</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90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22</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1036</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1036</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1056</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95</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22</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1042</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1039</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1054</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22</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1033</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1041</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1056</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rPr>
                <w:rFonts w:ascii="Times New Roman" w:eastAsia="Times New Roman" w:hAnsi="Times New Roman" w:cs="Times New Roman"/>
                <w:sz w:val="20"/>
                <w:szCs w:val="20"/>
                <w:lang w:eastAsia="nb-NO"/>
              </w:rPr>
            </w:pP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rPr>
                <w:rFonts w:ascii="Times New Roman" w:eastAsia="Times New Roman" w:hAnsi="Times New Roman" w:cs="Times New Roman"/>
                <w:sz w:val="20"/>
                <w:szCs w:val="20"/>
                <w:lang w:eastAsia="nb-NO"/>
              </w:rPr>
            </w:pP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rPr>
                <w:rFonts w:ascii="Times New Roman" w:eastAsia="Times New Roman" w:hAnsi="Times New Roman" w:cs="Times New Roman"/>
                <w:sz w:val="20"/>
                <w:szCs w:val="20"/>
                <w:lang w:eastAsia="nb-NO"/>
              </w:rPr>
            </w:pP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rPr>
                <w:rFonts w:ascii="Times New Roman" w:eastAsia="Times New Roman" w:hAnsi="Times New Roman" w:cs="Times New Roman"/>
                <w:sz w:val="20"/>
                <w:szCs w:val="20"/>
                <w:lang w:eastAsia="nb-NO"/>
              </w:rPr>
            </w:pP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50000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23</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1045</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1054</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24</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1042</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1054</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150000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25</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1032</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1042</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1054</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26</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1028</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1041</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1055</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lastRenderedPageBreak/>
              <w:t>250000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28</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1043</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1047</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300000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28</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1043</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1045</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1061</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350000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29</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1032</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1042</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1056</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400000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30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1038</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1037</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1054</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450000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31</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1043</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1046</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1059</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500000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32</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1036</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1041</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1051</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550000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34</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1048</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1045</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1042</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600000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34</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1039</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1041</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1052</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650000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34</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1033</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1042</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1054</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700000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36</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1038</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1045</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1054</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750000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37</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1043</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1053</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1054</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800000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38</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1039</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1049</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850000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38</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1055</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1038</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1048</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900000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40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1034</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1047</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1055</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950000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48</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1051</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1041</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1059</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53</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1040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1056</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1054</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rPr>
                <w:rFonts w:ascii="Times New Roman" w:eastAsia="Times New Roman" w:hAnsi="Times New Roman" w:cs="Times New Roman"/>
                <w:sz w:val="20"/>
                <w:szCs w:val="20"/>
                <w:lang w:eastAsia="nb-NO"/>
              </w:rPr>
            </w:pP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rPr>
                <w:rFonts w:ascii="Times New Roman" w:eastAsia="Times New Roman" w:hAnsi="Times New Roman" w:cs="Times New Roman"/>
                <w:sz w:val="20"/>
                <w:szCs w:val="20"/>
                <w:lang w:eastAsia="nb-NO"/>
              </w:rPr>
            </w:pP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rPr>
                <w:rFonts w:ascii="Times New Roman" w:eastAsia="Times New Roman" w:hAnsi="Times New Roman" w:cs="Times New Roman"/>
                <w:sz w:val="20"/>
                <w:szCs w:val="20"/>
                <w:lang w:eastAsia="nb-NO"/>
              </w:rPr>
            </w:pP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rPr>
                <w:rFonts w:ascii="Times New Roman" w:eastAsia="Times New Roman" w:hAnsi="Times New Roman" w:cs="Times New Roman"/>
                <w:sz w:val="20"/>
                <w:szCs w:val="20"/>
                <w:lang w:eastAsia="nb-NO"/>
              </w:rPr>
            </w:pP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50000000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1013</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1544</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1451</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1275</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100000000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2001</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2618</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1560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1476</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150000000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2988</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2567</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1828</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1687</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200000000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3993</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3032</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2076</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1907</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250000000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5011</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3520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2366</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2112</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300000000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5977</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4010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3586</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2321</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350000000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6923</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4485</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3864</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2522</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400000000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10659</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5014</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4308</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2777</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450000000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8915</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5501</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3442</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2953</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500000000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9976</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8979</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3647</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3216</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550000000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10922</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6498</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5545</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3369</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600000000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11884</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7113</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4234</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3581</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650000000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12819</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7526</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6337</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3826</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700000000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13820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8046</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4684</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4095</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750000000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14750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8458</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4968</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4508</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800000000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15830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9048</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7488</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4497</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850000000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16820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9504</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7957</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4668</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900000000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17777</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10035</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8385</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4852</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950000000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18824</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16192</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8834</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5032</w:t>
            </w:r>
          </w:p>
        </w:tc>
      </w:tr>
      <w:tr w:rsidR="00E26F5F" w:rsidRPr="00E26F5F" w:rsidTr="00E26F5F">
        <w:trPr>
          <w:trHeight w:val="300"/>
        </w:trPr>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1000000000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19854</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11000</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9217</w:t>
            </w:r>
          </w:p>
        </w:tc>
        <w:tc>
          <w:tcPr>
            <w:tcW w:w="1200" w:type="dxa"/>
            <w:tcBorders>
              <w:top w:val="nil"/>
              <w:left w:val="nil"/>
              <w:bottom w:val="nil"/>
              <w:right w:val="nil"/>
            </w:tcBorders>
            <w:shd w:val="clear" w:color="auto" w:fill="auto"/>
            <w:noWrap/>
            <w:vAlign w:val="bottom"/>
            <w:hideMark/>
          </w:tcPr>
          <w:p w:rsidR="00E26F5F" w:rsidRPr="00E26F5F" w:rsidRDefault="00E26F5F" w:rsidP="00E26F5F">
            <w:pPr>
              <w:spacing w:after="0" w:line="240" w:lineRule="auto"/>
              <w:jc w:val="right"/>
              <w:rPr>
                <w:rFonts w:ascii="Calibri" w:eastAsia="Times New Roman" w:hAnsi="Calibri" w:cs="Times New Roman"/>
                <w:color w:val="000000"/>
                <w:lang w:eastAsia="nb-NO"/>
              </w:rPr>
            </w:pPr>
            <w:r w:rsidRPr="00E26F5F">
              <w:rPr>
                <w:rFonts w:ascii="Calibri" w:eastAsia="Times New Roman" w:hAnsi="Calibri" w:cs="Times New Roman"/>
                <w:color w:val="000000"/>
                <w:lang w:eastAsia="nb-NO"/>
              </w:rPr>
              <w:t>5355</w:t>
            </w:r>
          </w:p>
        </w:tc>
      </w:tr>
    </w:tbl>
    <w:p w:rsidR="009F612A" w:rsidRDefault="009F612A" w:rsidP="009F612A">
      <w:pPr>
        <w:rPr>
          <w:lang w:val="en-GB"/>
        </w:rPr>
      </w:pPr>
    </w:p>
    <w:p w:rsidR="00E26F5F" w:rsidRDefault="00E26F5F" w:rsidP="009F612A">
      <w:pPr>
        <w:rPr>
          <w:lang w:val="en-GB"/>
        </w:rPr>
      </w:pPr>
      <w:r>
        <w:rPr>
          <w:lang w:val="en-GB"/>
        </w:rPr>
        <w:t>Which can be represented visually in a couple of graphs</w:t>
      </w:r>
    </w:p>
    <w:p w:rsidR="00E26F5F" w:rsidRDefault="00E26F5F" w:rsidP="009F612A">
      <w:pPr>
        <w:rPr>
          <w:lang w:val="en-GB"/>
        </w:rPr>
      </w:pPr>
      <w:r>
        <w:rPr>
          <w:noProof/>
          <w:lang w:eastAsia="nb-NO"/>
        </w:rPr>
        <w:lastRenderedPageBreak/>
        <w:drawing>
          <wp:inline distT="0" distB="0" distL="0" distR="0" wp14:anchorId="3F65789B" wp14:editId="32D0985E">
            <wp:extent cx="5760720" cy="190881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small.PNG"/>
                    <pic:cNvPicPr/>
                  </pic:nvPicPr>
                  <pic:blipFill>
                    <a:blip r:embed="rId4">
                      <a:extLst>
                        <a:ext uri="{28A0092B-C50C-407E-A947-70E740481C1C}">
                          <a14:useLocalDpi xmlns:a14="http://schemas.microsoft.com/office/drawing/2010/main" val="0"/>
                        </a:ext>
                      </a:extLst>
                    </a:blip>
                    <a:stretch>
                      <a:fillRect/>
                    </a:stretch>
                  </pic:blipFill>
                  <pic:spPr>
                    <a:xfrm>
                      <a:off x="0" y="0"/>
                      <a:ext cx="5760720" cy="1908810"/>
                    </a:xfrm>
                    <a:prstGeom prst="rect">
                      <a:avLst/>
                    </a:prstGeom>
                  </pic:spPr>
                </pic:pic>
              </a:graphicData>
            </a:graphic>
          </wp:inline>
        </w:drawing>
      </w:r>
    </w:p>
    <w:p w:rsidR="00E26F5F" w:rsidRDefault="00E26F5F" w:rsidP="009F612A">
      <w:pPr>
        <w:rPr>
          <w:noProof/>
          <w:lang w:val="en-GB" w:eastAsia="nb-NO"/>
        </w:rPr>
      </w:pPr>
      <w:r>
        <w:rPr>
          <w:lang w:val="en-GB"/>
        </w:rPr>
        <w:t>First off, the smallest intervals running with 1 processor. This is a very boring result, because the run time doesn’t vary at all.</w:t>
      </w:r>
      <w:r w:rsidRPr="00E26F5F">
        <w:rPr>
          <w:noProof/>
          <w:lang w:val="en-GB" w:eastAsia="nb-NO"/>
        </w:rPr>
        <w:t xml:space="preserve"> </w:t>
      </w:r>
      <w:r>
        <w:rPr>
          <w:noProof/>
          <w:lang w:eastAsia="nb-NO"/>
        </w:rPr>
        <w:drawing>
          <wp:inline distT="0" distB="0" distL="0" distR="0" wp14:anchorId="291FCC7C" wp14:editId="43F473CF">
            <wp:extent cx="5760720" cy="183261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ypsmall.PNG"/>
                    <pic:cNvPicPr/>
                  </pic:nvPicPr>
                  <pic:blipFill>
                    <a:blip r:embed="rId5">
                      <a:extLst>
                        <a:ext uri="{28A0092B-C50C-407E-A947-70E740481C1C}">
                          <a14:useLocalDpi xmlns:a14="http://schemas.microsoft.com/office/drawing/2010/main" val="0"/>
                        </a:ext>
                      </a:extLst>
                    </a:blip>
                    <a:stretch>
                      <a:fillRect/>
                    </a:stretch>
                  </pic:blipFill>
                  <pic:spPr>
                    <a:xfrm>
                      <a:off x="0" y="0"/>
                      <a:ext cx="5760720" cy="1832610"/>
                    </a:xfrm>
                    <a:prstGeom prst="rect">
                      <a:avLst/>
                    </a:prstGeom>
                  </pic:spPr>
                </pic:pic>
              </a:graphicData>
            </a:graphic>
          </wp:inline>
        </w:drawing>
      </w:r>
    </w:p>
    <w:p w:rsidR="00E26F5F" w:rsidRDefault="00E26F5F" w:rsidP="009F612A">
      <w:pPr>
        <w:rPr>
          <w:noProof/>
          <w:lang w:val="en-GB" w:eastAsia="nb-NO"/>
        </w:rPr>
      </w:pPr>
      <w:r>
        <w:rPr>
          <w:noProof/>
          <w:lang w:val="en-GB" w:eastAsia="nb-NO"/>
        </w:rPr>
        <w:t xml:space="preserve">Second graph shows the same phenomenon when multiple processors are in use. The run time is pretty much the same across all of them as well, which indicates that there is an iherent cost in running in parallel, but it doesn’t seem to matter much how many programs are run in parallell. </w:t>
      </w:r>
      <w:r>
        <w:rPr>
          <w:noProof/>
          <w:lang w:eastAsia="nb-NO"/>
        </w:rPr>
        <w:drawing>
          <wp:inline distT="0" distB="0" distL="0" distR="0" wp14:anchorId="52915CF8" wp14:editId="2DA86A04">
            <wp:extent cx="5760720" cy="390842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medium.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908425"/>
                    </a:xfrm>
                    <a:prstGeom prst="rect">
                      <a:avLst/>
                    </a:prstGeom>
                  </pic:spPr>
                </pic:pic>
              </a:graphicData>
            </a:graphic>
          </wp:inline>
        </w:drawing>
      </w:r>
    </w:p>
    <w:p w:rsidR="00E26F5F" w:rsidRDefault="00E26F5F" w:rsidP="009F612A">
      <w:pPr>
        <w:rPr>
          <w:lang w:val="en-GB"/>
        </w:rPr>
      </w:pPr>
      <w:r>
        <w:rPr>
          <w:noProof/>
          <w:lang w:val="en-GB" w:eastAsia="nb-NO"/>
        </w:rPr>
        <w:lastRenderedPageBreak/>
        <w:t>Thist graph shows the run time for 1 process in the medium range of intervals. At least here we see that the program starts to spend more time to compute the larger intervals. For the multi proccess results, the values were pretty much the same as in the smallest range, and not changing, so I deceided to not graph those values. This seems to indicate cost of doing the computations must still have been small enough for the MPI interface to be the most important factor.</w:t>
      </w:r>
    </w:p>
    <w:p w:rsidR="00E26F5F" w:rsidRDefault="00E26F5F" w:rsidP="009F612A">
      <w:pPr>
        <w:rPr>
          <w:lang w:val="en-GB"/>
        </w:rPr>
      </w:pPr>
      <w:r>
        <w:rPr>
          <w:noProof/>
          <w:lang w:eastAsia="nb-NO"/>
        </w:rPr>
        <w:drawing>
          <wp:inline distT="0" distB="0" distL="0" distR="0" wp14:anchorId="08706827" wp14:editId="5B5853DE">
            <wp:extent cx="5725324" cy="7687748"/>
            <wp:effectExtent l="0" t="0" r="8890" b="889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rge.PNG"/>
                    <pic:cNvPicPr/>
                  </pic:nvPicPr>
                  <pic:blipFill>
                    <a:blip r:embed="rId7">
                      <a:extLst>
                        <a:ext uri="{28A0092B-C50C-407E-A947-70E740481C1C}">
                          <a14:useLocalDpi xmlns:a14="http://schemas.microsoft.com/office/drawing/2010/main" val="0"/>
                        </a:ext>
                      </a:extLst>
                    </a:blip>
                    <a:stretch>
                      <a:fillRect/>
                    </a:stretch>
                  </pic:blipFill>
                  <pic:spPr>
                    <a:xfrm>
                      <a:off x="0" y="0"/>
                      <a:ext cx="5725324" cy="7687748"/>
                    </a:xfrm>
                    <a:prstGeom prst="rect">
                      <a:avLst/>
                    </a:prstGeom>
                  </pic:spPr>
                </pic:pic>
              </a:graphicData>
            </a:graphic>
          </wp:inline>
        </w:drawing>
      </w:r>
    </w:p>
    <w:p w:rsidR="00E26F5F" w:rsidRPr="009F612A" w:rsidRDefault="00E26F5F" w:rsidP="009F612A">
      <w:pPr>
        <w:rPr>
          <w:lang w:val="en-GB"/>
        </w:rPr>
      </w:pPr>
      <w:r>
        <w:rPr>
          <w:lang w:val="en-GB"/>
        </w:rPr>
        <w:lastRenderedPageBreak/>
        <w:t xml:space="preserve">Lastly, for the largest intervals, I placed all of the results in one graph, and they seem to make very straight lines. The data points are colour coded where the results from running one, two, four and eight processes are codes as green, orange, blue and red respectively. There seems to be some outliers from the lines, which might happen because the </w:t>
      </w:r>
      <w:r w:rsidR="00F8081D">
        <w:rPr>
          <w:lang w:val="en-GB"/>
        </w:rPr>
        <w:t>computer might not have run all of our processes at the same time. Interestingly the blue dots seem to fall on two different lines, which might be because the amount of processes running at the same time just happened to be about the same several times</w:t>
      </w:r>
    </w:p>
    <w:sectPr w:rsidR="00E26F5F" w:rsidRPr="009F61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activeWritingStyle w:appName="MSWord" w:lang="en-GB"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12A"/>
    <w:rsid w:val="001056AC"/>
    <w:rsid w:val="0035289A"/>
    <w:rsid w:val="00836CC9"/>
    <w:rsid w:val="009F612A"/>
    <w:rsid w:val="00E26F5F"/>
    <w:rsid w:val="00F8081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4B162-35DD-4F1E-8D4B-473024E7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808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F61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9F61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9F612A"/>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foravsnitt"/>
    <w:link w:val="Overskrift3"/>
    <w:uiPriority w:val="9"/>
    <w:rsid w:val="009F612A"/>
    <w:rPr>
      <w:rFonts w:asciiTheme="majorHAnsi" w:eastAsiaTheme="majorEastAsia" w:hAnsiTheme="majorHAnsi" w:cstheme="majorBidi"/>
      <w:color w:val="1F4D78" w:themeColor="accent1" w:themeShade="7F"/>
      <w:sz w:val="24"/>
      <w:szCs w:val="24"/>
    </w:rPr>
  </w:style>
  <w:style w:type="table" w:styleId="Tabellrutenett">
    <w:name w:val="Table Grid"/>
    <w:basedOn w:val="Vanligtabell"/>
    <w:uiPriority w:val="39"/>
    <w:rsid w:val="009F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foravsnitt"/>
    <w:link w:val="Overskrift1"/>
    <w:uiPriority w:val="9"/>
    <w:rsid w:val="00F8081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77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934</Words>
  <Characters>4956</Characters>
  <Application>Microsoft Office Word</Application>
  <DocSecurity>0</DocSecurity>
  <Lines>41</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Torgeir Skogen</dc:creator>
  <cp:keywords/>
  <dc:description/>
  <cp:lastModifiedBy>Torgeir Skogen</cp:lastModifiedBy>
  <cp:revision>1</cp:revision>
  <dcterms:created xsi:type="dcterms:W3CDTF">2015-09-03T16:47:00Z</dcterms:created>
  <dcterms:modified xsi:type="dcterms:W3CDTF">2015-09-03T17:39:00Z</dcterms:modified>
</cp:coreProperties>
</file>