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95887" w14:textId="18A7E74D" w:rsidR="00524C9E" w:rsidRDefault="00EB66FE" w:rsidP="00EB66FE">
      <w:pPr>
        <w:pStyle w:val="a3"/>
        <w:numPr>
          <w:ilvl w:val="0"/>
          <w:numId w:val="2"/>
        </w:numPr>
        <w:ind w:firstLineChars="0"/>
      </w:pPr>
      <w:r>
        <w:rPr>
          <w:rFonts w:hint="eastAsia"/>
        </w:rPr>
        <w:t>实数系的连续性</w:t>
      </w:r>
    </w:p>
    <w:p w14:paraId="07312CF4" w14:textId="39FF4869" w:rsidR="00350F05" w:rsidRDefault="00EB66FE" w:rsidP="00350F05">
      <w:pPr>
        <w:pStyle w:val="a3"/>
        <w:numPr>
          <w:ilvl w:val="0"/>
          <w:numId w:val="3"/>
        </w:numPr>
        <w:ind w:firstLineChars="0"/>
      </w:pPr>
      <w:r>
        <w:rPr>
          <w:rFonts w:hint="eastAsia"/>
        </w:rPr>
        <w:t>确界存在原理（实数系连续性定理）：非空有上界的</w:t>
      </w:r>
      <w:r w:rsidR="00350F05">
        <w:rPr>
          <w:rFonts w:hint="eastAsia"/>
        </w:rPr>
        <w:t>数集必有上确界，非空有下界的数集必有下确界</w:t>
      </w:r>
    </w:p>
    <w:p w14:paraId="1189C315" w14:textId="205F7CFD" w:rsidR="00350F05" w:rsidRDefault="00350F05" w:rsidP="00350F05">
      <w:pPr>
        <w:pStyle w:val="a3"/>
        <w:numPr>
          <w:ilvl w:val="0"/>
          <w:numId w:val="3"/>
        </w:numPr>
        <w:ind w:firstLineChars="0"/>
      </w:pPr>
      <w:r>
        <w:rPr>
          <w:rFonts w:hint="eastAsia"/>
        </w:rPr>
        <w:t>非空有界数集的确界是唯一的</w:t>
      </w:r>
    </w:p>
    <w:p w14:paraId="42C792F5" w14:textId="4FFC856A" w:rsidR="00350F05" w:rsidRDefault="00350F05" w:rsidP="00777A9B">
      <w:pPr>
        <w:pStyle w:val="a3"/>
        <w:numPr>
          <w:ilvl w:val="0"/>
          <w:numId w:val="3"/>
        </w:numPr>
        <w:ind w:firstLineChars="0"/>
      </w:pPr>
      <w:r>
        <w:rPr>
          <w:rFonts w:hint="eastAsia"/>
        </w:rPr>
        <w:t>D</w:t>
      </w:r>
      <w:r>
        <w:t>edekind</w:t>
      </w:r>
      <w:r>
        <w:rPr>
          <w:rFonts w:hint="eastAsia"/>
        </w:rPr>
        <w:t>切割定理（戴德金切割定理）在实数集的一个切割中，或者其中一个有最大数，或者其中一个有最小数</w:t>
      </w:r>
    </w:p>
    <w:p w14:paraId="25971AE9" w14:textId="1EA50A43" w:rsidR="00777A9B" w:rsidRDefault="00777A9B" w:rsidP="00777A9B">
      <w:pPr>
        <w:pStyle w:val="a3"/>
        <w:numPr>
          <w:ilvl w:val="0"/>
          <w:numId w:val="2"/>
        </w:numPr>
        <w:ind w:firstLineChars="0"/>
      </w:pPr>
      <w:r>
        <w:rPr>
          <w:rFonts w:hint="eastAsia"/>
        </w:rPr>
        <w:t>数列极限</w:t>
      </w:r>
    </w:p>
    <w:p w14:paraId="3E24A399" w14:textId="478A4A43" w:rsidR="00777A9B" w:rsidRDefault="00777A9B" w:rsidP="00777A9B">
      <w:pPr>
        <w:pStyle w:val="a3"/>
        <w:numPr>
          <w:ilvl w:val="0"/>
          <w:numId w:val="4"/>
        </w:numPr>
        <w:ind w:firstLineChars="0"/>
      </w:pPr>
      <w:r>
        <w:rPr>
          <w:rFonts w:hint="eastAsia"/>
        </w:rPr>
        <w:t>收敛数列的极限唯一</w:t>
      </w:r>
    </w:p>
    <w:p w14:paraId="435FA6AE" w14:textId="1435AF41" w:rsidR="00777A9B" w:rsidRDefault="00777A9B" w:rsidP="00777A9B">
      <w:pPr>
        <w:pStyle w:val="a3"/>
        <w:numPr>
          <w:ilvl w:val="0"/>
          <w:numId w:val="4"/>
        </w:numPr>
        <w:ind w:firstLineChars="0"/>
      </w:pPr>
      <w:r>
        <w:rPr>
          <w:rFonts w:hint="eastAsia"/>
        </w:rPr>
        <w:t>收敛数列必有界</w:t>
      </w:r>
    </w:p>
    <w:p w14:paraId="6A9106C9" w14:textId="346AC171" w:rsidR="00777A9B" w:rsidRDefault="00777A9B" w:rsidP="00777A9B">
      <w:pPr>
        <w:pStyle w:val="a3"/>
        <w:numPr>
          <w:ilvl w:val="0"/>
          <w:numId w:val="4"/>
        </w:numPr>
        <w:ind w:firstLineChars="0"/>
      </w:pPr>
      <w:r>
        <w:rPr>
          <w:rFonts w:hint="eastAsia"/>
        </w:rPr>
        <w:t>数列的保序性</w:t>
      </w:r>
      <w:r>
        <w:t xml:space="preserve"> </w:t>
      </w:r>
      <w:r>
        <w:rPr>
          <w:rFonts w:hint="eastAsia"/>
        </w:rPr>
        <w:t>两个数列的极限存在一个大小关系，那么在n足够大以后，数列的每一项都成立这个大小关系</w:t>
      </w:r>
    </w:p>
    <w:p w14:paraId="7E8BDBB2" w14:textId="1B150491" w:rsidR="00777A9B" w:rsidRDefault="00777A9B" w:rsidP="00777A9B">
      <w:pPr>
        <w:pStyle w:val="a3"/>
        <w:numPr>
          <w:ilvl w:val="0"/>
          <w:numId w:val="4"/>
        </w:numPr>
        <w:ind w:firstLineChars="0"/>
      </w:pPr>
      <w:r>
        <w:rPr>
          <w:rFonts w:hint="eastAsia"/>
        </w:rPr>
        <w:t>由数列的保序性可以推出数列的保号性</w:t>
      </w:r>
    </w:p>
    <w:p w14:paraId="11EE53A7" w14:textId="322B616B" w:rsidR="00777A9B" w:rsidRDefault="00777A9B" w:rsidP="00777A9B">
      <w:pPr>
        <w:pStyle w:val="a3"/>
        <w:numPr>
          <w:ilvl w:val="0"/>
          <w:numId w:val="4"/>
        </w:numPr>
        <w:ind w:firstLineChars="0"/>
      </w:pPr>
      <w:r>
        <w:rPr>
          <w:rFonts w:hint="eastAsia"/>
        </w:rPr>
        <w:t>数列的夹逼性</w:t>
      </w:r>
      <w:r>
        <w:t xml:space="preserve"> </w:t>
      </w:r>
      <w:r>
        <w:rPr>
          <w:rFonts w:hint="eastAsia"/>
        </w:rPr>
        <w:t>通常用来求数列极限 可以得到 limΣ（</w:t>
      </w:r>
      <w:r w:rsidR="0031462B">
        <w:rPr>
          <w:rFonts w:hint="eastAsia"/>
        </w:rPr>
        <w:t>ai^</w:t>
      </w:r>
      <w:r w:rsidR="0031462B">
        <w:t>n</w:t>
      </w:r>
      <w:r>
        <w:rPr>
          <w:rFonts w:hint="eastAsia"/>
        </w:rPr>
        <w:t>）</w:t>
      </w:r>
      <w:r w:rsidR="0031462B">
        <w:rPr>
          <w:rFonts w:hint="eastAsia"/>
        </w:rPr>
        <w:t>^</w:t>
      </w:r>
      <w:r w:rsidR="0031462B">
        <w:t>1/n</w:t>
      </w:r>
      <w:r w:rsidR="0031462B">
        <w:rPr>
          <w:rFonts w:hint="eastAsia"/>
        </w:rPr>
        <w:t>极限等于max{ai}</w:t>
      </w:r>
    </w:p>
    <w:p w14:paraId="04DBFD74" w14:textId="727BE40B" w:rsidR="0031462B" w:rsidRDefault="0031462B" w:rsidP="0031462B">
      <w:pPr>
        <w:pStyle w:val="a3"/>
        <w:numPr>
          <w:ilvl w:val="0"/>
          <w:numId w:val="2"/>
        </w:numPr>
        <w:ind w:firstLineChars="0"/>
      </w:pPr>
      <w:r>
        <w:rPr>
          <w:rFonts w:hint="eastAsia"/>
        </w:rPr>
        <w:t>量</w:t>
      </w:r>
    </w:p>
    <w:p w14:paraId="26FDD25C" w14:textId="754097A4" w:rsidR="0031462B" w:rsidRDefault="0031462B" w:rsidP="0031462B">
      <w:pPr>
        <w:pStyle w:val="a3"/>
        <w:numPr>
          <w:ilvl w:val="0"/>
          <w:numId w:val="5"/>
        </w:numPr>
        <w:ind w:firstLineChars="0"/>
      </w:pPr>
      <w:r>
        <w:rPr>
          <w:rFonts w:hint="eastAsia"/>
        </w:rPr>
        <w:t>无穷大量 对于任意给定的数都能比它更大</w:t>
      </w:r>
    </w:p>
    <w:p w14:paraId="0F1BA0AB" w14:textId="29500171" w:rsidR="0031462B" w:rsidRDefault="0031462B" w:rsidP="0031462B">
      <w:pPr>
        <w:pStyle w:val="a3"/>
        <w:numPr>
          <w:ilvl w:val="0"/>
          <w:numId w:val="5"/>
        </w:numPr>
        <w:ind w:firstLineChars="0"/>
      </w:pPr>
      <w:r>
        <w:rPr>
          <w:rFonts w:hint="eastAsia"/>
        </w:rPr>
        <w:t>无穷小量 对于任意给定的大于零的小量，都能比它更小</w:t>
      </w:r>
    </w:p>
    <w:p w14:paraId="7D541CE5" w14:textId="5CF97191" w:rsidR="0031462B" w:rsidRDefault="0031462B" w:rsidP="0031462B">
      <w:pPr>
        <w:pStyle w:val="a3"/>
        <w:numPr>
          <w:ilvl w:val="0"/>
          <w:numId w:val="5"/>
        </w:numPr>
        <w:ind w:firstLineChars="0"/>
      </w:pPr>
      <w:r>
        <w:rPr>
          <w:rFonts w:hint="eastAsia"/>
        </w:rPr>
        <w:t>无穷大量和无穷小量之间的证明可以通过互相取倒数来证明 无穷大量的倒数是无穷小量 无穷小量的倒数是无穷大量</w:t>
      </w:r>
      <w:r w:rsidR="00D54D8F">
        <w:rPr>
          <w:rFonts w:hint="eastAsia"/>
        </w:rPr>
        <w:t>（这是充分必要的）</w:t>
      </w:r>
    </w:p>
    <w:p w14:paraId="719E36EA" w14:textId="4FD29C36" w:rsidR="0031462B" w:rsidRDefault="00D54D8F" w:rsidP="0031462B">
      <w:pPr>
        <w:pStyle w:val="a3"/>
        <w:numPr>
          <w:ilvl w:val="0"/>
          <w:numId w:val="5"/>
        </w:numPr>
        <w:ind w:firstLineChars="0"/>
      </w:pPr>
      <w:r>
        <w:rPr>
          <w:rFonts w:hint="eastAsia"/>
        </w:rPr>
        <w:t>无穷大量和有限量的乘积还是无穷大量（除法也是乘法）</w:t>
      </w:r>
    </w:p>
    <w:p w14:paraId="632D9AD5" w14:textId="283040B7" w:rsidR="0031462B" w:rsidRPr="00D54D8F" w:rsidRDefault="00D54D8F" w:rsidP="0031462B">
      <w:pPr>
        <w:pStyle w:val="a3"/>
        <w:numPr>
          <w:ilvl w:val="0"/>
          <w:numId w:val="5"/>
        </w:numPr>
        <w:ind w:firstLineChars="0"/>
      </w:pPr>
      <w:r>
        <w:rPr>
          <w:rFonts w:hint="eastAsia"/>
        </w:rPr>
        <w:t>待定型极限求法 S</w:t>
      </w:r>
      <w:r>
        <w:t>tolz</w:t>
      </w:r>
      <w:r>
        <w:rPr>
          <w:rFonts w:hint="eastAsia"/>
        </w:rPr>
        <w:t xml:space="preserve">定理 </w:t>
      </w:r>
      <w:r w:rsidRPr="00D54D8F">
        <w:rPr>
          <w:rFonts w:hint="eastAsia"/>
          <w:color w:val="FF0000"/>
        </w:rPr>
        <w:t>使用条件！分母是严格单调增加的正无穷大量</w:t>
      </w:r>
    </w:p>
    <w:p w14:paraId="5E2F8771" w14:textId="789DA69B" w:rsidR="00D54D8F" w:rsidRDefault="00D54D8F" w:rsidP="00D54D8F">
      <w:pPr>
        <w:pStyle w:val="a3"/>
        <w:numPr>
          <w:ilvl w:val="0"/>
          <w:numId w:val="2"/>
        </w:numPr>
        <w:ind w:firstLineChars="0"/>
      </w:pPr>
      <w:r>
        <w:rPr>
          <w:rFonts w:hint="eastAsia"/>
        </w:rPr>
        <w:t>收敛准则</w:t>
      </w:r>
    </w:p>
    <w:p w14:paraId="3D1563AD" w14:textId="04DED0B9" w:rsidR="00D54D8F" w:rsidRDefault="00D54D8F" w:rsidP="00D54D8F">
      <w:pPr>
        <w:pStyle w:val="a3"/>
        <w:numPr>
          <w:ilvl w:val="0"/>
          <w:numId w:val="6"/>
        </w:numPr>
        <w:ind w:firstLineChars="0"/>
      </w:pPr>
      <w:r>
        <w:rPr>
          <w:rFonts w:hint="eastAsia"/>
        </w:rPr>
        <w:t>单调有界函数必收敛</w:t>
      </w:r>
    </w:p>
    <w:p w14:paraId="53E0CE99" w14:textId="2DD6B069" w:rsidR="005B7B99" w:rsidRDefault="005B7B99" w:rsidP="00D14AC6">
      <w:pPr>
        <w:pStyle w:val="a3"/>
        <w:numPr>
          <w:ilvl w:val="0"/>
          <w:numId w:val="6"/>
        </w:numPr>
        <w:ind w:firstLineChars="0"/>
      </w:pPr>
      <w:r w:rsidRPr="005B7B99">
        <w:rPr>
          <w:rFonts w:hint="eastAsia"/>
          <w:color w:val="FF0000"/>
        </w:rPr>
        <w:t>Bn=</w:t>
      </w:r>
      <w:r w:rsidRPr="005B7B99">
        <w:rPr>
          <w:color w:val="FF0000"/>
        </w:rPr>
        <w:t>1+1/2+1/3+</w:t>
      </w:r>
      <w:r w:rsidRPr="005B7B99">
        <w:rPr>
          <w:rFonts w:hint="eastAsia"/>
          <w:color w:val="FF0000"/>
        </w:rPr>
        <w:t>……</w:t>
      </w:r>
      <w:r w:rsidRPr="005B7B99">
        <w:rPr>
          <w:color w:val="FF0000"/>
        </w:rPr>
        <w:t>+1/</w:t>
      </w:r>
      <w:r w:rsidRPr="005B7B99">
        <w:rPr>
          <w:rFonts w:hint="eastAsia"/>
          <w:color w:val="FF0000"/>
        </w:rPr>
        <w:t>n</w:t>
      </w:r>
      <w:r w:rsidRPr="005B7B99">
        <w:rPr>
          <w:color w:val="FF0000"/>
        </w:rPr>
        <w:t xml:space="preserve">- </w:t>
      </w:r>
      <w:r w:rsidRPr="005B7B99">
        <w:rPr>
          <w:rFonts w:hint="eastAsia"/>
          <w:color w:val="FF0000"/>
        </w:rPr>
        <w:t>ln(</w:t>
      </w:r>
      <w:r w:rsidRPr="005B7B99">
        <w:rPr>
          <w:color w:val="FF0000"/>
        </w:rPr>
        <w:t>n)</w:t>
      </w:r>
      <w:r>
        <w:t xml:space="preserve"> </w:t>
      </w:r>
      <w:r>
        <w:rPr>
          <w:rFonts w:hint="eastAsia"/>
        </w:rPr>
        <w:t>的极限是γ（欧拉常数） 证明Bn单调递减有下界用极限为e的两个式子 先证明单调递减再说明有界</w:t>
      </w:r>
      <w:r w:rsidR="00D14AC6">
        <w:rPr>
          <w:rFonts w:hint="eastAsia"/>
        </w:rPr>
        <w:t xml:space="preserve"> </w:t>
      </w:r>
      <w:r w:rsidR="00D14AC6">
        <w:t xml:space="preserve"> </w:t>
      </w:r>
      <w:r w:rsidR="00D14AC6">
        <w:rPr>
          <w:rFonts w:hint="eastAsia"/>
        </w:rPr>
        <w:t>Bn还可以用来证明和ln</w:t>
      </w:r>
      <w:r w:rsidR="00D14AC6">
        <w:t>(n+1)</w:t>
      </w:r>
      <w:r w:rsidR="00D14AC6">
        <w:rPr>
          <w:rFonts w:hint="eastAsia"/>
        </w:rPr>
        <w:t xml:space="preserve">泰勒展开相关的自然数正负交替倒数和等于ln2的问题 </w:t>
      </w:r>
      <w:r w:rsidR="00D14AC6">
        <w:t xml:space="preserve"> </w:t>
      </w:r>
      <w:r w:rsidR="00D14AC6">
        <w:rPr>
          <w:rFonts w:hint="eastAsia"/>
        </w:rPr>
        <w:t>（用b</w:t>
      </w:r>
      <w:r w:rsidR="00D14AC6">
        <w:t>2</w:t>
      </w:r>
      <w:r w:rsidR="00D14AC6">
        <w:rPr>
          <w:rFonts w:hint="eastAsia"/>
        </w:rPr>
        <w:t>n</w:t>
      </w:r>
      <w:r w:rsidR="00D14AC6">
        <w:t>-</w:t>
      </w:r>
      <w:r w:rsidR="00D14AC6">
        <w:rPr>
          <w:rFonts w:hint="eastAsia"/>
        </w:rPr>
        <w:t>bn）</w:t>
      </w:r>
    </w:p>
    <w:p w14:paraId="06E25ACE" w14:textId="2ED54A10" w:rsidR="00D14AC6" w:rsidRDefault="00D14AC6" w:rsidP="00D14AC6">
      <w:pPr>
        <w:pStyle w:val="a3"/>
        <w:numPr>
          <w:ilvl w:val="0"/>
          <w:numId w:val="6"/>
        </w:numPr>
        <w:ind w:firstLineChars="0"/>
      </w:pPr>
      <w:r>
        <w:rPr>
          <w:rFonts w:hint="eastAsia"/>
        </w:rPr>
        <w:t>闭区间套定理 闭区间套的两端是运动的渐进的点 最终只会有唯一的一个数属于所有的闭区间</w:t>
      </w:r>
    </w:p>
    <w:p w14:paraId="070A90E4" w14:textId="255CBAE0" w:rsidR="00801882" w:rsidRDefault="00801882" w:rsidP="00801882">
      <w:pPr>
        <w:pStyle w:val="a3"/>
        <w:numPr>
          <w:ilvl w:val="0"/>
          <w:numId w:val="6"/>
        </w:numPr>
        <w:ind w:firstLineChars="0"/>
      </w:pPr>
      <w:r>
        <w:rPr>
          <w:rFonts w:hint="eastAsia"/>
        </w:rPr>
        <w:t>实数集是不可列集 主要是由于无理数集合不可列 有理数集事实上是可列的</w:t>
      </w:r>
    </w:p>
    <w:p w14:paraId="2160EA32" w14:textId="10EB6B35" w:rsidR="00801882" w:rsidRDefault="00801882" w:rsidP="00801882">
      <w:pPr>
        <w:pStyle w:val="a3"/>
        <w:numPr>
          <w:ilvl w:val="0"/>
          <w:numId w:val="6"/>
        </w:numPr>
        <w:ind w:firstLineChars="0"/>
      </w:pPr>
      <w:r>
        <w:rPr>
          <w:rFonts w:hint="eastAsia"/>
        </w:rPr>
        <w:t xml:space="preserve">数列的子列的收敛必定和数列本身相同 </w:t>
      </w:r>
      <w:r>
        <w:t xml:space="preserve"> </w:t>
      </w:r>
      <w:r>
        <w:rPr>
          <w:rFonts w:hint="eastAsia"/>
        </w:rPr>
        <w:t>这常常用来证明数列发散 用不同的子列得到不同的极限</w:t>
      </w:r>
    </w:p>
    <w:p w14:paraId="327C872D" w14:textId="3CAC10E9" w:rsidR="00801882" w:rsidRDefault="00801882" w:rsidP="00801882">
      <w:pPr>
        <w:pStyle w:val="a3"/>
        <w:numPr>
          <w:ilvl w:val="0"/>
          <w:numId w:val="6"/>
        </w:numPr>
        <w:ind w:firstLineChars="0"/>
      </w:pPr>
      <w:r>
        <w:rPr>
          <w:rFonts w:hint="eastAsia"/>
        </w:rPr>
        <w:t>Bolzano-Weierstrass定理（波尔查诺-维尔斯特拉斯定理） 有界数列必有收敛子列</w:t>
      </w:r>
    </w:p>
    <w:p w14:paraId="3011A126" w14:textId="359D5691" w:rsidR="00801882" w:rsidRDefault="004618D9" w:rsidP="00801882">
      <w:pPr>
        <w:pStyle w:val="a3"/>
        <w:numPr>
          <w:ilvl w:val="0"/>
          <w:numId w:val="6"/>
        </w:numPr>
        <w:ind w:firstLineChars="0"/>
      </w:pPr>
      <w:r w:rsidRPr="004618D9">
        <w:rPr>
          <w:rFonts w:hint="eastAsia"/>
          <w:color w:val="FF0000"/>
        </w:rPr>
        <w:t>Cauchy收敛准则</w:t>
      </w:r>
      <w:r>
        <w:rPr>
          <w:rFonts w:hint="eastAsia"/>
        </w:rPr>
        <w:t xml:space="preserve"> 数列收敛的充要条件 当且仅当数列是基本数列 （对于给定的小量 总可以找到一个数 使得这之后所有的数列的值的差都小于这个小量）</w:t>
      </w:r>
    </w:p>
    <w:p w14:paraId="700ED955" w14:textId="3E55F886" w:rsidR="004618D9" w:rsidRDefault="004618D9" w:rsidP="004618D9">
      <w:pPr>
        <w:pStyle w:val="a3"/>
        <w:numPr>
          <w:ilvl w:val="0"/>
          <w:numId w:val="2"/>
        </w:numPr>
        <w:ind w:firstLineChars="0"/>
      </w:pPr>
      <w:r>
        <w:rPr>
          <w:rFonts w:hint="eastAsia"/>
        </w:rPr>
        <w:t>函数极限与连续函数</w:t>
      </w:r>
    </w:p>
    <w:p w14:paraId="032BFBA8" w14:textId="6946BB8A" w:rsidR="004618D9" w:rsidRDefault="004618D9" w:rsidP="004618D9">
      <w:pPr>
        <w:pStyle w:val="a3"/>
        <w:numPr>
          <w:ilvl w:val="0"/>
          <w:numId w:val="7"/>
        </w:numPr>
        <w:ind w:firstLineChars="0"/>
      </w:pPr>
      <w:r>
        <w:rPr>
          <w:rFonts w:hint="eastAsia"/>
        </w:rPr>
        <w:t>同数列极限一样 函数极限也具有相应的唯一性 保序性 保号性 局部有界性 也有夹逼性</w:t>
      </w:r>
    </w:p>
    <w:p w14:paraId="446B73D0" w14:textId="0A4B98E6" w:rsidR="004618D9" w:rsidRDefault="00F10257" w:rsidP="004618D9">
      <w:pPr>
        <w:pStyle w:val="a3"/>
        <w:numPr>
          <w:ilvl w:val="0"/>
          <w:numId w:val="7"/>
        </w:numPr>
        <w:ind w:firstLineChars="0"/>
      </w:pPr>
      <w:r w:rsidRPr="00F10257">
        <w:rPr>
          <w:rFonts w:hint="eastAsia"/>
          <w:color w:val="FF0000"/>
        </w:rPr>
        <w:t>Heine定理</w:t>
      </w:r>
      <w:r>
        <w:rPr>
          <w:rFonts w:hint="eastAsia"/>
        </w:rPr>
        <w:t xml:space="preserve"> 对于任意给定的极限是函数的极限取值点（包括无穷）的数列，相应的函数值都应该是函数的极限 （常用来证明函数的极限不存在）</w:t>
      </w:r>
    </w:p>
    <w:p w14:paraId="11357431" w14:textId="5FB9D701" w:rsidR="00F10257" w:rsidRDefault="00F10257" w:rsidP="004618D9">
      <w:pPr>
        <w:pStyle w:val="a3"/>
        <w:numPr>
          <w:ilvl w:val="0"/>
          <w:numId w:val="7"/>
        </w:numPr>
        <w:ind w:firstLineChars="0"/>
      </w:pPr>
      <w:r>
        <w:rPr>
          <w:rFonts w:hint="eastAsia"/>
        </w:rPr>
        <w:t>函数极限存在的</w:t>
      </w:r>
      <w:r w:rsidRPr="00F10257">
        <w:rPr>
          <w:rFonts w:hint="eastAsia"/>
          <w:color w:val="FF0000"/>
        </w:rPr>
        <w:t>Cauchy</w:t>
      </w:r>
      <w:r>
        <w:rPr>
          <w:rFonts w:hint="eastAsia"/>
        </w:rPr>
        <w:t>收敛定理 （与数列不同的是 函数的极限点的取值更加多样）</w:t>
      </w:r>
    </w:p>
    <w:p w14:paraId="777A3D97" w14:textId="5961744F" w:rsidR="00F10257" w:rsidRDefault="000D1262" w:rsidP="000D1262">
      <w:pPr>
        <w:pStyle w:val="a3"/>
        <w:numPr>
          <w:ilvl w:val="0"/>
          <w:numId w:val="7"/>
        </w:numPr>
        <w:ind w:firstLineChars="0"/>
      </w:pPr>
      <w:r>
        <w:rPr>
          <w:rFonts w:hint="eastAsia"/>
        </w:rPr>
        <w:t>连续函数的定义就是函数在各个点的极限等于函数值函数在这个点的取值本身（函数在某点的极限和在这一点的取值没有必然的关系）</w:t>
      </w:r>
    </w:p>
    <w:p w14:paraId="0AB7F1B0" w14:textId="2AB6EA88" w:rsidR="000D1262" w:rsidRDefault="000D1262" w:rsidP="000D1262">
      <w:pPr>
        <w:pStyle w:val="a3"/>
        <w:numPr>
          <w:ilvl w:val="0"/>
          <w:numId w:val="7"/>
        </w:numPr>
        <w:ind w:firstLineChars="0"/>
      </w:pPr>
      <w:r>
        <w:rPr>
          <w:rFonts w:hint="eastAsia"/>
        </w:rPr>
        <w:t xml:space="preserve">三类不连续点 i跳跃点 j有一边函数极限不存在 </w:t>
      </w:r>
      <w:r>
        <w:t xml:space="preserve"> </w:t>
      </w:r>
      <w:r>
        <w:rPr>
          <w:rFonts w:hint="eastAsia"/>
        </w:rPr>
        <w:t>k可去间断点</w:t>
      </w:r>
    </w:p>
    <w:p w14:paraId="46503A79" w14:textId="12B7B9C7" w:rsidR="000D1262" w:rsidRDefault="000D1262" w:rsidP="000D1262">
      <w:pPr>
        <w:pStyle w:val="a3"/>
        <w:numPr>
          <w:ilvl w:val="0"/>
          <w:numId w:val="7"/>
        </w:numPr>
        <w:ind w:firstLineChars="0"/>
      </w:pPr>
      <w:r>
        <w:rPr>
          <w:rFonts w:hint="eastAsia"/>
        </w:rPr>
        <w:t>Riemann函数在任意点的函数极限是零</w:t>
      </w:r>
      <w:r w:rsidR="007248D7">
        <w:rPr>
          <w:rFonts w:hint="eastAsia"/>
        </w:rPr>
        <w:t xml:space="preserve"> （有理点是函数的第三类不连续点 无理点</w:t>
      </w:r>
      <w:r w:rsidR="007248D7">
        <w:rPr>
          <w:rFonts w:hint="eastAsia"/>
        </w:rPr>
        <w:lastRenderedPageBreak/>
        <w:t>是函数的连续点）</w:t>
      </w:r>
    </w:p>
    <w:p w14:paraId="2D5EC8EE" w14:textId="3BFCEF7C" w:rsidR="007248D7" w:rsidRDefault="007248D7" w:rsidP="000D1262">
      <w:pPr>
        <w:pStyle w:val="a3"/>
        <w:numPr>
          <w:ilvl w:val="0"/>
          <w:numId w:val="7"/>
        </w:numPr>
        <w:ind w:firstLineChars="0"/>
      </w:pPr>
      <w:r>
        <w:rPr>
          <w:rFonts w:hint="eastAsia"/>
        </w:rPr>
        <w:t>单调函数的不连续点必定是第一类不连续点</w:t>
      </w:r>
    </w:p>
    <w:p w14:paraId="717C44E1" w14:textId="142B3406" w:rsidR="007248D7" w:rsidRDefault="007248D7" w:rsidP="000D1262">
      <w:pPr>
        <w:pStyle w:val="a3"/>
        <w:numPr>
          <w:ilvl w:val="0"/>
          <w:numId w:val="7"/>
        </w:numPr>
        <w:ind w:firstLineChars="0"/>
      </w:pPr>
      <w:r>
        <w:rPr>
          <w:rFonts w:hint="eastAsia"/>
        </w:rPr>
        <w:t>复合函数连续需要两个函数都是连续函数（否则可以举出反例）</w:t>
      </w:r>
    </w:p>
    <w:p w14:paraId="58778AC4" w14:textId="02FD8022" w:rsidR="007248D7" w:rsidRDefault="007248D7" w:rsidP="007248D7">
      <w:pPr>
        <w:pStyle w:val="a3"/>
        <w:numPr>
          <w:ilvl w:val="0"/>
          <w:numId w:val="2"/>
        </w:numPr>
        <w:ind w:firstLineChars="0"/>
      </w:pPr>
      <w:r>
        <w:rPr>
          <w:rFonts w:hint="eastAsia"/>
        </w:rPr>
        <w:t>量的阶和比较</w:t>
      </w:r>
    </w:p>
    <w:p w14:paraId="62717EAB" w14:textId="2239CB7A" w:rsidR="007248D7" w:rsidRDefault="007248D7" w:rsidP="007248D7">
      <w:pPr>
        <w:pStyle w:val="a3"/>
        <w:numPr>
          <w:ilvl w:val="0"/>
          <w:numId w:val="8"/>
        </w:numPr>
        <w:ind w:firstLineChars="0"/>
      </w:pPr>
      <w:r>
        <w:rPr>
          <w:rFonts w:hint="eastAsia"/>
        </w:rPr>
        <w:t>有界量 同阶无穷量 等价量</w:t>
      </w:r>
    </w:p>
    <w:p w14:paraId="46F480FD" w14:textId="029FA601" w:rsidR="007A4F23" w:rsidRPr="007A4F23" w:rsidRDefault="007A4F23" w:rsidP="007A4F23">
      <w:pPr>
        <w:pStyle w:val="a3"/>
        <w:numPr>
          <w:ilvl w:val="0"/>
          <w:numId w:val="8"/>
        </w:numPr>
        <w:ind w:firstLineChars="0"/>
        <w:rPr>
          <w:color w:val="FF0000"/>
        </w:rPr>
      </w:pPr>
      <w:r w:rsidRPr="007A4F23">
        <w:rPr>
          <w:rFonts w:hint="eastAsia"/>
          <w:color w:val="FF0000"/>
        </w:rPr>
        <w:t>闭区间上的连续函数</w:t>
      </w:r>
      <w:r>
        <w:rPr>
          <w:rFonts w:hint="eastAsia"/>
          <w:color w:val="FF0000"/>
        </w:rPr>
        <w:t xml:space="preserve"> </w:t>
      </w:r>
      <w:r>
        <w:rPr>
          <w:color w:val="FF0000"/>
        </w:rPr>
        <w:t xml:space="preserve"> </w:t>
      </w:r>
      <w:r>
        <w:rPr>
          <w:rFonts w:hint="eastAsia"/>
        </w:rPr>
        <w:t>有界性定理 最值定理 零点存在性定理 中间值定理（可以取到两个数之间的任何一个数 构造辅助函数结合零点存在性定理）</w:t>
      </w:r>
    </w:p>
    <w:p w14:paraId="41B0278A" w14:textId="7CEA4F73" w:rsidR="007A4F23" w:rsidRPr="007A4F23" w:rsidRDefault="007A4F23" w:rsidP="007A4F23">
      <w:pPr>
        <w:pStyle w:val="a3"/>
        <w:numPr>
          <w:ilvl w:val="0"/>
          <w:numId w:val="8"/>
        </w:numPr>
        <w:ind w:firstLineChars="0"/>
        <w:rPr>
          <w:color w:val="FF0000"/>
        </w:rPr>
      </w:pPr>
      <w:r>
        <w:rPr>
          <w:rFonts w:hint="eastAsia"/>
        </w:rPr>
        <w:t>函数一致连续 一致连续的函数一定连续 反之不一定成立</w:t>
      </w:r>
    </w:p>
    <w:p w14:paraId="07BC0545" w14:textId="7BE48122" w:rsidR="00065122" w:rsidRPr="00065122" w:rsidRDefault="00065122" w:rsidP="00065122">
      <w:pPr>
        <w:pStyle w:val="a3"/>
        <w:numPr>
          <w:ilvl w:val="0"/>
          <w:numId w:val="8"/>
        </w:numPr>
        <w:ind w:firstLineChars="0"/>
        <w:rPr>
          <w:color w:val="FF0000"/>
        </w:rPr>
      </w:pPr>
      <w:r>
        <w:rPr>
          <w:rFonts w:hint="eastAsia"/>
        </w:rPr>
        <w:t>证明函数不是一致连续的方法 找两个极限相同的点列 让它们对应的函数值的差的极限不是零P96</w:t>
      </w:r>
    </w:p>
    <w:p w14:paraId="083AE586" w14:textId="636F38D4" w:rsidR="00065122" w:rsidRDefault="00065122" w:rsidP="00065122">
      <w:pPr>
        <w:pStyle w:val="a3"/>
        <w:numPr>
          <w:ilvl w:val="0"/>
          <w:numId w:val="8"/>
        </w:numPr>
        <w:ind w:firstLineChars="0"/>
        <w:rPr>
          <w:color w:val="FF0000"/>
        </w:rPr>
      </w:pPr>
      <w:r w:rsidRPr="00065122">
        <w:rPr>
          <w:rFonts w:hint="eastAsia"/>
          <w:color w:val="FF0000"/>
        </w:rPr>
        <w:t>Cantor定理 闭区间上的连续函数一致连续</w:t>
      </w:r>
    </w:p>
    <w:p w14:paraId="3CE41AD2" w14:textId="45DD264B" w:rsidR="00065122" w:rsidRDefault="00065122" w:rsidP="00065122">
      <w:pPr>
        <w:pStyle w:val="a3"/>
        <w:numPr>
          <w:ilvl w:val="0"/>
          <w:numId w:val="2"/>
        </w:numPr>
        <w:ind w:firstLineChars="0"/>
      </w:pPr>
      <w:r>
        <w:rPr>
          <w:rFonts w:hint="eastAsia"/>
        </w:rPr>
        <w:t>微分</w:t>
      </w:r>
    </w:p>
    <w:p w14:paraId="41CBE356" w14:textId="2B41E962" w:rsidR="00065122" w:rsidRDefault="00A7148B" w:rsidP="00A7148B">
      <w:pPr>
        <w:pStyle w:val="a3"/>
        <w:numPr>
          <w:ilvl w:val="0"/>
          <w:numId w:val="9"/>
        </w:numPr>
        <w:ind w:firstLineChars="0"/>
      </w:pPr>
      <w:r>
        <w:rPr>
          <w:rFonts w:hint="eastAsia"/>
        </w:rPr>
        <w:t>可微可导必定连续 可微的充要条件就是可导</w:t>
      </w:r>
    </w:p>
    <w:p w14:paraId="1AA3241A" w14:textId="115D5691" w:rsidR="00A7148B" w:rsidRDefault="00A7148B" w:rsidP="00A7148B">
      <w:pPr>
        <w:pStyle w:val="a3"/>
        <w:numPr>
          <w:ilvl w:val="0"/>
          <w:numId w:val="9"/>
        </w:numPr>
        <w:ind w:firstLineChars="0"/>
      </w:pPr>
      <w:r>
        <w:rPr>
          <w:rFonts w:hint="eastAsia"/>
        </w:rPr>
        <w:t>反函数的导数是原函数(变量是y</w:t>
      </w:r>
      <w:r>
        <w:t>)</w:t>
      </w:r>
      <w:r>
        <w:rPr>
          <w:rFonts w:hint="eastAsia"/>
        </w:rPr>
        <w:t>的导数的倒数</w:t>
      </w:r>
    </w:p>
    <w:p w14:paraId="1A3764FC" w14:textId="3FC6060D" w:rsidR="00A7148B" w:rsidRDefault="00A7148B" w:rsidP="00A7148B">
      <w:pPr>
        <w:pStyle w:val="a3"/>
        <w:numPr>
          <w:ilvl w:val="0"/>
          <w:numId w:val="9"/>
        </w:numPr>
        <w:ind w:firstLineChars="0"/>
      </w:pPr>
      <w:r>
        <w:rPr>
          <w:rFonts w:hint="eastAsia"/>
        </w:rPr>
        <w:t>乘积形式的导数是</w:t>
      </w:r>
      <w:r w:rsidR="006F2B95">
        <w:rPr>
          <w:rFonts w:hint="eastAsia"/>
        </w:rPr>
        <w:t>单个求导和其他原函数相乘再相加</w:t>
      </w:r>
    </w:p>
    <w:p w14:paraId="2AE2EBCD" w14:textId="62BF3219" w:rsidR="006F2B95" w:rsidRDefault="006F2B95" w:rsidP="00A7148B">
      <w:pPr>
        <w:pStyle w:val="a3"/>
        <w:numPr>
          <w:ilvl w:val="0"/>
          <w:numId w:val="9"/>
        </w:numPr>
        <w:ind w:firstLineChars="0"/>
      </w:pPr>
      <w:r>
        <w:rPr>
          <w:rFonts w:hint="eastAsia"/>
        </w:rPr>
        <w:t>幂指函数用对数求导法</w:t>
      </w:r>
    </w:p>
    <w:p w14:paraId="5BF1D7D3" w14:textId="1EB28CBD" w:rsidR="006F2B95" w:rsidRDefault="006F2B95" w:rsidP="006F2B95">
      <w:pPr>
        <w:pStyle w:val="a3"/>
        <w:numPr>
          <w:ilvl w:val="0"/>
          <w:numId w:val="9"/>
        </w:numPr>
        <w:ind w:firstLineChars="0"/>
      </w:pPr>
      <w:r>
        <w:t>(sinx)^(n)=sin(x+n</w:t>
      </w:r>
      <w:r>
        <w:rPr>
          <w:rFonts w:hint="eastAsia"/>
        </w:rPr>
        <w:t>π/</w:t>
      </w:r>
      <w:r>
        <w:t>2)  (cosx)^(n)=cos(x+n</w:t>
      </w:r>
      <w:r>
        <w:rPr>
          <w:rFonts w:hint="eastAsia"/>
        </w:rPr>
        <w:t>π</w:t>
      </w:r>
      <w:r>
        <w:t>/2)</w:t>
      </w:r>
    </w:p>
    <w:p w14:paraId="42CDF5EB" w14:textId="40B271F0" w:rsidR="006F2B95" w:rsidRDefault="006F2B95" w:rsidP="006F2B95">
      <w:pPr>
        <w:pStyle w:val="a3"/>
        <w:numPr>
          <w:ilvl w:val="0"/>
          <w:numId w:val="9"/>
        </w:numPr>
        <w:ind w:firstLineChars="0"/>
      </w:pPr>
      <w:r w:rsidRPr="00FE2A29">
        <w:rPr>
          <w:rFonts w:hint="eastAsia"/>
          <w:color w:val="FF0000"/>
        </w:rPr>
        <w:t>L</w:t>
      </w:r>
      <w:r w:rsidRPr="00FE2A29">
        <w:rPr>
          <w:color w:val="FF0000"/>
        </w:rPr>
        <w:t>eibniz</w:t>
      </w:r>
      <w:r w:rsidRPr="00FE2A29">
        <w:rPr>
          <w:rFonts w:hint="eastAsia"/>
          <w:color w:val="FF0000"/>
        </w:rPr>
        <w:t>公式</w:t>
      </w:r>
      <w:r>
        <w:rPr>
          <w:rFonts w:hint="eastAsia"/>
        </w:rPr>
        <w:t xml:space="preserve"> </w:t>
      </w:r>
      <w:r w:rsidR="00FE2A29">
        <w:rPr>
          <w:rFonts w:hint="eastAsia"/>
        </w:rPr>
        <w:t>类似于牛顿二项式定理</w:t>
      </w:r>
    </w:p>
    <w:p w14:paraId="18C9D590" w14:textId="479F2B46" w:rsidR="00FE2A29" w:rsidRDefault="00FE2A29" w:rsidP="00FE2A29">
      <w:pPr>
        <w:pStyle w:val="a3"/>
        <w:numPr>
          <w:ilvl w:val="0"/>
          <w:numId w:val="2"/>
        </w:numPr>
        <w:ind w:firstLineChars="0"/>
      </w:pPr>
      <w:r>
        <w:rPr>
          <w:rFonts w:hint="eastAsia"/>
        </w:rPr>
        <w:t>微分中值定理</w:t>
      </w:r>
    </w:p>
    <w:p w14:paraId="404BFD63" w14:textId="08A35455" w:rsidR="00FE2A29" w:rsidRDefault="00FE2A29" w:rsidP="00FE2A29">
      <w:pPr>
        <w:pStyle w:val="a3"/>
        <w:numPr>
          <w:ilvl w:val="0"/>
          <w:numId w:val="11"/>
        </w:numPr>
        <w:ind w:firstLineChars="0"/>
      </w:pPr>
      <w:r w:rsidRPr="00C33364">
        <w:rPr>
          <w:rFonts w:hint="eastAsia"/>
          <w:color w:val="FF0000"/>
        </w:rPr>
        <w:t>Fermat</w:t>
      </w:r>
      <w:r>
        <w:rPr>
          <w:rFonts w:hint="eastAsia"/>
        </w:rPr>
        <w:t>引理 极值点处的导函数如果存在那么导数值就为零</w:t>
      </w:r>
    </w:p>
    <w:p w14:paraId="32DFEEDD" w14:textId="77777777" w:rsidR="00FE2A29" w:rsidRDefault="00FE2A29" w:rsidP="00FE2A29">
      <w:pPr>
        <w:pStyle w:val="a3"/>
        <w:numPr>
          <w:ilvl w:val="0"/>
          <w:numId w:val="11"/>
        </w:numPr>
        <w:ind w:firstLineChars="0"/>
      </w:pPr>
      <w:r w:rsidRPr="00C33364">
        <w:rPr>
          <w:rFonts w:hint="eastAsia"/>
          <w:color w:val="FF0000"/>
        </w:rPr>
        <w:t>Rolle</w:t>
      </w:r>
      <w:r>
        <w:rPr>
          <w:rFonts w:hint="eastAsia"/>
        </w:rPr>
        <w:t>中值定理 闭区间上连续，开区间上可导的函数，如果端点函数值相等，那么开区间中必至少有一点的导函数值等于零</w:t>
      </w:r>
    </w:p>
    <w:p w14:paraId="574B1D65" w14:textId="42CD98A3" w:rsidR="00FE2A29" w:rsidRDefault="00FE2A29" w:rsidP="00FE2A29">
      <w:pPr>
        <w:pStyle w:val="a3"/>
        <w:numPr>
          <w:ilvl w:val="0"/>
          <w:numId w:val="11"/>
        </w:numPr>
        <w:ind w:firstLineChars="0"/>
      </w:pPr>
      <w:r w:rsidRPr="00FC5B0A">
        <w:rPr>
          <w:rFonts w:hint="eastAsia"/>
          <w:color w:val="FF0000"/>
        </w:rPr>
        <w:t>Lagrange</w:t>
      </w:r>
      <w:r>
        <w:rPr>
          <w:rFonts w:hint="eastAsia"/>
        </w:rPr>
        <w:t>中值定理</w:t>
      </w:r>
      <w:r w:rsidR="00FC5B0A">
        <w:rPr>
          <w:rFonts w:hint="eastAsia"/>
        </w:rPr>
        <w:t xml:space="preserve"> 闭区间上的连续函数在开区间上可导，那么任意两点之间割线的斜率和两点之间某一点的导函数值相等 </w:t>
      </w:r>
      <w:r w:rsidR="00FC5B0A">
        <w:t xml:space="preserve">  </w:t>
      </w:r>
      <w:r w:rsidR="00FC5B0A">
        <w:rPr>
          <w:rFonts w:hint="eastAsia"/>
        </w:rPr>
        <w:t>Rolle中值定理实际上是Lagrange中值定理的特殊情况</w:t>
      </w:r>
    </w:p>
    <w:p w14:paraId="64658220" w14:textId="1290A509" w:rsidR="00FC5B0A" w:rsidRDefault="00FC5B0A" w:rsidP="00FE2A29">
      <w:pPr>
        <w:pStyle w:val="a3"/>
        <w:numPr>
          <w:ilvl w:val="0"/>
          <w:numId w:val="11"/>
        </w:numPr>
        <w:ind w:firstLineChars="0"/>
      </w:pPr>
      <w:r>
        <w:rPr>
          <w:rFonts w:hint="eastAsia"/>
          <w:color w:val="FF0000"/>
        </w:rPr>
        <w:t>Cauchy</w:t>
      </w:r>
      <w:r>
        <w:rPr>
          <w:rFonts w:hint="eastAsia"/>
        </w:rPr>
        <w:t>中值定理 两个闭区间上连续，开区间上可导的函数，单个函数任意两</w:t>
      </w:r>
      <w:proofErr w:type="gramStart"/>
      <w:r>
        <w:rPr>
          <w:rFonts w:hint="eastAsia"/>
        </w:rPr>
        <w:t>点函数值差的</w:t>
      </w:r>
      <w:proofErr w:type="gramEnd"/>
      <w:r>
        <w:rPr>
          <w:rFonts w:hint="eastAsia"/>
        </w:rPr>
        <w:t>商</w:t>
      </w:r>
      <w:r w:rsidR="00C33364">
        <w:rPr>
          <w:rFonts w:hint="eastAsia"/>
        </w:rPr>
        <w:t xml:space="preserve">和两点之间至少某一点处的导函数的商相等 </w:t>
      </w:r>
      <w:r w:rsidR="00C33364">
        <w:t xml:space="preserve"> </w:t>
      </w:r>
      <w:r w:rsidR="00C33364">
        <w:rPr>
          <w:rFonts w:hint="eastAsia"/>
        </w:rPr>
        <w:t>Cauchy中值定理实际上是Lagrange中值定理的参数表达形式</w:t>
      </w:r>
    </w:p>
    <w:p w14:paraId="2D929469" w14:textId="766AF878" w:rsidR="00C33364" w:rsidRDefault="00C33364" w:rsidP="00C33364">
      <w:pPr>
        <w:pStyle w:val="a3"/>
        <w:numPr>
          <w:ilvl w:val="0"/>
          <w:numId w:val="11"/>
        </w:numPr>
        <w:ind w:firstLineChars="0"/>
      </w:pPr>
      <w:r>
        <w:rPr>
          <w:rFonts w:hint="eastAsia"/>
        </w:rPr>
        <w:t>一阶导函数和函数单调性相关 二阶导函数和函数的凸性相关 正下</w:t>
      </w:r>
      <w:proofErr w:type="gramStart"/>
      <w:r>
        <w:rPr>
          <w:rFonts w:hint="eastAsia"/>
        </w:rPr>
        <w:t>凸</w:t>
      </w:r>
      <w:proofErr w:type="gramEnd"/>
      <w:r>
        <w:rPr>
          <w:rFonts w:hint="eastAsia"/>
        </w:rPr>
        <w:t xml:space="preserve"> 负上</w:t>
      </w:r>
      <w:proofErr w:type="gramStart"/>
      <w:r>
        <w:rPr>
          <w:rFonts w:hint="eastAsia"/>
        </w:rPr>
        <w:t>凸</w:t>
      </w:r>
      <w:proofErr w:type="gramEnd"/>
    </w:p>
    <w:p w14:paraId="00CB0231" w14:textId="171B573B" w:rsidR="00C33364" w:rsidRPr="00B538CB" w:rsidRDefault="00C33364" w:rsidP="00C33364">
      <w:pPr>
        <w:pStyle w:val="a3"/>
        <w:numPr>
          <w:ilvl w:val="0"/>
          <w:numId w:val="11"/>
        </w:numPr>
        <w:ind w:firstLineChars="0"/>
      </w:pPr>
      <w:r>
        <w:rPr>
          <w:rFonts w:hint="eastAsia"/>
        </w:rPr>
        <w:t>导函数</w:t>
      </w:r>
      <w:proofErr w:type="gramStart"/>
      <w:r>
        <w:rPr>
          <w:rFonts w:hint="eastAsia"/>
        </w:rPr>
        <w:t>的变号零点</w:t>
      </w:r>
      <w:proofErr w:type="gramEnd"/>
      <w:r>
        <w:rPr>
          <w:rFonts w:hint="eastAsia"/>
        </w:rPr>
        <w:t xml:space="preserve">是拐点 </w:t>
      </w:r>
      <w:r w:rsidRPr="00B538CB">
        <w:rPr>
          <w:rFonts w:hint="eastAsia"/>
          <w:color w:val="FF0000"/>
        </w:rPr>
        <w:t>没有定义的点有可能是拐点</w:t>
      </w:r>
    </w:p>
    <w:p w14:paraId="0EEE3E1D" w14:textId="00A797C2" w:rsidR="00B538CB" w:rsidRPr="003F61E3" w:rsidRDefault="003F61E3" w:rsidP="00C33364">
      <w:pPr>
        <w:pStyle w:val="a3"/>
        <w:numPr>
          <w:ilvl w:val="0"/>
          <w:numId w:val="11"/>
        </w:numPr>
        <w:ind w:firstLineChars="0"/>
      </w:pPr>
      <w:r w:rsidRPr="003F61E3">
        <w:rPr>
          <w:rFonts w:hint="eastAsia"/>
          <w:color w:val="FF0000"/>
        </w:rPr>
        <w:t>Jensen</w:t>
      </w:r>
      <w:r>
        <w:rPr>
          <w:rFonts w:hint="eastAsia"/>
          <w:color w:val="000000" w:themeColor="text1"/>
        </w:rPr>
        <w:t>不等式（琴生不等式）</w:t>
      </w:r>
    </w:p>
    <w:p w14:paraId="3875A154" w14:textId="25561199" w:rsidR="003F61E3" w:rsidRPr="003F61E3" w:rsidRDefault="003F61E3" w:rsidP="00C33364">
      <w:pPr>
        <w:pStyle w:val="a3"/>
        <w:numPr>
          <w:ilvl w:val="0"/>
          <w:numId w:val="11"/>
        </w:numPr>
        <w:ind w:firstLineChars="0"/>
      </w:pPr>
      <w:proofErr w:type="spellStart"/>
      <w:r>
        <w:rPr>
          <w:rFonts w:hint="eastAsia"/>
          <w:color w:val="FF0000"/>
        </w:rPr>
        <w:t>L</w:t>
      </w:r>
      <w:proofErr w:type="gramStart"/>
      <w:r>
        <w:rPr>
          <w:color w:val="FF0000"/>
        </w:rPr>
        <w:t>’</w:t>
      </w:r>
      <w:proofErr w:type="gramEnd"/>
      <w:r>
        <w:rPr>
          <w:rFonts w:hint="eastAsia"/>
          <w:color w:val="FF0000"/>
        </w:rPr>
        <w:t>Hospital</w:t>
      </w:r>
      <w:proofErr w:type="spellEnd"/>
      <w:r>
        <w:rPr>
          <w:rFonts w:hint="eastAsia"/>
          <w:color w:val="000000" w:themeColor="text1"/>
        </w:rPr>
        <w:t>法则</w:t>
      </w:r>
    </w:p>
    <w:p w14:paraId="5AE48226" w14:textId="6220E825" w:rsidR="003F61E3" w:rsidRDefault="003F61E3" w:rsidP="003F61E3">
      <w:pPr>
        <w:pStyle w:val="a3"/>
        <w:numPr>
          <w:ilvl w:val="0"/>
          <w:numId w:val="2"/>
        </w:numPr>
        <w:ind w:firstLineChars="0"/>
      </w:pPr>
      <w:r>
        <w:rPr>
          <w:rFonts w:hint="eastAsia"/>
        </w:rPr>
        <w:t>泰勒公式</w:t>
      </w:r>
    </w:p>
    <w:p w14:paraId="28C5EE56" w14:textId="2D89F4C0" w:rsidR="000C178C" w:rsidRDefault="000C178C" w:rsidP="000C178C">
      <w:pPr>
        <w:pStyle w:val="a3"/>
        <w:numPr>
          <w:ilvl w:val="0"/>
          <w:numId w:val="12"/>
        </w:numPr>
        <w:ind w:firstLineChars="0"/>
      </w:pPr>
      <w:r>
        <w:rPr>
          <w:rFonts w:hint="eastAsia"/>
        </w:rPr>
        <w:t>常见泰勒展开</w:t>
      </w:r>
    </w:p>
    <w:p w14:paraId="207F2865" w14:textId="1DECF8FD" w:rsidR="00961576" w:rsidRDefault="00961576" w:rsidP="000C178C">
      <w:pPr>
        <w:pStyle w:val="a3"/>
        <w:numPr>
          <w:ilvl w:val="0"/>
          <w:numId w:val="12"/>
        </w:numPr>
        <w:ind w:firstLineChars="0"/>
      </w:pPr>
      <w:r>
        <w:rPr>
          <w:rFonts w:hint="eastAsia"/>
        </w:rPr>
        <w:t>求渐近线方程 注意</w:t>
      </w:r>
      <w:r w:rsidRPr="00961576">
        <w:rPr>
          <w:rFonts w:hint="eastAsia"/>
          <w:color w:val="FF0000"/>
        </w:rPr>
        <w:t>没有定义的点</w:t>
      </w:r>
    </w:p>
    <w:p w14:paraId="0013139C" w14:textId="6480F1A4" w:rsidR="00961576" w:rsidRDefault="00961576" w:rsidP="00961576">
      <w:pPr>
        <w:pStyle w:val="a3"/>
        <w:numPr>
          <w:ilvl w:val="0"/>
          <w:numId w:val="2"/>
        </w:numPr>
        <w:ind w:firstLineChars="0"/>
      </w:pPr>
      <w:r>
        <w:rPr>
          <w:rFonts w:hint="eastAsia"/>
        </w:rPr>
        <w:t>不定积分</w:t>
      </w:r>
    </w:p>
    <w:p w14:paraId="1A706289" w14:textId="55248E32" w:rsidR="00961576" w:rsidRDefault="000D401D" w:rsidP="000D401D">
      <w:pPr>
        <w:pStyle w:val="a3"/>
        <w:numPr>
          <w:ilvl w:val="0"/>
          <w:numId w:val="13"/>
        </w:numPr>
        <w:ind w:firstLineChars="0"/>
      </w:pPr>
      <w:r>
        <w:rPr>
          <w:rFonts w:hint="eastAsia"/>
        </w:rPr>
        <w:t>换元积分 分部积分</w:t>
      </w:r>
    </w:p>
    <w:p w14:paraId="5346908F" w14:textId="6B945EBB" w:rsidR="000D401D" w:rsidRDefault="000D401D" w:rsidP="000D401D">
      <w:pPr>
        <w:pStyle w:val="a3"/>
        <w:numPr>
          <w:ilvl w:val="0"/>
          <w:numId w:val="13"/>
        </w:numPr>
        <w:ind w:firstLineChars="0"/>
        <w:rPr>
          <w:rFonts w:hint="eastAsia"/>
        </w:rPr>
      </w:pPr>
      <w:r>
        <w:rPr>
          <w:rFonts w:hint="eastAsia"/>
        </w:rPr>
        <w:t>有理函数的积分</w:t>
      </w:r>
    </w:p>
    <w:p w14:paraId="11B85B19" w14:textId="0B011255" w:rsidR="000C178C" w:rsidRDefault="000C178C" w:rsidP="000C178C">
      <w:pPr>
        <w:pStyle w:val="a3"/>
        <w:ind w:left="792" w:firstLineChars="0" w:firstLine="0"/>
      </w:pPr>
    </w:p>
    <w:p w14:paraId="5B182827" w14:textId="3FDD646E" w:rsidR="000D401D" w:rsidRDefault="000D401D" w:rsidP="00281672">
      <w:pPr>
        <w:tabs>
          <w:tab w:val="left" w:pos="1011"/>
        </w:tabs>
      </w:pPr>
    </w:p>
    <w:p w14:paraId="2B62A95A" w14:textId="0307AFED" w:rsidR="00281672" w:rsidRDefault="00281672" w:rsidP="00281672">
      <w:pPr>
        <w:tabs>
          <w:tab w:val="left" w:pos="1011"/>
        </w:tabs>
      </w:pPr>
    </w:p>
    <w:p w14:paraId="58F4BC7C" w14:textId="3FEFD364" w:rsidR="00281672" w:rsidRDefault="00281672" w:rsidP="00281672">
      <w:pPr>
        <w:tabs>
          <w:tab w:val="left" w:pos="1011"/>
        </w:tabs>
      </w:pPr>
    </w:p>
    <w:p w14:paraId="6E8D74D9" w14:textId="43C89AA6" w:rsidR="00281672" w:rsidRDefault="00281672" w:rsidP="00281672">
      <w:pPr>
        <w:tabs>
          <w:tab w:val="left" w:pos="1011"/>
        </w:tabs>
      </w:pPr>
    </w:p>
    <w:p w14:paraId="01E1A8DA" w14:textId="49175ECE" w:rsidR="00281672" w:rsidRDefault="00281672" w:rsidP="00281672">
      <w:pPr>
        <w:tabs>
          <w:tab w:val="left" w:pos="1011"/>
        </w:tabs>
      </w:pPr>
    </w:p>
    <w:p w14:paraId="209CD3BD" w14:textId="4CDEEC03" w:rsidR="00281672" w:rsidRPr="000D401D" w:rsidRDefault="00281672" w:rsidP="00281672">
      <w:pPr>
        <w:tabs>
          <w:tab w:val="left" w:pos="1011"/>
        </w:tabs>
        <w:ind w:left="420" w:hangingChars="200" w:hanging="420"/>
        <w:rPr>
          <w:rFonts w:hint="eastAsia"/>
        </w:rPr>
      </w:pPr>
      <w:r>
        <w:rPr>
          <w:noProof/>
        </w:rPr>
        <w:lastRenderedPageBreak/>
        <w:drawing>
          <wp:inline distT="0" distB="0" distL="0" distR="0" wp14:anchorId="0E8BF500" wp14:editId="7183C44E">
            <wp:extent cx="4954909" cy="390797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57508" cy="3910021"/>
                    </a:xfrm>
                    <a:prstGeom prst="rect">
                      <a:avLst/>
                    </a:prstGeom>
                  </pic:spPr>
                </pic:pic>
              </a:graphicData>
            </a:graphic>
          </wp:inline>
        </w:drawing>
      </w:r>
      <w:r w:rsidRPr="00281672">
        <w:rPr>
          <w:noProof/>
        </w:rPr>
        <w:t xml:space="preserve"> </w:t>
      </w:r>
      <w:r>
        <w:rPr>
          <w:noProof/>
        </w:rPr>
        <w:drawing>
          <wp:inline distT="0" distB="0" distL="0" distR="0" wp14:anchorId="456E911B" wp14:editId="7B83F168">
            <wp:extent cx="4278086" cy="2020064"/>
            <wp:effectExtent l="0" t="0" r="825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3235" cy="2022495"/>
                    </a:xfrm>
                    <a:prstGeom prst="rect">
                      <a:avLst/>
                    </a:prstGeom>
                  </pic:spPr>
                </pic:pic>
              </a:graphicData>
            </a:graphic>
          </wp:inline>
        </w:drawing>
      </w:r>
      <w:r w:rsidRPr="00281672">
        <w:rPr>
          <w:rStyle w:val="a"/>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281672">
        <w:rPr>
          <w:noProof/>
        </w:rPr>
        <w:drawing>
          <wp:inline distT="0" distB="0" distL="0" distR="0" wp14:anchorId="59DFDA0E" wp14:editId="3FE12189">
            <wp:extent cx="4593900" cy="2623269"/>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2911" cy="2628414"/>
                    </a:xfrm>
                    <a:prstGeom prst="rect">
                      <a:avLst/>
                    </a:prstGeom>
                    <a:noFill/>
                    <a:ln>
                      <a:noFill/>
                    </a:ln>
                  </pic:spPr>
                </pic:pic>
              </a:graphicData>
            </a:graphic>
          </wp:inline>
        </w:drawing>
      </w:r>
    </w:p>
    <w:sectPr w:rsidR="00281672" w:rsidRPr="000D40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CF804" w14:textId="77777777" w:rsidR="00957205" w:rsidRDefault="00957205" w:rsidP="00EB66FE">
      <w:r>
        <w:separator/>
      </w:r>
    </w:p>
  </w:endnote>
  <w:endnote w:type="continuationSeparator" w:id="0">
    <w:p w14:paraId="16FEF272" w14:textId="77777777" w:rsidR="00957205" w:rsidRDefault="00957205" w:rsidP="00EB6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BE169" w14:textId="77777777" w:rsidR="00957205" w:rsidRDefault="00957205" w:rsidP="00EB66FE">
      <w:r>
        <w:separator/>
      </w:r>
    </w:p>
  </w:footnote>
  <w:footnote w:type="continuationSeparator" w:id="0">
    <w:p w14:paraId="77A83280" w14:textId="77777777" w:rsidR="00957205" w:rsidRDefault="00957205" w:rsidP="00EB66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E2626"/>
    <w:multiLevelType w:val="hybridMultilevel"/>
    <w:tmpl w:val="3A288F84"/>
    <w:lvl w:ilvl="0" w:tplc="F21E0BC8">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 w15:restartNumberingAfterBreak="0">
    <w:nsid w:val="1F4F507D"/>
    <w:multiLevelType w:val="hybridMultilevel"/>
    <w:tmpl w:val="02DCF3F6"/>
    <w:lvl w:ilvl="0" w:tplc="E93C3704">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2" w15:restartNumberingAfterBreak="0">
    <w:nsid w:val="2AB6523D"/>
    <w:multiLevelType w:val="hybridMultilevel"/>
    <w:tmpl w:val="77184E5E"/>
    <w:lvl w:ilvl="0" w:tplc="1CA2FABA">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3" w15:restartNumberingAfterBreak="0">
    <w:nsid w:val="2EA24223"/>
    <w:multiLevelType w:val="hybridMultilevel"/>
    <w:tmpl w:val="E07A509E"/>
    <w:lvl w:ilvl="0" w:tplc="8258F0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D13358E"/>
    <w:multiLevelType w:val="hybridMultilevel"/>
    <w:tmpl w:val="366AEB36"/>
    <w:lvl w:ilvl="0" w:tplc="13E8081A">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5" w15:restartNumberingAfterBreak="0">
    <w:nsid w:val="47AD6968"/>
    <w:multiLevelType w:val="hybridMultilevel"/>
    <w:tmpl w:val="E52689F6"/>
    <w:lvl w:ilvl="0" w:tplc="0AEE8A36">
      <w:start w:val="1"/>
      <w:numFmt w:val="decimal"/>
      <w:lvlText w:val="%1."/>
      <w:lvlJc w:val="left"/>
      <w:pPr>
        <w:ind w:left="792" w:hanging="360"/>
      </w:pPr>
      <w:rPr>
        <w:rFonts w:hint="default"/>
        <w:color w:val="auto"/>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6" w15:restartNumberingAfterBreak="0">
    <w:nsid w:val="4A057383"/>
    <w:multiLevelType w:val="hybridMultilevel"/>
    <w:tmpl w:val="CE2E4E92"/>
    <w:lvl w:ilvl="0" w:tplc="D9C05532">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7" w15:restartNumberingAfterBreak="0">
    <w:nsid w:val="59945B48"/>
    <w:multiLevelType w:val="hybridMultilevel"/>
    <w:tmpl w:val="1F16FE60"/>
    <w:lvl w:ilvl="0" w:tplc="8A46242C">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8" w15:restartNumberingAfterBreak="0">
    <w:nsid w:val="72F97E13"/>
    <w:multiLevelType w:val="hybridMultilevel"/>
    <w:tmpl w:val="2A6A6C8E"/>
    <w:lvl w:ilvl="0" w:tplc="2852584E">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9" w15:restartNumberingAfterBreak="0">
    <w:nsid w:val="766F4220"/>
    <w:multiLevelType w:val="hybridMultilevel"/>
    <w:tmpl w:val="BD225E9A"/>
    <w:lvl w:ilvl="0" w:tplc="804A0930">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0" w15:restartNumberingAfterBreak="0">
    <w:nsid w:val="76F437C8"/>
    <w:multiLevelType w:val="hybridMultilevel"/>
    <w:tmpl w:val="11344262"/>
    <w:lvl w:ilvl="0" w:tplc="21701AEC">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1" w15:restartNumberingAfterBreak="0">
    <w:nsid w:val="7C603895"/>
    <w:multiLevelType w:val="hybridMultilevel"/>
    <w:tmpl w:val="3B627B7E"/>
    <w:lvl w:ilvl="0" w:tplc="D032B1EC">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CE540AE"/>
    <w:multiLevelType w:val="hybridMultilevel"/>
    <w:tmpl w:val="A7C49278"/>
    <w:lvl w:ilvl="0" w:tplc="D826C262">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num w:numId="1">
    <w:abstractNumId w:val="3"/>
  </w:num>
  <w:num w:numId="2">
    <w:abstractNumId w:val="11"/>
  </w:num>
  <w:num w:numId="3">
    <w:abstractNumId w:val="2"/>
  </w:num>
  <w:num w:numId="4">
    <w:abstractNumId w:val="1"/>
  </w:num>
  <w:num w:numId="5">
    <w:abstractNumId w:val="6"/>
  </w:num>
  <w:num w:numId="6">
    <w:abstractNumId w:val="8"/>
  </w:num>
  <w:num w:numId="7">
    <w:abstractNumId w:val="7"/>
  </w:num>
  <w:num w:numId="8">
    <w:abstractNumId w:val="5"/>
  </w:num>
  <w:num w:numId="9">
    <w:abstractNumId w:val="0"/>
  </w:num>
  <w:num w:numId="10">
    <w:abstractNumId w:val="4"/>
  </w:num>
  <w:num w:numId="11">
    <w:abstractNumId w:val="12"/>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4DF"/>
    <w:rsid w:val="00065122"/>
    <w:rsid w:val="000C178C"/>
    <w:rsid w:val="000D1262"/>
    <w:rsid w:val="000D401D"/>
    <w:rsid w:val="00281672"/>
    <w:rsid w:val="0031462B"/>
    <w:rsid w:val="00350F05"/>
    <w:rsid w:val="003F61E3"/>
    <w:rsid w:val="004618D9"/>
    <w:rsid w:val="00524C9E"/>
    <w:rsid w:val="00542BC5"/>
    <w:rsid w:val="005B7B99"/>
    <w:rsid w:val="006F2B95"/>
    <w:rsid w:val="007248D7"/>
    <w:rsid w:val="00777A9B"/>
    <w:rsid w:val="007A4F23"/>
    <w:rsid w:val="00801882"/>
    <w:rsid w:val="00957205"/>
    <w:rsid w:val="00961576"/>
    <w:rsid w:val="00A7148B"/>
    <w:rsid w:val="00B538CB"/>
    <w:rsid w:val="00C33364"/>
    <w:rsid w:val="00C624DF"/>
    <w:rsid w:val="00D14AC6"/>
    <w:rsid w:val="00D54D8F"/>
    <w:rsid w:val="00EB66FE"/>
    <w:rsid w:val="00F10257"/>
    <w:rsid w:val="00FC5B0A"/>
    <w:rsid w:val="00FE2A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A3ADE0"/>
  <w15:chartTrackingRefBased/>
  <w15:docId w15:val="{177290C1-2F3E-4E32-ABB9-FAE0231FF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2A2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4C9E"/>
    <w:pPr>
      <w:ind w:firstLineChars="200" w:firstLine="420"/>
    </w:pPr>
  </w:style>
  <w:style w:type="paragraph" w:styleId="a4">
    <w:name w:val="header"/>
    <w:basedOn w:val="a"/>
    <w:link w:val="a5"/>
    <w:uiPriority w:val="99"/>
    <w:unhideWhenUsed/>
    <w:rsid w:val="00EB66F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B66FE"/>
    <w:rPr>
      <w:sz w:val="18"/>
      <w:szCs w:val="18"/>
    </w:rPr>
  </w:style>
  <w:style w:type="paragraph" w:styleId="a6">
    <w:name w:val="footer"/>
    <w:basedOn w:val="a"/>
    <w:link w:val="a7"/>
    <w:uiPriority w:val="99"/>
    <w:unhideWhenUsed/>
    <w:rsid w:val="00EB66FE"/>
    <w:pPr>
      <w:tabs>
        <w:tab w:val="center" w:pos="4153"/>
        <w:tab w:val="right" w:pos="8306"/>
      </w:tabs>
      <w:snapToGrid w:val="0"/>
      <w:jc w:val="left"/>
    </w:pPr>
    <w:rPr>
      <w:sz w:val="18"/>
      <w:szCs w:val="18"/>
    </w:rPr>
  </w:style>
  <w:style w:type="character" w:customStyle="1" w:styleId="a7">
    <w:name w:val="页脚 字符"/>
    <w:basedOn w:val="a0"/>
    <w:link w:val="a6"/>
    <w:uiPriority w:val="99"/>
    <w:rsid w:val="00EB66F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3</Pages>
  <Words>290</Words>
  <Characters>1659</Characters>
  <Application>Microsoft Office Word</Application>
  <DocSecurity>0</DocSecurity>
  <Lines>13</Lines>
  <Paragraphs>3</Paragraphs>
  <ScaleCrop>false</ScaleCrop>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 俊勋</dc:creator>
  <cp:keywords/>
  <dc:description/>
  <cp:lastModifiedBy>罗 俊勋</cp:lastModifiedBy>
  <cp:revision>3</cp:revision>
  <dcterms:created xsi:type="dcterms:W3CDTF">2021-10-15T10:54:00Z</dcterms:created>
  <dcterms:modified xsi:type="dcterms:W3CDTF">2022-01-04T08:34:00Z</dcterms:modified>
</cp:coreProperties>
</file>