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城市管理学作业</w:t>
      </w:r>
      <w:r>
        <w:rPr>
          <w:b/>
          <w:bCs/>
          <w:sz w:val="28"/>
          <w:szCs w:val="28"/>
        </w:rPr>
        <w:t>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作业截止日期：2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年5月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7日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59 </w:t>
      </w:r>
      <w:r>
        <w:rPr>
          <w:rFonts w:hint="eastAsia"/>
          <w:sz w:val="24"/>
          <w:szCs w:val="24"/>
        </w:rPr>
        <w:t>pm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请以“作业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_姓名”作为文件名保存你的作业。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作业分数1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分，迟交扣分：1天-1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%、3天-2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%、1周-3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%、1周以上-5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请结合课堂内容、教材以及查阅相关资料完成以下问题（注：请尽量用自己的话作答，不要直接复制粘贴网上大段内容，系统会自动查重）。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城市土地管理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2"/>
        </w:rPr>
        <w:t>课堂介绍的“竞租理论”是一种理想化的模型，现实中，城市规划或者其他政策干预都会影响该模型，请举一例来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说明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在我的老家桑植,本来区域中心是在整个区域偏西的一个地方.整个布局基本上符合这个模型,但是后来新高中建在了东边.大批陪读家长选择在学校附近租房居住,由于这些家庭需要满足日常生活的购物和娱乐需求,高中周边逐渐出现了各种商业设施,包括超市.餐厅,咖啡馆等等,伴随着这些商业设施的发展,学校附近区域也逐渐发展成为一个小</w:t>
      </w:r>
      <w:r>
        <w:rPr>
          <w:rFonts w:hint="default"/>
          <w:sz w:val="22"/>
          <w:lang w:val="en-US" w:eastAsia="zh-CN"/>
        </w:rPr>
        <w:t>’</w:t>
      </w:r>
      <w:r>
        <w:rPr>
          <w:rFonts w:hint="eastAsia"/>
          <w:sz w:val="22"/>
          <w:lang w:val="en-US" w:eastAsia="zh-CN"/>
        </w:rPr>
        <w:t>中心</w:t>
      </w:r>
      <w:r>
        <w:rPr>
          <w:rFonts w:hint="default"/>
          <w:sz w:val="22"/>
          <w:lang w:val="en-US" w:eastAsia="zh-CN"/>
        </w:rPr>
        <w:t>’</w:t>
      </w:r>
      <w:r>
        <w:rPr>
          <w:rFonts w:hint="eastAsia"/>
          <w:sz w:val="22"/>
          <w:lang w:val="en-US" w:eastAsia="zh-CN"/>
        </w:rPr>
        <w:t>.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城市住房管理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请举例你家乡城市的一个保障性住房例子，例如XXX小区，属于我们课上说的哪一类保障性住房，有什么特点（如房屋本身、区位、周边配套、通达性等）？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回答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永和家园小区.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永和家园是我家乡城市中一个典型的保障型住房的例子,属于廉租房范畴.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小区建筑多为中高层公寓,设计以简约实用为主,每个房间的大小适中,满足家庭的日常生活需要.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处于城市的中心区域附近,去中心很方便, 只有10分钟不到的路程.小区内部绿化也很好,有休闲公园和步行道,给居民提供了舒适宜人的生活环境.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小区周边有大型超市,购物中心,也有广场,健身中心等社区活动场所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周边交通很方便,有多个公交路线经过.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城市基础设施管理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请谈一谈新型基础设施建设对新质生产力”的影响，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回答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推动技术创新和科技化改革,例如5G基站的建设等等可以提高网络的传输速率,使得远程办公远程医疗等等新业态成为可能.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加速新型产业发展,例如新能源,智能制造业,信息化服务等等.这些产业能带动科技创新,还能提供大量的就业机会.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通过智能化的管理系统,优化电力配置,提升资源利用率.利用智能设备实时监测污染程度,推进绿色和可持续发展.</w:t>
      </w:r>
      <w:bookmarkStart w:id="0" w:name="_GoBack"/>
      <w:bookmarkEnd w:id="0"/>
    </w:p>
    <w:p>
      <w:pPr>
        <w:spacing w:line="360" w:lineRule="auto"/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202</w:t>
    </w:r>
    <w:r>
      <w:rPr>
        <w:rFonts w:hint="eastAsia"/>
      </w:rPr>
      <w:t>4年5月2</w:t>
    </w:r>
    <w:r>
      <w:t>0</w:t>
    </w:r>
    <w:r>
      <w:rPr>
        <w:rFonts w:hint="eastAsia"/>
      </w:rPr>
      <w:t xml:space="preserve">日 </w:t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F01BA"/>
    <w:multiLevelType w:val="multilevel"/>
    <w:tmpl w:val="1AEF0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ZDFlNGY5MTI2MGE0NTkwNDQwNWEzMjc3YWM1MzUifQ=="/>
  </w:docVars>
  <w:rsids>
    <w:rsidRoot w:val="00941395"/>
    <w:rsid w:val="00035A9A"/>
    <w:rsid w:val="00085DAD"/>
    <w:rsid w:val="000E799D"/>
    <w:rsid w:val="000F13D6"/>
    <w:rsid w:val="001210B3"/>
    <w:rsid w:val="001672C3"/>
    <w:rsid w:val="001C4B1F"/>
    <w:rsid w:val="001E26A2"/>
    <w:rsid w:val="0021098E"/>
    <w:rsid w:val="002856D6"/>
    <w:rsid w:val="002969DA"/>
    <w:rsid w:val="002D782B"/>
    <w:rsid w:val="003359D6"/>
    <w:rsid w:val="00373FEB"/>
    <w:rsid w:val="003B707C"/>
    <w:rsid w:val="00403AD9"/>
    <w:rsid w:val="00435572"/>
    <w:rsid w:val="004955B5"/>
    <w:rsid w:val="004968BF"/>
    <w:rsid w:val="004C22EC"/>
    <w:rsid w:val="004F6653"/>
    <w:rsid w:val="004F7498"/>
    <w:rsid w:val="00507358"/>
    <w:rsid w:val="005360B2"/>
    <w:rsid w:val="005529AD"/>
    <w:rsid w:val="005A7FD1"/>
    <w:rsid w:val="005C1A3F"/>
    <w:rsid w:val="005D515C"/>
    <w:rsid w:val="00672BE5"/>
    <w:rsid w:val="00682C3A"/>
    <w:rsid w:val="006C1F59"/>
    <w:rsid w:val="00860DB8"/>
    <w:rsid w:val="008A5040"/>
    <w:rsid w:val="008C71E4"/>
    <w:rsid w:val="008E6BDF"/>
    <w:rsid w:val="008F21C7"/>
    <w:rsid w:val="009003E6"/>
    <w:rsid w:val="00941395"/>
    <w:rsid w:val="009676BC"/>
    <w:rsid w:val="00976E36"/>
    <w:rsid w:val="00A275EA"/>
    <w:rsid w:val="00A80C10"/>
    <w:rsid w:val="00A921BE"/>
    <w:rsid w:val="00A9281A"/>
    <w:rsid w:val="00AF10F4"/>
    <w:rsid w:val="00B1432C"/>
    <w:rsid w:val="00B144B7"/>
    <w:rsid w:val="00B6435B"/>
    <w:rsid w:val="00BA3571"/>
    <w:rsid w:val="00BA75F8"/>
    <w:rsid w:val="00BC4A8E"/>
    <w:rsid w:val="00BF0BAB"/>
    <w:rsid w:val="00C51B69"/>
    <w:rsid w:val="00C55536"/>
    <w:rsid w:val="00CC6F24"/>
    <w:rsid w:val="00D1196A"/>
    <w:rsid w:val="00D23411"/>
    <w:rsid w:val="00D27102"/>
    <w:rsid w:val="00DC4044"/>
    <w:rsid w:val="00E066E1"/>
    <w:rsid w:val="00E41F1D"/>
    <w:rsid w:val="00E833C3"/>
    <w:rsid w:val="00E971F7"/>
    <w:rsid w:val="00EB08D0"/>
    <w:rsid w:val="00FE29CC"/>
    <w:rsid w:val="00FE616D"/>
    <w:rsid w:val="4D3C73F9"/>
    <w:rsid w:val="65E45DA4"/>
    <w:rsid w:val="6A8350E9"/>
    <w:rsid w:val="73A60947"/>
    <w:rsid w:val="73FE9D1B"/>
    <w:rsid w:val="7FCF47CB"/>
    <w:rsid w:val="7FFFA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311</Words>
  <Characters>42</Characters>
  <Lines>1</Lines>
  <Paragraphs>1</Paragraphs>
  <TotalTime>2</TotalTime>
  <ScaleCrop>false</ScaleCrop>
  <LinksUpToDate>false</LinksUpToDate>
  <CharactersWithSpaces>352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2023-06-10T22:05:00Z</dcterms:created>
  <dc:creator>Ethan Xu</dc:creator>
  <cp:lastModifiedBy>junxun luo</cp:lastModifiedBy>
  <dcterms:modified xsi:type="dcterms:W3CDTF">2024-05-20T11:09:15Z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2052-5.7.1.8093</vt:lpwstr>
  </property>
  <property fmtid="{D5CDD505-2E9C-101B-9397-08002B2CF9AE}" pid="3" name="ICV">
    <vt:lpwstr>34A1DD9C8DA4A796DBBE4A66EE4C8B53</vt:lpwstr>
  </property>
</Properties>
</file>