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E87C9" w14:textId="27BF58C9" w:rsidR="00650AEC" w:rsidRDefault="00451ECE" w:rsidP="00451ECE">
      <w:r>
        <w:t>Изменения сайта</w:t>
      </w:r>
    </w:p>
    <w:p w14:paraId="72BDE4DE" w14:textId="20566A5E" w:rsidR="00451ECE" w:rsidRDefault="00586B10" w:rsidP="00451ECE">
      <w:pPr>
        <w:pStyle w:val="a3"/>
        <w:numPr>
          <w:ilvl w:val="0"/>
          <w:numId w:val="1"/>
        </w:numPr>
      </w:pPr>
      <w:r>
        <w:t>Переименовываем</w:t>
      </w:r>
      <w:r w:rsidR="00451ECE">
        <w:t xml:space="preserve"> раздел главного меню «Каталог услуг»</w:t>
      </w:r>
      <w:r>
        <w:t xml:space="preserve"> на «Продавцы»</w:t>
      </w:r>
      <w:r w:rsidR="00451ECE">
        <w:t>.</w:t>
      </w:r>
    </w:p>
    <w:p w14:paraId="05AA4C93" w14:textId="57C7540E" w:rsidR="00451ECE" w:rsidRDefault="00451ECE" w:rsidP="00451ECE">
      <w:pPr>
        <w:pStyle w:val="a3"/>
        <w:numPr>
          <w:ilvl w:val="0"/>
          <w:numId w:val="1"/>
        </w:numPr>
      </w:pPr>
      <w:r>
        <w:t>Переименовываем раздел главного меню «Услуги» на «Перевозчики».</w:t>
      </w:r>
    </w:p>
    <w:p w14:paraId="14F08610" w14:textId="52CEF168" w:rsidR="00451ECE" w:rsidRDefault="00451ECE" w:rsidP="00451ECE">
      <w:pPr>
        <w:pStyle w:val="a3"/>
        <w:numPr>
          <w:ilvl w:val="0"/>
          <w:numId w:val="1"/>
        </w:numPr>
      </w:pPr>
      <w:r>
        <w:t>В ЛК раздел «Партнеры» переименов</w:t>
      </w:r>
      <w:r w:rsidR="00792C64">
        <w:t>ываем</w:t>
      </w:r>
      <w:r>
        <w:t xml:space="preserve"> в «Контрагенты»</w:t>
      </w:r>
      <w:r w:rsidR="003F3B17">
        <w:t xml:space="preserve"> (Общий </w:t>
      </w:r>
      <w:r w:rsidR="003F3B17" w:rsidRPr="000D56B2">
        <w:t>список</w:t>
      </w:r>
      <w:r w:rsidR="000D56B2" w:rsidRPr="000D56B2">
        <w:t xml:space="preserve"> </w:t>
      </w:r>
      <w:r w:rsidR="000D56B2">
        <w:t>из Покупателей, Поставщиков и Перевозчиков (см. ниже)</w:t>
      </w:r>
      <w:r w:rsidR="003F3B17" w:rsidRPr="000D56B2">
        <w:t>)</w:t>
      </w:r>
      <w:r w:rsidRPr="000D56B2">
        <w:t>.</w:t>
      </w:r>
    </w:p>
    <w:p w14:paraId="5D058B6A" w14:textId="38B03B55" w:rsidR="003F3B17" w:rsidRDefault="003F3B17" w:rsidP="00451ECE">
      <w:pPr>
        <w:pStyle w:val="a3"/>
        <w:numPr>
          <w:ilvl w:val="0"/>
          <w:numId w:val="1"/>
        </w:numPr>
      </w:pPr>
      <w:r>
        <w:t>В ЛК добавляем новый раздел «Перевозчики»</w:t>
      </w:r>
      <w:r w:rsidR="000D56B2">
        <w:t xml:space="preserve"> в блок «Бизнес-связи»</w:t>
      </w:r>
      <w:r>
        <w:t>.</w:t>
      </w:r>
    </w:p>
    <w:p w14:paraId="5BE1069E" w14:textId="7D597EAA" w:rsidR="00995515" w:rsidRDefault="00AE322C" w:rsidP="00451ECE">
      <w:pPr>
        <w:pStyle w:val="a3"/>
        <w:numPr>
          <w:ilvl w:val="0"/>
          <w:numId w:val="1"/>
        </w:numPr>
      </w:pPr>
      <w:r>
        <w:t>В ЛК Добавляем новый блок «Перевозки» (между блоком «Документы и финансы» и «Коммуникации»). В блоке «Перевозки» два раздела: «</w:t>
      </w:r>
      <w:r w:rsidR="00855EB7">
        <w:t>Перевозки</w:t>
      </w:r>
      <w:r>
        <w:t>» и «</w:t>
      </w:r>
      <w:r w:rsidR="00855EB7">
        <w:t>Заявки</w:t>
      </w:r>
      <w:r>
        <w:t>»</w:t>
      </w:r>
      <w:r w:rsidR="00855EB7">
        <w:t xml:space="preserve"> - у Перевозчика и Экспедитора. Три раздела: «Перевозки», «Заявки», «Избранное» - у Производителя и Продавца.</w:t>
      </w:r>
    </w:p>
    <w:p w14:paraId="599EB4EE" w14:textId="01FA7B6C" w:rsidR="00451ECE" w:rsidRDefault="00451ECE" w:rsidP="00451ECE">
      <w:pPr>
        <w:pStyle w:val="a3"/>
        <w:numPr>
          <w:ilvl w:val="0"/>
          <w:numId w:val="1"/>
        </w:numPr>
      </w:pPr>
      <w:r>
        <w:t>В ЛК в разделе «Данные компании» меняем значения выпадающего списка «Торговая деятельность» на следующие значения:</w:t>
      </w:r>
    </w:p>
    <w:p w14:paraId="5A1FF4D5" w14:textId="2225A18D" w:rsidR="00451ECE" w:rsidRDefault="00451ECE" w:rsidP="00451ECE">
      <w:pPr>
        <w:pStyle w:val="a3"/>
        <w:numPr>
          <w:ilvl w:val="1"/>
          <w:numId w:val="1"/>
        </w:numPr>
      </w:pPr>
      <w:r w:rsidRPr="00D95401">
        <w:rPr>
          <w:b/>
          <w:bCs/>
        </w:rPr>
        <w:t>Производитель</w:t>
      </w:r>
      <w:r>
        <w:t>.</w:t>
      </w:r>
    </w:p>
    <w:p w14:paraId="1D1AD766" w14:textId="0F1B6D3F" w:rsidR="00586B10" w:rsidRDefault="00D95401" w:rsidP="00D95401">
      <w:pPr>
        <w:pStyle w:val="a3"/>
        <w:numPr>
          <w:ilvl w:val="1"/>
          <w:numId w:val="1"/>
        </w:numPr>
      </w:pPr>
      <w:r w:rsidRPr="00D95401">
        <w:rPr>
          <w:b/>
          <w:bCs/>
        </w:rPr>
        <w:t>Продавец</w:t>
      </w:r>
      <w:r>
        <w:t>.</w:t>
      </w:r>
    </w:p>
    <w:p w14:paraId="7E1C0ABA" w14:textId="03F13A5E" w:rsidR="00451ECE" w:rsidRDefault="00451ECE" w:rsidP="00451ECE">
      <w:pPr>
        <w:pStyle w:val="a3"/>
        <w:numPr>
          <w:ilvl w:val="1"/>
          <w:numId w:val="1"/>
        </w:numPr>
      </w:pPr>
      <w:r w:rsidRPr="00D95401">
        <w:rPr>
          <w:b/>
          <w:bCs/>
        </w:rPr>
        <w:t>Перевозчик</w:t>
      </w:r>
      <w:r>
        <w:t>. Если организация регистрируется на сайте как ПЕРЕВОЗЧИК, то разделы ЛК «Продукция», «Поставщики», «Покупатели», «Продажи», «Закупки»</w:t>
      </w:r>
      <w:r w:rsidR="002D6CF2">
        <w:t xml:space="preserve"> не доступны.</w:t>
      </w:r>
    </w:p>
    <w:p w14:paraId="73BA75C1" w14:textId="63618122" w:rsidR="00451ECE" w:rsidRDefault="002D6CF2" w:rsidP="00451ECE">
      <w:pPr>
        <w:pStyle w:val="a3"/>
        <w:numPr>
          <w:ilvl w:val="1"/>
          <w:numId w:val="1"/>
        </w:numPr>
      </w:pPr>
      <w:r w:rsidRPr="00D95401">
        <w:rPr>
          <w:b/>
          <w:bCs/>
        </w:rPr>
        <w:t>Экспедитор</w:t>
      </w:r>
      <w:r>
        <w:t>. Если организация регистрируется на сайте как ЭКСПЕДИТОР, то разделы ЛК «Продукция», «Поставщики», «Покупатели», «Продажи», «Закупки» не доступны.</w:t>
      </w:r>
    </w:p>
    <w:p w14:paraId="22775435" w14:textId="562DC602" w:rsidR="002D6CF2" w:rsidRDefault="002D6CF2" w:rsidP="002D6CF2">
      <w:pPr>
        <w:pStyle w:val="a3"/>
        <w:numPr>
          <w:ilvl w:val="0"/>
          <w:numId w:val="1"/>
        </w:numPr>
      </w:pPr>
      <w:r>
        <w:t>В ЛК в разделе «Данные компании» удаляем поле «Род деятельности» + выпадающий список к нему + комментарий к нему.</w:t>
      </w:r>
    </w:p>
    <w:p w14:paraId="35121B76" w14:textId="3FB6076D" w:rsidR="002D6CF2" w:rsidRDefault="002D6CF2" w:rsidP="002D6CF2">
      <w:pPr>
        <w:pStyle w:val="a3"/>
      </w:pPr>
      <w:r>
        <w:t>Логику распределения по разделам главного меню определяем из поля «Торговая деятельность»:</w:t>
      </w:r>
    </w:p>
    <w:p w14:paraId="6E127FDF" w14:textId="412ECB5F" w:rsidR="00D95401" w:rsidRDefault="002D6CF2" w:rsidP="00D95401">
      <w:pPr>
        <w:pStyle w:val="a3"/>
        <w:numPr>
          <w:ilvl w:val="0"/>
          <w:numId w:val="2"/>
        </w:numPr>
      </w:pPr>
      <w:r>
        <w:t>Производитель – попадает в раздел главного меню «Производители»</w:t>
      </w:r>
      <w:r w:rsidR="00D95401">
        <w:t>.</w:t>
      </w:r>
    </w:p>
    <w:p w14:paraId="2C65349A" w14:textId="1C8C1288" w:rsidR="00D95401" w:rsidRDefault="00D95401" w:rsidP="002D6CF2">
      <w:pPr>
        <w:pStyle w:val="a3"/>
        <w:numPr>
          <w:ilvl w:val="0"/>
          <w:numId w:val="2"/>
        </w:numPr>
      </w:pPr>
      <w:r>
        <w:t>Продавец – попадает в раздел главного меню «Продавцы».</w:t>
      </w:r>
    </w:p>
    <w:p w14:paraId="3119EBA6" w14:textId="7DF22D99" w:rsidR="002D6CF2" w:rsidRDefault="002D6CF2" w:rsidP="002D6CF2">
      <w:pPr>
        <w:pStyle w:val="a3"/>
        <w:numPr>
          <w:ilvl w:val="0"/>
          <w:numId w:val="2"/>
        </w:numPr>
      </w:pPr>
      <w:r>
        <w:t>Перевозчик – попадает в раздел главного меню «Перевозчики».</w:t>
      </w:r>
    </w:p>
    <w:p w14:paraId="4ECC322E" w14:textId="04504B0A" w:rsidR="002D6CF2" w:rsidRDefault="002D6CF2" w:rsidP="002D6CF2">
      <w:pPr>
        <w:pStyle w:val="a3"/>
        <w:numPr>
          <w:ilvl w:val="0"/>
          <w:numId w:val="2"/>
        </w:numPr>
      </w:pPr>
      <w:r>
        <w:t>Экспедитор - попадает в раздел главного меню «Перевозчики».</w:t>
      </w:r>
    </w:p>
    <w:p w14:paraId="7DF25EDA" w14:textId="45A6154C" w:rsidR="002D6CF2" w:rsidRDefault="001870D0" w:rsidP="002D6CF2">
      <w:pPr>
        <w:pStyle w:val="a3"/>
        <w:numPr>
          <w:ilvl w:val="0"/>
          <w:numId w:val="1"/>
        </w:numPr>
      </w:pPr>
      <w:r>
        <w:t>В клиентской странице вместо кнопок «Добавить в партнеры», «Добавить в поставщики», «Добавить в покупателей» оставляем одну кнопку «Добавить контрагента»:</w:t>
      </w:r>
    </w:p>
    <w:p w14:paraId="12D332BD" w14:textId="2EC3CB50" w:rsidR="001870D0" w:rsidRDefault="001870D0" w:rsidP="001870D0">
      <w:pPr>
        <w:pStyle w:val="a3"/>
        <w:numPr>
          <w:ilvl w:val="1"/>
          <w:numId w:val="1"/>
        </w:numPr>
      </w:pPr>
      <w:r>
        <w:t>Если контрагент ПЕРЕВОЗЧИК или ЭКСПЕДИТОР добавляем его в раздел ЛК «Контрагенты»</w:t>
      </w:r>
      <w:r w:rsidR="003F3B17">
        <w:t xml:space="preserve"> + раздел ЛК «Перевозчики»</w:t>
      </w:r>
      <w:r>
        <w:t>.</w:t>
      </w:r>
    </w:p>
    <w:p w14:paraId="64FAD91A" w14:textId="67A69B8F" w:rsidR="001870D0" w:rsidRDefault="001870D0" w:rsidP="001870D0">
      <w:pPr>
        <w:pStyle w:val="a3"/>
        <w:numPr>
          <w:ilvl w:val="1"/>
          <w:numId w:val="1"/>
        </w:numPr>
      </w:pPr>
      <w:r>
        <w:t xml:space="preserve">Если контрагент </w:t>
      </w:r>
      <w:r w:rsidR="009C0E35">
        <w:t xml:space="preserve">ПРОДАВЕЦ, то спрашиваем у пользователя куда его </w:t>
      </w:r>
      <w:r w:rsidR="009C0E35" w:rsidRPr="00BC72B8">
        <w:t xml:space="preserve">засунуть – ПОСТАВЩИКИ </w:t>
      </w:r>
      <w:r w:rsidR="00BC72B8">
        <w:t>и/</w:t>
      </w:r>
      <w:r w:rsidR="009C0E35" w:rsidRPr="00BC72B8">
        <w:t>или ПОКУПАТЕЛИ + в</w:t>
      </w:r>
      <w:r w:rsidR="009C0E35">
        <w:t xml:space="preserve"> КОНТРАГЕНТЫ.</w:t>
      </w:r>
    </w:p>
    <w:p w14:paraId="5496E74D" w14:textId="3D5BC274" w:rsidR="009C0E35" w:rsidRDefault="009C0E35" w:rsidP="001870D0">
      <w:pPr>
        <w:pStyle w:val="a3"/>
        <w:numPr>
          <w:ilvl w:val="1"/>
          <w:numId w:val="1"/>
        </w:numPr>
      </w:pPr>
      <w:r>
        <w:t xml:space="preserve">Если контрагент ПРОИЗВОДИТЕЛЬ, то спрашиваем у пользователя куда его засунуть – </w:t>
      </w:r>
      <w:r w:rsidRPr="0019628C">
        <w:t xml:space="preserve">ПОСТАВЩИКИ </w:t>
      </w:r>
      <w:r w:rsidR="0019628C">
        <w:t>и/</w:t>
      </w:r>
      <w:r w:rsidRPr="0019628C">
        <w:t>или ПОКУПАТЕЛИ</w:t>
      </w:r>
      <w:r>
        <w:t xml:space="preserve"> + в КОНТРАГЕНТЫ.</w:t>
      </w:r>
    </w:p>
    <w:p w14:paraId="27AB1F4F" w14:textId="36D6AB18" w:rsidR="009C0E35" w:rsidRDefault="0044500E" w:rsidP="009C0E35">
      <w:pPr>
        <w:pStyle w:val="a3"/>
        <w:numPr>
          <w:ilvl w:val="0"/>
          <w:numId w:val="1"/>
        </w:numPr>
      </w:pPr>
      <w:r>
        <w:t>Редактируем представление организации в разделе ЛК «Контрагенты»</w:t>
      </w:r>
      <w:r w:rsidR="0055360A">
        <w:t>.</w:t>
      </w:r>
    </w:p>
    <w:p w14:paraId="1A211B40" w14:textId="308BF628" w:rsidR="0044500E" w:rsidRDefault="0055360A" w:rsidP="0044500E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CCA80" wp14:editId="43DFFB0B">
                <wp:simplePos x="0" y="0"/>
                <wp:positionH relativeFrom="column">
                  <wp:posOffset>5130165</wp:posOffset>
                </wp:positionH>
                <wp:positionV relativeFrom="paragraph">
                  <wp:posOffset>1056005</wp:posOffset>
                </wp:positionV>
                <wp:extent cx="1828800" cy="1028700"/>
                <wp:effectExtent l="0" t="0" r="0" b="0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0287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8A734" w14:textId="08E49D81" w:rsidR="0044500E" w:rsidRPr="0055360A" w:rsidRDefault="0044500E" w:rsidP="0055360A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55360A">
                              <w:rPr>
                                <w:color w:val="000000" w:themeColor="text1"/>
                              </w:rPr>
                              <w:t>Написать сообщение</w:t>
                            </w:r>
                          </w:p>
                          <w:p w14:paraId="0EAF5837" w14:textId="53EEB359" w:rsidR="0055360A" w:rsidRDefault="0055360A" w:rsidP="0055360A">
                            <w:pPr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55360A">
                              <w:rPr>
                                <w:color w:val="000000" w:themeColor="text1"/>
                              </w:rPr>
                              <w:t>Посмотреть договоры</w:t>
                            </w:r>
                          </w:p>
                          <w:p w14:paraId="07632F3C" w14:textId="77777777" w:rsidR="0055360A" w:rsidRPr="0055360A" w:rsidRDefault="0055360A" w:rsidP="0055360A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E7C707E" w14:textId="39606AF5" w:rsidR="0055360A" w:rsidRPr="0055360A" w:rsidRDefault="0055360A" w:rsidP="0055360A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55360A">
                              <w:rPr>
                                <w:b/>
                                <w:bCs/>
                                <w:color w:val="FF0000"/>
                              </w:rPr>
                              <w:t>Удалить из списка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9CCA80" id="Прямоугольник: скругленные углы 4" o:spid="_x0000_s1026" style="position:absolute;left:0;text-align:left;margin-left:403.95pt;margin-top:83.15pt;width:2in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" filled="f" stroked="f" strokeweight="1pt">
                <v:stroke joinstyle="miter"/>
                <v:textbox>
                  <w:txbxContent>
                    <w:p w14:paraId="0B48A734" w14:textId="08E49D81" w:rsidR="0044500E" w:rsidRPr="0055360A" w:rsidRDefault="0044500E" w:rsidP="0055360A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55360A">
                        <w:rPr>
                          <w:color w:val="000000" w:themeColor="text1"/>
                        </w:rPr>
                        <w:t>Написать сообщение</w:t>
                      </w:r>
                    </w:p>
                    <w:p w14:paraId="0EAF5837" w14:textId="53EEB359" w:rsidR="0055360A" w:rsidRDefault="0055360A" w:rsidP="0055360A">
                      <w:pPr>
                        <w:spacing w:after="120"/>
                        <w:rPr>
                          <w:color w:val="000000" w:themeColor="text1"/>
                        </w:rPr>
                      </w:pPr>
                      <w:r w:rsidRPr="0055360A">
                        <w:rPr>
                          <w:color w:val="000000" w:themeColor="text1"/>
                        </w:rPr>
                        <w:t>Посмотреть договоры</w:t>
                      </w:r>
                    </w:p>
                    <w:p w14:paraId="07632F3C" w14:textId="77777777" w:rsidR="0055360A" w:rsidRPr="0055360A" w:rsidRDefault="0055360A" w:rsidP="0055360A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5E7C707E" w14:textId="39606AF5" w:rsidR="0055360A" w:rsidRPr="0055360A" w:rsidRDefault="0055360A" w:rsidP="0055360A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55360A">
                        <w:rPr>
                          <w:b/>
                          <w:bCs/>
                          <w:color w:val="FF0000"/>
                        </w:rPr>
                        <w:t>Удалить из списка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03260C" wp14:editId="30869451">
                <wp:simplePos x="0" y="0"/>
                <wp:positionH relativeFrom="column">
                  <wp:posOffset>396240</wp:posOffset>
                </wp:positionH>
                <wp:positionV relativeFrom="paragraph">
                  <wp:posOffset>789304</wp:posOffset>
                </wp:positionV>
                <wp:extent cx="6934200" cy="1495425"/>
                <wp:effectExtent l="0" t="0" r="19050" b="2857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495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2EC2B" id="Прямоугольник: скругленные углы 5" o:spid="_x0000_s1026" style="position:absolute;margin-left:31.2pt;margin-top:62.15pt;width:546pt;height:1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" filled="f" strokecolor="#1f3763 [1604]" strokeweight="1pt">
                <v:stroke joinstyle="miter"/>
              </v:roundrect>
            </w:pict>
          </mc:Fallback>
        </mc:AlternateContent>
      </w:r>
      <w:r w:rsidR="004450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218A7" wp14:editId="3AA7EF01">
                <wp:simplePos x="0" y="0"/>
                <wp:positionH relativeFrom="column">
                  <wp:posOffset>386715</wp:posOffset>
                </wp:positionH>
                <wp:positionV relativeFrom="paragraph">
                  <wp:posOffset>341630</wp:posOffset>
                </wp:positionV>
                <wp:extent cx="1009650" cy="314325"/>
                <wp:effectExtent l="0" t="0" r="0" b="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0BBFB" w14:textId="676EE1EA" w:rsidR="0044500E" w:rsidRPr="0044500E" w:rsidRDefault="0044500E" w:rsidP="004450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4500E">
                              <w:rPr>
                                <w:b/>
                                <w:bCs/>
                                <w:color w:val="000000" w:themeColor="text1"/>
                              </w:rPr>
                              <w:t>Контрагенты</w:t>
                            </w:r>
                          </w:p>
                          <w:p w14:paraId="66595920" w14:textId="77777777" w:rsidR="0044500E" w:rsidRPr="0044500E" w:rsidRDefault="0044500E" w:rsidP="004450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218A7" id="Прямоугольник: скругленные углы 3" o:spid="_x0000_s1027" style="position:absolute;left:0;text-align:left;margin-left:30.45pt;margin-top:26.9pt;width:79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" filled="f" stroked="f" strokeweight="1pt">
                <v:stroke joinstyle="miter"/>
                <v:textbox>
                  <w:txbxContent>
                    <w:p w14:paraId="25A0BBFB" w14:textId="676EE1EA" w:rsidR="0044500E" w:rsidRPr="0044500E" w:rsidRDefault="0044500E" w:rsidP="0044500E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4500E">
                        <w:rPr>
                          <w:b/>
                          <w:bCs/>
                          <w:color w:val="000000" w:themeColor="text1"/>
                        </w:rPr>
                        <w:t>Контрагенты</w:t>
                      </w:r>
                    </w:p>
                    <w:p w14:paraId="66595920" w14:textId="77777777" w:rsidR="0044500E" w:rsidRPr="0044500E" w:rsidRDefault="0044500E" w:rsidP="0044500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450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1C8EF" wp14:editId="75A1C0E6">
                <wp:simplePos x="0" y="0"/>
                <wp:positionH relativeFrom="column">
                  <wp:posOffset>300990</wp:posOffset>
                </wp:positionH>
                <wp:positionV relativeFrom="paragraph">
                  <wp:posOffset>646430</wp:posOffset>
                </wp:positionV>
                <wp:extent cx="1104900" cy="28575"/>
                <wp:effectExtent l="0" t="0" r="19050" b="2857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4FBB5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7pt,50.9pt" to="110.7pt,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" strokecolor="#4472c4 [3204]" strokeweight=".5pt">
                <v:stroke joinstyle="miter"/>
              </v:line>
            </w:pict>
          </mc:Fallback>
        </mc:AlternateContent>
      </w:r>
      <w:r w:rsidR="0044500E" w:rsidRPr="0044500E">
        <w:rPr>
          <w:noProof/>
        </w:rPr>
        <w:drawing>
          <wp:inline distT="0" distB="0" distL="0" distR="0" wp14:anchorId="66BF9E0C" wp14:editId="48063203">
            <wp:extent cx="4333875" cy="2085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7978"/>
                    <a:stretch/>
                  </pic:blipFill>
                  <pic:spPr bwMode="auto">
                    <a:xfrm>
                      <a:off x="0" y="0"/>
                      <a:ext cx="4333875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9D59D" w14:textId="77777777" w:rsidR="00150A19" w:rsidRDefault="00150A19" w:rsidP="00027960">
      <w:pPr>
        <w:ind w:left="360"/>
      </w:pPr>
    </w:p>
    <w:p w14:paraId="1A037D9E" w14:textId="07B21C1F" w:rsidR="00027960" w:rsidRDefault="0055360A" w:rsidP="00027960">
      <w:pPr>
        <w:ind w:left="360"/>
      </w:pPr>
      <w:r>
        <w:t xml:space="preserve">Добавляем ссылку «Посмотреть договоры». При нажатии </w:t>
      </w:r>
      <w:r w:rsidR="00027960">
        <w:t>переходим в раздел ЛК «</w:t>
      </w:r>
      <w:r w:rsidR="00150A19">
        <w:t>Документы</w:t>
      </w:r>
      <w:r w:rsidR="00027960">
        <w:t>», где все договоры отфильтрованы по данному контрагенту. Вообще раздел ЛК «</w:t>
      </w:r>
      <w:r w:rsidR="001E6D72">
        <w:t>Документы</w:t>
      </w:r>
      <w:r w:rsidR="00027960">
        <w:t xml:space="preserve">» </w:t>
      </w:r>
      <w:r w:rsidR="007750E3">
        <w:t>— это</w:t>
      </w:r>
      <w:r w:rsidR="00027960">
        <w:t xml:space="preserve">, по сути, таблица, где представлены все </w:t>
      </w:r>
      <w:r w:rsidR="001E6D72">
        <w:t>документы</w:t>
      </w:r>
      <w:r w:rsidR="00027960">
        <w:t xml:space="preserve"> организации с </w:t>
      </w:r>
      <w:r w:rsidR="001E6D72">
        <w:t>различными фильтрами.</w:t>
      </w:r>
    </w:p>
    <w:p w14:paraId="03CE7A91" w14:textId="77777777" w:rsidR="000502E9" w:rsidRPr="000502E9" w:rsidRDefault="000502E9" w:rsidP="000502E9">
      <w:pPr>
        <w:pStyle w:val="a5"/>
        <w:keepNext/>
        <w:numPr>
          <w:ilvl w:val="0"/>
          <w:numId w:val="1"/>
        </w:numPr>
        <w:jc w:val="both"/>
        <w:rPr>
          <w:i w:val="0"/>
          <w:iCs w:val="0"/>
          <w:color w:val="auto"/>
          <w:sz w:val="22"/>
          <w:szCs w:val="22"/>
        </w:rPr>
      </w:pPr>
      <w:r w:rsidRPr="000502E9">
        <w:rPr>
          <w:i w:val="0"/>
          <w:iCs w:val="0"/>
          <w:color w:val="auto"/>
          <w:sz w:val="22"/>
          <w:szCs w:val="22"/>
        </w:rPr>
        <w:t>Приводим отображение таблицы к данному виду.</w:t>
      </w:r>
    </w:p>
    <w:p w14:paraId="2340C207" w14:textId="37A74250" w:rsidR="000502E9" w:rsidRDefault="000502E9" w:rsidP="000502E9">
      <w:pPr>
        <w:pStyle w:val="a5"/>
        <w:keepNext/>
        <w:jc w:val="both"/>
      </w:pPr>
      <w:r>
        <w:t>Таблица 1 Таблица «Продажи»</w:t>
      </w:r>
    </w:p>
    <w:tbl>
      <w:tblPr>
        <w:tblStyle w:val="a4"/>
        <w:tblW w:w="15318" w:type="dxa"/>
        <w:tblLook w:val="04A0" w:firstRow="1" w:lastRow="0" w:firstColumn="1" w:lastColumn="0" w:noHBand="0" w:noVBand="1"/>
      </w:tblPr>
      <w:tblGrid>
        <w:gridCol w:w="774"/>
        <w:gridCol w:w="919"/>
        <w:gridCol w:w="1301"/>
        <w:gridCol w:w="1537"/>
        <w:gridCol w:w="1905"/>
        <w:gridCol w:w="4970"/>
        <w:gridCol w:w="1956"/>
        <w:gridCol w:w="1956"/>
      </w:tblGrid>
      <w:tr w:rsidR="000502E9" w:rsidRPr="00305FD1" w14:paraId="6537479A" w14:textId="1C72F0AC" w:rsidTr="000502E9">
        <w:tc>
          <w:tcPr>
            <w:tcW w:w="774" w:type="dxa"/>
            <w:shd w:val="clear" w:color="auto" w:fill="5B9BD5" w:themeFill="accent5"/>
          </w:tcPr>
          <w:p w14:paraId="0660469C" w14:textId="77777777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Заказ</w:t>
            </w:r>
          </w:p>
        </w:tc>
        <w:tc>
          <w:tcPr>
            <w:tcW w:w="919" w:type="dxa"/>
            <w:shd w:val="clear" w:color="auto" w:fill="5B9BD5" w:themeFill="accent5"/>
          </w:tcPr>
          <w:p w14:paraId="36818DC3" w14:textId="77777777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Дата</w:t>
            </w:r>
          </w:p>
        </w:tc>
        <w:tc>
          <w:tcPr>
            <w:tcW w:w="1301" w:type="dxa"/>
            <w:shd w:val="clear" w:color="auto" w:fill="5B9BD5" w:themeFill="accent5"/>
          </w:tcPr>
          <w:p w14:paraId="2328496F" w14:textId="77777777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Покупатель</w:t>
            </w:r>
          </w:p>
        </w:tc>
        <w:tc>
          <w:tcPr>
            <w:tcW w:w="1537" w:type="dxa"/>
            <w:shd w:val="clear" w:color="auto" w:fill="5B9BD5" w:themeFill="accent5"/>
          </w:tcPr>
          <w:p w14:paraId="5B95E7C3" w14:textId="77777777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Состояние</w:t>
            </w:r>
          </w:p>
        </w:tc>
        <w:tc>
          <w:tcPr>
            <w:tcW w:w="1905" w:type="dxa"/>
            <w:shd w:val="clear" w:color="auto" w:fill="5B9BD5" w:themeFill="accent5"/>
          </w:tcPr>
          <w:p w14:paraId="20E905C6" w14:textId="77777777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Счет</w:t>
            </w:r>
          </w:p>
        </w:tc>
        <w:tc>
          <w:tcPr>
            <w:tcW w:w="4970" w:type="dxa"/>
            <w:shd w:val="clear" w:color="auto" w:fill="5B9BD5" w:themeFill="accent5"/>
          </w:tcPr>
          <w:p w14:paraId="268F3FEB" w14:textId="42D31A83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Договор</w:t>
            </w:r>
            <w:r>
              <w:rPr>
                <w:sz w:val="20"/>
                <w:szCs w:val="20"/>
              </w:rPr>
              <w:t xml:space="preserve"> поставки</w:t>
            </w:r>
          </w:p>
        </w:tc>
        <w:tc>
          <w:tcPr>
            <w:tcW w:w="1956" w:type="dxa"/>
            <w:shd w:val="clear" w:color="auto" w:fill="5B9BD5" w:themeFill="accent5"/>
          </w:tcPr>
          <w:p w14:paraId="2385F5E6" w14:textId="7A630C90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Договор перевозки</w:t>
            </w:r>
          </w:p>
        </w:tc>
        <w:tc>
          <w:tcPr>
            <w:tcW w:w="1956" w:type="dxa"/>
            <w:shd w:val="clear" w:color="auto" w:fill="5B9BD5" w:themeFill="accent5"/>
          </w:tcPr>
          <w:p w14:paraId="0087B85A" w14:textId="0103C3C1" w:rsidR="000502E9" w:rsidRPr="00263640" w:rsidRDefault="000502E9" w:rsidP="000502E9">
            <w:pPr>
              <w:jc w:val="center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Закрывающие документы</w:t>
            </w:r>
          </w:p>
        </w:tc>
      </w:tr>
      <w:tr w:rsidR="000502E9" w:rsidRPr="00305FD1" w14:paraId="0E9A42E9" w14:textId="71B7FB35" w:rsidTr="000502E9">
        <w:trPr>
          <w:trHeight w:val="395"/>
        </w:trPr>
        <w:tc>
          <w:tcPr>
            <w:tcW w:w="774" w:type="dxa"/>
          </w:tcPr>
          <w:p w14:paraId="14C2D0FD" w14:textId="77777777" w:rsidR="000502E9" w:rsidRPr="00263640" w:rsidRDefault="000502E9" w:rsidP="000502E9">
            <w:pPr>
              <w:jc w:val="both"/>
              <w:rPr>
                <w:sz w:val="20"/>
                <w:szCs w:val="20"/>
              </w:rPr>
            </w:pPr>
            <w:r w:rsidRPr="00263640">
              <w:rPr>
                <w:color w:val="4472C4" w:themeColor="accent1"/>
                <w:sz w:val="20"/>
                <w:szCs w:val="20"/>
              </w:rPr>
              <w:t>00111</w:t>
            </w:r>
          </w:p>
        </w:tc>
        <w:tc>
          <w:tcPr>
            <w:tcW w:w="919" w:type="dxa"/>
          </w:tcPr>
          <w:p w14:paraId="10D83EEC" w14:textId="77777777" w:rsidR="000502E9" w:rsidRPr="00263640" w:rsidRDefault="000502E9" w:rsidP="000502E9">
            <w:pPr>
              <w:jc w:val="both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7.04.25</w:t>
            </w:r>
          </w:p>
        </w:tc>
        <w:tc>
          <w:tcPr>
            <w:tcW w:w="1301" w:type="dxa"/>
          </w:tcPr>
          <w:p w14:paraId="52F2A260" w14:textId="77777777" w:rsidR="000502E9" w:rsidRPr="00263640" w:rsidRDefault="000502E9" w:rsidP="000502E9">
            <w:pPr>
              <w:jc w:val="both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Клиент_1</w:t>
            </w:r>
          </w:p>
        </w:tc>
        <w:tc>
          <w:tcPr>
            <w:tcW w:w="1537" w:type="dxa"/>
          </w:tcPr>
          <w:p w14:paraId="414C1105" w14:textId="77777777" w:rsidR="000502E9" w:rsidRPr="00263640" w:rsidRDefault="000502E9" w:rsidP="000502E9">
            <w:pPr>
              <w:jc w:val="both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Завершенная</w:t>
            </w:r>
          </w:p>
        </w:tc>
        <w:tc>
          <w:tcPr>
            <w:tcW w:w="1905" w:type="dxa"/>
          </w:tcPr>
          <w:p w14:paraId="079E8604" w14:textId="77777777" w:rsidR="000502E9" w:rsidRDefault="000502E9" w:rsidP="000502E9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263640">
              <w:rPr>
                <w:color w:val="4472C4" w:themeColor="accent1"/>
                <w:sz w:val="20"/>
                <w:szCs w:val="20"/>
              </w:rPr>
              <w:t>00012 от 8.04.25</w:t>
            </w:r>
          </w:p>
          <w:p w14:paraId="1E35C5FC" w14:textId="67880292" w:rsidR="00C76504" w:rsidRPr="00263640" w:rsidRDefault="00C76504" w:rsidP="000502E9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4970" w:type="dxa"/>
          </w:tcPr>
          <w:p w14:paraId="0FF90DDF" w14:textId="77777777" w:rsidR="000502E9" w:rsidRPr="00263640" w:rsidRDefault="000502E9" w:rsidP="000502E9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263640">
              <w:rPr>
                <w:color w:val="4472C4" w:themeColor="accent1"/>
                <w:sz w:val="20"/>
                <w:szCs w:val="20"/>
              </w:rPr>
              <w:t>Договор поставки № 00236 от 8.04.25 г.</w:t>
            </w:r>
          </w:p>
          <w:p w14:paraId="6095D5C3" w14:textId="77777777" w:rsidR="000502E9" w:rsidRPr="00263640" w:rsidRDefault="000502E9" w:rsidP="000502E9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263640">
              <w:rPr>
                <w:color w:val="4472C4" w:themeColor="accent1"/>
                <w:sz w:val="20"/>
                <w:szCs w:val="20"/>
              </w:rPr>
              <w:t>Спецификация № 1 (к договору</w:t>
            </w:r>
            <w:r>
              <w:rPr>
                <w:color w:val="4472C4" w:themeColor="accent1"/>
                <w:sz w:val="20"/>
                <w:szCs w:val="20"/>
              </w:rPr>
              <w:t xml:space="preserve"> №</w:t>
            </w:r>
            <w:r w:rsidRPr="00263640">
              <w:rPr>
                <w:color w:val="4472C4" w:themeColor="accent1"/>
                <w:sz w:val="20"/>
                <w:szCs w:val="20"/>
              </w:rPr>
              <w:t xml:space="preserve"> 00236 от 08.04.25)</w:t>
            </w:r>
          </w:p>
          <w:p w14:paraId="759FE486" w14:textId="77777777" w:rsidR="000502E9" w:rsidRPr="000502E9" w:rsidRDefault="000502E9" w:rsidP="000502E9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1956" w:type="dxa"/>
          </w:tcPr>
          <w:p w14:paraId="0AC200DB" w14:textId="77777777" w:rsidR="000502E9" w:rsidRPr="000502E9" w:rsidRDefault="000502E9" w:rsidP="000502E9">
            <w:pPr>
              <w:jc w:val="both"/>
              <w:rPr>
                <w:b/>
                <w:bCs/>
                <w:color w:val="00B050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Найти транспорт</w:t>
            </w:r>
          </w:p>
          <w:p w14:paraId="72A066F2" w14:textId="57C3B893" w:rsidR="000502E9" w:rsidRPr="000502E9" w:rsidRDefault="000502E9" w:rsidP="000502E9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1956" w:type="dxa"/>
          </w:tcPr>
          <w:p w14:paraId="3A2D0808" w14:textId="37B5E5CC" w:rsidR="000502E9" w:rsidRPr="000502E9" w:rsidRDefault="000502E9" w:rsidP="000502E9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</w:tr>
      <w:tr w:rsidR="00C76504" w:rsidRPr="00305FD1" w14:paraId="5735207C" w14:textId="6C99EFF3" w:rsidTr="000502E9">
        <w:trPr>
          <w:trHeight w:val="415"/>
        </w:trPr>
        <w:tc>
          <w:tcPr>
            <w:tcW w:w="774" w:type="dxa"/>
          </w:tcPr>
          <w:p w14:paraId="4F0594D3" w14:textId="77777777" w:rsidR="00C76504" w:rsidRPr="00263640" w:rsidRDefault="00C76504" w:rsidP="00C76504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263640">
              <w:rPr>
                <w:color w:val="4472C4" w:themeColor="accent1"/>
                <w:sz w:val="20"/>
                <w:szCs w:val="20"/>
              </w:rPr>
              <w:t>00112</w:t>
            </w:r>
          </w:p>
        </w:tc>
        <w:tc>
          <w:tcPr>
            <w:tcW w:w="919" w:type="dxa"/>
          </w:tcPr>
          <w:p w14:paraId="242B34A0" w14:textId="77777777" w:rsidR="00C76504" w:rsidRPr="00263640" w:rsidRDefault="00C76504" w:rsidP="00C76504">
            <w:pPr>
              <w:jc w:val="both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8.05.25</w:t>
            </w:r>
          </w:p>
        </w:tc>
        <w:tc>
          <w:tcPr>
            <w:tcW w:w="1301" w:type="dxa"/>
          </w:tcPr>
          <w:p w14:paraId="288EAD07" w14:textId="77777777" w:rsidR="00C76504" w:rsidRPr="00263640" w:rsidRDefault="00C76504" w:rsidP="00C76504">
            <w:pPr>
              <w:jc w:val="both"/>
              <w:rPr>
                <w:sz w:val="20"/>
                <w:szCs w:val="20"/>
              </w:rPr>
            </w:pPr>
            <w:r w:rsidRPr="00263640">
              <w:rPr>
                <w:sz w:val="20"/>
                <w:szCs w:val="20"/>
              </w:rPr>
              <w:t>Клиент_1</w:t>
            </w:r>
          </w:p>
        </w:tc>
        <w:tc>
          <w:tcPr>
            <w:tcW w:w="1537" w:type="dxa"/>
          </w:tcPr>
          <w:p w14:paraId="0490A34A" w14:textId="77777777" w:rsidR="00C76504" w:rsidRPr="00263640" w:rsidRDefault="00C76504" w:rsidP="00C76504">
            <w:pPr>
              <w:jc w:val="both"/>
              <w:rPr>
                <w:sz w:val="20"/>
                <w:szCs w:val="20"/>
              </w:rPr>
            </w:pPr>
            <w:r w:rsidRPr="00263640">
              <w:rPr>
                <w:color w:val="00B050"/>
                <w:sz w:val="20"/>
                <w:szCs w:val="20"/>
              </w:rPr>
              <w:t>Активная</w:t>
            </w:r>
          </w:p>
        </w:tc>
        <w:tc>
          <w:tcPr>
            <w:tcW w:w="1905" w:type="dxa"/>
          </w:tcPr>
          <w:p w14:paraId="3BD4F4C5" w14:textId="627106EE" w:rsidR="00C76504" w:rsidRPr="00263640" w:rsidRDefault="00C76504" w:rsidP="00C76504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4970" w:type="dxa"/>
          </w:tcPr>
          <w:p w14:paraId="2F258069" w14:textId="77777777" w:rsidR="00C76504" w:rsidRPr="000502E9" w:rsidRDefault="00C76504" w:rsidP="00C76504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1956" w:type="dxa"/>
          </w:tcPr>
          <w:p w14:paraId="65C8E2B0" w14:textId="77777777" w:rsidR="00C76504" w:rsidRPr="000502E9" w:rsidRDefault="00C76504" w:rsidP="00C76504">
            <w:pPr>
              <w:jc w:val="both"/>
              <w:rPr>
                <w:b/>
                <w:bCs/>
                <w:color w:val="00B050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Найти транспорт</w:t>
            </w:r>
          </w:p>
          <w:p w14:paraId="624048C9" w14:textId="66AD78F0" w:rsidR="00C76504" w:rsidRPr="00263640" w:rsidRDefault="00C76504" w:rsidP="00C76504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1956" w:type="dxa"/>
          </w:tcPr>
          <w:p w14:paraId="68971D55" w14:textId="583D84DC" w:rsidR="00C76504" w:rsidRPr="000502E9" w:rsidRDefault="00C76504" w:rsidP="00C76504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0502E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</w:tr>
    </w:tbl>
    <w:p w14:paraId="34724E61" w14:textId="226D6ADB" w:rsidR="00C76504" w:rsidRDefault="00C76504" w:rsidP="00C76504">
      <w:pPr>
        <w:pStyle w:val="a3"/>
        <w:numPr>
          <w:ilvl w:val="0"/>
          <w:numId w:val="9"/>
        </w:numPr>
      </w:pPr>
      <w:r>
        <w:t xml:space="preserve">Добавляем ссылки «Создать документ» во все колонки, даже если там уже созданы документы. Например, Заказ №00111: </w:t>
      </w:r>
      <w:r w:rsidR="008E5C47">
        <w:t>Д</w:t>
      </w:r>
      <w:r>
        <w:t xml:space="preserve">оговор </w:t>
      </w:r>
      <w:r w:rsidR="008E5C47">
        <w:t>поставки</w:t>
      </w:r>
      <w:r>
        <w:t xml:space="preserve"> и спецификация к нему уже созданы, но ссылка «Создать документ» есть.</w:t>
      </w:r>
    </w:p>
    <w:p w14:paraId="2035B93B" w14:textId="77777777" w:rsidR="00C76504" w:rsidRDefault="00C76504" w:rsidP="00C76504">
      <w:pPr>
        <w:pStyle w:val="a3"/>
        <w:numPr>
          <w:ilvl w:val="0"/>
          <w:numId w:val="9"/>
        </w:numPr>
      </w:pPr>
      <w:r>
        <w:t xml:space="preserve">При нажатии на «Создать документ» </w:t>
      </w:r>
      <w:r w:rsidRPr="005E7C1B">
        <w:rPr>
          <w:u w:val="single"/>
        </w:rPr>
        <w:t>в колонке «Счет»</w:t>
      </w:r>
      <w:r>
        <w:t xml:space="preserve"> проверяем есть ли уже созданный документ по данному Заказу. Если нет (Заказ 00112) – создаем новый, если есть (Заказ 00111) – выводим диалог: «У данного заказа уже создан Счет на оплату. Создание нового Счета на оплату удалит имеющийся. Продолжить?»: «</w:t>
      </w:r>
      <w:r w:rsidRPr="005E7C1B">
        <w:rPr>
          <w:highlight w:val="green"/>
          <w:bdr w:val="single" w:sz="4" w:space="0" w:color="auto"/>
        </w:rPr>
        <w:t>Отмена</w:t>
      </w:r>
      <w:r>
        <w:t>» (остаемся в таблице)</w:t>
      </w:r>
      <w:proofErr w:type="gramStart"/>
      <w:r>
        <w:t>/«</w:t>
      </w:r>
      <w:proofErr w:type="gramEnd"/>
      <w:r w:rsidRPr="005E7C1B">
        <w:rPr>
          <w:highlight w:val="green"/>
          <w:bdr w:val="single" w:sz="4" w:space="0" w:color="auto"/>
        </w:rPr>
        <w:t>Создать</w:t>
      </w:r>
      <w:r>
        <w:t xml:space="preserve">» (переход в Редактор документов на закладку «Счет», удаляем старый, создаем новый). </w:t>
      </w:r>
    </w:p>
    <w:p w14:paraId="233EE28B" w14:textId="379A0B05" w:rsidR="001943D4" w:rsidRDefault="001943D4" w:rsidP="001943D4">
      <w:pPr>
        <w:pStyle w:val="a3"/>
        <w:numPr>
          <w:ilvl w:val="0"/>
          <w:numId w:val="1"/>
        </w:numPr>
        <w:spacing w:line="256" w:lineRule="auto"/>
      </w:pPr>
      <w:r>
        <w:t>В Карточке товара удаляем радиокнопки «Товар» и «Услуга». Все товары попадают в КАТАЛОГ ТОВАРОВ (услуг НЕ БУДЕТ).</w:t>
      </w:r>
    </w:p>
    <w:p w14:paraId="2BA58387" w14:textId="77777777" w:rsidR="001943D4" w:rsidRDefault="001943D4" w:rsidP="001943D4">
      <w:pPr>
        <w:pStyle w:val="a3"/>
        <w:spacing w:line="256" w:lineRule="auto"/>
      </w:pPr>
    </w:p>
    <w:p w14:paraId="3E85B454" w14:textId="07B39B2D" w:rsidR="001943D4" w:rsidRDefault="001943D4" w:rsidP="001943D4">
      <w:pPr>
        <w:pStyle w:val="a3"/>
        <w:numPr>
          <w:ilvl w:val="0"/>
          <w:numId w:val="1"/>
        </w:numPr>
        <w:spacing w:line="256" w:lineRule="auto"/>
      </w:pPr>
      <w:r>
        <w:t>В Карточке товара после Поля «Единица измерения» добавляем Название поля «Вес нетто» + Поле ввода, поле «Вес брутто» + Поле ввода (оба поля необязательны к заполнению).</w:t>
      </w:r>
    </w:p>
    <w:p w14:paraId="20141DB4" w14:textId="77777777" w:rsidR="001943D4" w:rsidRDefault="001943D4" w:rsidP="001943D4">
      <w:pPr>
        <w:pStyle w:val="a3"/>
      </w:pPr>
    </w:p>
    <w:p w14:paraId="1054CB9E" w14:textId="77777777" w:rsidR="001943D4" w:rsidRDefault="001943D4" w:rsidP="001943D4">
      <w:pPr>
        <w:pStyle w:val="a3"/>
        <w:spacing w:line="256" w:lineRule="auto"/>
      </w:pPr>
    </w:p>
    <w:p w14:paraId="2A63DF72" w14:textId="77777777" w:rsidR="001943D4" w:rsidRDefault="001943D4" w:rsidP="001943D4">
      <w:pPr>
        <w:pStyle w:val="a3"/>
        <w:numPr>
          <w:ilvl w:val="0"/>
          <w:numId w:val="1"/>
        </w:numPr>
      </w:pPr>
      <w:r>
        <w:t>В ЛК в разделе «Данные компании» создаем две закладки: Первая закладка «Данные компании», где мы помещаем все то, что там уже есть. Вторая закладка «Данные заполнения» - в таком же стиле (что и Данные компании) создаем новые элементы для заполнения:</w:t>
      </w:r>
    </w:p>
    <w:p w14:paraId="547FE597" w14:textId="77777777" w:rsidR="001943D4" w:rsidRDefault="001943D4" w:rsidP="001943D4">
      <w:pPr>
        <w:pStyle w:val="a3"/>
        <w:numPr>
          <w:ilvl w:val="0"/>
          <w:numId w:val="10"/>
        </w:numPr>
      </w:pPr>
      <w:r>
        <w:lastRenderedPageBreak/>
        <w:t>Подраздел «</w:t>
      </w:r>
      <w:r w:rsidRPr="00FB7AE7">
        <w:t>Адрес места погрузки товара».</w:t>
      </w:r>
      <w:r w:rsidRPr="008C6535">
        <w:t xml:space="preserve"> </w:t>
      </w:r>
      <w:r>
        <w:t>Список из адресов, откуда организация отправляет груз Покупателю с возможностью добавления нового адреса и установления значения «По умолчанию» у одного из адресов. Если адрес только один, то он и используется по умолчанию.</w:t>
      </w:r>
    </w:p>
    <w:p w14:paraId="4997AF24" w14:textId="45B660A4" w:rsidR="001943D4" w:rsidRDefault="001943D4" w:rsidP="001943D4">
      <w:pPr>
        <w:pStyle w:val="a3"/>
        <w:numPr>
          <w:ilvl w:val="0"/>
          <w:numId w:val="10"/>
        </w:numPr>
      </w:pPr>
      <w:r>
        <w:t>Подраздел «Адрес места приема груза». Список из адресов, где организация принимает груз от Поставщика с возможностью добавления нового адреса и установления значения «По умолчанию» у одного из адресов. Если адрес только один, то он и используется по умолчанию.</w:t>
      </w:r>
    </w:p>
    <w:p w14:paraId="00A65404" w14:textId="77777777" w:rsidR="001943D4" w:rsidRDefault="001943D4" w:rsidP="001943D4">
      <w:pPr>
        <w:pStyle w:val="a3"/>
      </w:pPr>
    </w:p>
    <w:p w14:paraId="5B26D763" w14:textId="7032B3A8" w:rsidR="001943D4" w:rsidRDefault="001943D4" w:rsidP="001943D4">
      <w:pPr>
        <w:pStyle w:val="a3"/>
        <w:numPr>
          <w:ilvl w:val="0"/>
          <w:numId w:val="1"/>
        </w:numPr>
      </w:pPr>
      <w:r>
        <w:t>При нажатии на кнопку «Заполнить данными»</w:t>
      </w:r>
      <w:r w:rsidRPr="0030434E">
        <w:t xml:space="preserve"> </w:t>
      </w:r>
      <w:r>
        <w:t>в Редакторе документов НЕ ПРОВЕРЯЕМ заполненность полей. Отменяем также эту логику у Договора Поставки</w:t>
      </w:r>
      <w:r w:rsidR="001E6D72">
        <w:t>, да и вообще везде.</w:t>
      </w:r>
    </w:p>
    <w:p w14:paraId="44C91E26" w14:textId="77777777" w:rsidR="00C1044B" w:rsidRDefault="00C1044B" w:rsidP="00C1044B">
      <w:pPr>
        <w:pStyle w:val="a3"/>
      </w:pPr>
    </w:p>
    <w:p w14:paraId="2F7334C6" w14:textId="76F41826" w:rsidR="00C1044B" w:rsidRDefault="00C1044B" w:rsidP="00C1044B">
      <w:pPr>
        <w:pStyle w:val="a3"/>
        <w:numPr>
          <w:ilvl w:val="0"/>
          <w:numId w:val="1"/>
        </w:numPr>
      </w:pPr>
      <w:r>
        <w:t xml:space="preserve">Убираем раздел Новости из Главного меню. То есть оставляем блок «Новые компании» на Главной странице сайта и страницу </w:t>
      </w:r>
      <w:hyperlink r:id="rId6" w:history="1">
        <w:r w:rsidRPr="005A3C95">
          <w:rPr>
            <w:rStyle w:val="a6"/>
          </w:rPr>
          <w:t>https://tradesynergy.ru/companies</w:t>
        </w:r>
      </w:hyperlink>
      <w:r>
        <w:t xml:space="preserve">. Но навигационную ссылку «Новости» из Главного меню удаляем. </w:t>
      </w:r>
      <w:r w:rsidR="006E6B66">
        <w:t xml:space="preserve">После раздела «Перевозчики» Главного меню (перед «О нас») создаем раздел «Поиск транспорта». </w:t>
      </w:r>
    </w:p>
    <w:p w14:paraId="2FE0BB64" w14:textId="77777777" w:rsidR="008E5C47" w:rsidRDefault="008E5C47" w:rsidP="008E5C47">
      <w:pPr>
        <w:pStyle w:val="a3"/>
        <w:numPr>
          <w:ilvl w:val="0"/>
          <w:numId w:val="1"/>
        </w:numPr>
      </w:pPr>
      <w:r>
        <w:t xml:space="preserve">Раздел ЛК «Продажи». Таблица «Товары». </w:t>
      </w:r>
    </w:p>
    <w:p w14:paraId="5B81B163" w14:textId="1187E8BA" w:rsidR="008E5C47" w:rsidRDefault="008E5C47" w:rsidP="008E5C47">
      <w:pPr>
        <w:pStyle w:val="a5"/>
        <w:keepNext/>
        <w:jc w:val="both"/>
      </w:pPr>
      <w:r>
        <w:t>Таблица 2 Таблица продавца (раздел «Продажи» ЛК)</w:t>
      </w:r>
    </w:p>
    <w:tbl>
      <w:tblPr>
        <w:tblStyle w:val="a4"/>
        <w:tblW w:w="16013" w:type="dxa"/>
        <w:tblLook w:val="04A0" w:firstRow="1" w:lastRow="0" w:firstColumn="1" w:lastColumn="0" w:noHBand="0" w:noVBand="1"/>
      </w:tblPr>
      <w:tblGrid>
        <w:gridCol w:w="723"/>
        <w:gridCol w:w="824"/>
        <w:gridCol w:w="1202"/>
        <w:gridCol w:w="1357"/>
        <w:gridCol w:w="1843"/>
        <w:gridCol w:w="3827"/>
        <w:gridCol w:w="3686"/>
        <w:gridCol w:w="2551"/>
      </w:tblGrid>
      <w:tr w:rsidR="008E5C47" w:rsidRPr="00D14739" w14:paraId="15AF294D" w14:textId="77777777" w:rsidTr="008E5C47">
        <w:tc>
          <w:tcPr>
            <w:tcW w:w="723" w:type="dxa"/>
            <w:shd w:val="clear" w:color="auto" w:fill="5B9BD5" w:themeFill="accent5"/>
          </w:tcPr>
          <w:p w14:paraId="197F0D71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Заказ</w:t>
            </w:r>
          </w:p>
        </w:tc>
        <w:tc>
          <w:tcPr>
            <w:tcW w:w="824" w:type="dxa"/>
            <w:shd w:val="clear" w:color="auto" w:fill="5B9BD5" w:themeFill="accent5"/>
          </w:tcPr>
          <w:p w14:paraId="3A335FCC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Дата</w:t>
            </w:r>
          </w:p>
        </w:tc>
        <w:tc>
          <w:tcPr>
            <w:tcW w:w="1202" w:type="dxa"/>
            <w:shd w:val="clear" w:color="auto" w:fill="5B9BD5" w:themeFill="accent5"/>
          </w:tcPr>
          <w:p w14:paraId="5FEEF457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Покупатель</w:t>
            </w:r>
          </w:p>
        </w:tc>
        <w:tc>
          <w:tcPr>
            <w:tcW w:w="1357" w:type="dxa"/>
            <w:shd w:val="clear" w:color="auto" w:fill="5B9BD5" w:themeFill="accent5"/>
          </w:tcPr>
          <w:p w14:paraId="6D20A8A3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Состояние</w:t>
            </w:r>
          </w:p>
        </w:tc>
        <w:tc>
          <w:tcPr>
            <w:tcW w:w="1843" w:type="dxa"/>
            <w:shd w:val="clear" w:color="auto" w:fill="5B9BD5" w:themeFill="accent5"/>
          </w:tcPr>
          <w:p w14:paraId="18F258CC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Счет</w:t>
            </w:r>
          </w:p>
        </w:tc>
        <w:tc>
          <w:tcPr>
            <w:tcW w:w="3827" w:type="dxa"/>
            <w:shd w:val="clear" w:color="auto" w:fill="5B9BD5" w:themeFill="accent5"/>
          </w:tcPr>
          <w:p w14:paraId="24454D06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Договор поставки</w:t>
            </w:r>
          </w:p>
        </w:tc>
        <w:tc>
          <w:tcPr>
            <w:tcW w:w="3686" w:type="dxa"/>
            <w:shd w:val="clear" w:color="auto" w:fill="5B9BD5" w:themeFill="accent5"/>
          </w:tcPr>
          <w:p w14:paraId="11A89A87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Договор перевозки</w:t>
            </w:r>
          </w:p>
        </w:tc>
        <w:tc>
          <w:tcPr>
            <w:tcW w:w="2551" w:type="dxa"/>
            <w:shd w:val="clear" w:color="auto" w:fill="5B9BD5" w:themeFill="accent5"/>
          </w:tcPr>
          <w:p w14:paraId="0C3CDB21" w14:textId="77777777" w:rsidR="008E5C47" w:rsidRPr="00D14739" w:rsidRDefault="008E5C47" w:rsidP="00DD5730">
            <w:pPr>
              <w:jc w:val="center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Закрывающие документы</w:t>
            </w:r>
          </w:p>
        </w:tc>
      </w:tr>
      <w:tr w:rsidR="008E5C47" w:rsidRPr="00D14739" w14:paraId="19F53E45" w14:textId="77777777" w:rsidTr="008E5C47">
        <w:trPr>
          <w:trHeight w:val="395"/>
        </w:trPr>
        <w:tc>
          <w:tcPr>
            <w:tcW w:w="723" w:type="dxa"/>
          </w:tcPr>
          <w:p w14:paraId="7BD03E2B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00111</w:t>
            </w:r>
          </w:p>
        </w:tc>
        <w:tc>
          <w:tcPr>
            <w:tcW w:w="824" w:type="dxa"/>
          </w:tcPr>
          <w:p w14:paraId="7EEDF798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7.04.25</w:t>
            </w:r>
          </w:p>
        </w:tc>
        <w:tc>
          <w:tcPr>
            <w:tcW w:w="1202" w:type="dxa"/>
          </w:tcPr>
          <w:p w14:paraId="0A408BB7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Клиент_1</w:t>
            </w:r>
          </w:p>
        </w:tc>
        <w:tc>
          <w:tcPr>
            <w:tcW w:w="1357" w:type="dxa"/>
          </w:tcPr>
          <w:p w14:paraId="693CAAF1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Завершенная</w:t>
            </w:r>
          </w:p>
        </w:tc>
        <w:tc>
          <w:tcPr>
            <w:tcW w:w="1843" w:type="dxa"/>
          </w:tcPr>
          <w:p w14:paraId="5776D9FC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00012 от 8.04.25</w:t>
            </w:r>
            <w:r>
              <w:rPr>
                <w:color w:val="4472C4" w:themeColor="accent1"/>
                <w:sz w:val="20"/>
                <w:szCs w:val="20"/>
              </w:rPr>
              <w:t xml:space="preserve"> г.</w:t>
            </w:r>
          </w:p>
        </w:tc>
        <w:tc>
          <w:tcPr>
            <w:tcW w:w="3827" w:type="dxa"/>
          </w:tcPr>
          <w:p w14:paraId="05956ABF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Договор поставки № 00236 от 8.04.25 г.</w:t>
            </w:r>
          </w:p>
          <w:p w14:paraId="502CDED4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Спецификация № 1</w:t>
            </w:r>
          </w:p>
          <w:p w14:paraId="646D42C1" w14:textId="77777777" w:rsidR="008E5C47" w:rsidRPr="00D14739" w:rsidRDefault="008E5C47" w:rsidP="00DD5730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3686" w:type="dxa"/>
          </w:tcPr>
          <w:p w14:paraId="5242E633" w14:textId="77777777" w:rsidR="008E5C47" w:rsidRPr="00D14739" w:rsidRDefault="008E5C47" w:rsidP="00DD5730">
            <w:pPr>
              <w:jc w:val="both"/>
              <w:rPr>
                <w:b/>
                <w:bCs/>
                <w:color w:val="00B050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  <w:p w14:paraId="6B861428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Найти транспорт</w:t>
            </w:r>
          </w:p>
        </w:tc>
        <w:tc>
          <w:tcPr>
            <w:tcW w:w="2551" w:type="dxa"/>
          </w:tcPr>
          <w:p w14:paraId="11C03660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УПД № 12345 от 8.04.25 г</w:t>
            </w:r>
            <w:r>
              <w:rPr>
                <w:color w:val="4472C4" w:themeColor="accent1"/>
                <w:sz w:val="20"/>
                <w:szCs w:val="20"/>
              </w:rPr>
              <w:t>.</w:t>
            </w:r>
          </w:p>
          <w:p w14:paraId="15F2AD76" w14:textId="77777777" w:rsidR="008E5C47" w:rsidRPr="00D14739" w:rsidRDefault="008E5C47" w:rsidP="00DD5730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</w:tr>
      <w:tr w:rsidR="008E5C47" w:rsidRPr="00D14739" w14:paraId="6D113B6B" w14:textId="77777777" w:rsidTr="008E5C47">
        <w:trPr>
          <w:trHeight w:val="415"/>
        </w:trPr>
        <w:tc>
          <w:tcPr>
            <w:tcW w:w="723" w:type="dxa"/>
          </w:tcPr>
          <w:p w14:paraId="70628B98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00112</w:t>
            </w:r>
          </w:p>
        </w:tc>
        <w:tc>
          <w:tcPr>
            <w:tcW w:w="824" w:type="dxa"/>
          </w:tcPr>
          <w:p w14:paraId="0F923EB5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8.05.25</w:t>
            </w:r>
          </w:p>
        </w:tc>
        <w:tc>
          <w:tcPr>
            <w:tcW w:w="1202" w:type="dxa"/>
          </w:tcPr>
          <w:p w14:paraId="787C5C39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sz w:val="20"/>
                <w:szCs w:val="20"/>
              </w:rPr>
              <w:t>Клиент_1</w:t>
            </w:r>
          </w:p>
        </w:tc>
        <w:tc>
          <w:tcPr>
            <w:tcW w:w="1357" w:type="dxa"/>
          </w:tcPr>
          <w:p w14:paraId="55EAF8EE" w14:textId="77777777" w:rsidR="008E5C47" w:rsidRPr="00D14739" w:rsidRDefault="008E5C47" w:rsidP="00DD5730">
            <w:pPr>
              <w:jc w:val="both"/>
              <w:rPr>
                <w:sz w:val="20"/>
                <w:szCs w:val="20"/>
              </w:rPr>
            </w:pPr>
            <w:r w:rsidRPr="00D14739">
              <w:rPr>
                <w:color w:val="00B050"/>
                <w:sz w:val="20"/>
                <w:szCs w:val="20"/>
              </w:rPr>
              <w:t>Активная</w:t>
            </w:r>
          </w:p>
        </w:tc>
        <w:tc>
          <w:tcPr>
            <w:tcW w:w="1843" w:type="dxa"/>
          </w:tcPr>
          <w:p w14:paraId="325CB6FA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00013 от 08.05.25</w:t>
            </w:r>
            <w:r>
              <w:rPr>
                <w:color w:val="4472C4" w:themeColor="accent1"/>
                <w:sz w:val="20"/>
                <w:szCs w:val="20"/>
              </w:rPr>
              <w:t xml:space="preserve"> г</w:t>
            </w:r>
          </w:p>
        </w:tc>
        <w:tc>
          <w:tcPr>
            <w:tcW w:w="3827" w:type="dxa"/>
          </w:tcPr>
          <w:p w14:paraId="29E4599B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Договор поставки № 00236 от 8.04.25 г.</w:t>
            </w:r>
          </w:p>
          <w:p w14:paraId="384E5F68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color w:val="4472C4" w:themeColor="accent1"/>
                <w:sz w:val="20"/>
                <w:szCs w:val="20"/>
              </w:rPr>
              <w:t>Спецификация № 2</w:t>
            </w:r>
          </w:p>
          <w:p w14:paraId="31AEF94A" w14:textId="77777777" w:rsidR="008E5C47" w:rsidRPr="00D14739" w:rsidRDefault="008E5C47" w:rsidP="00DD5730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  <w:tc>
          <w:tcPr>
            <w:tcW w:w="3686" w:type="dxa"/>
          </w:tcPr>
          <w:p w14:paraId="209E63ED" w14:textId="77777777" w:rsidR="008E5C47" w:rsidRPr="00D14739" w:rsidRDefault="008E5C47" w:rsidP="00DD5730">
            <w:pPr>
              <w:jc w:val="both"/>
              <w:rPr>
                <w:b/>
                <w:bCs/>
                <w:color w:val="00B050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  <w:p w14:paraId="776C3EFB" w14:textId="77777777" w:rsidR="008E5C47" w:rsidRPr="00D14739" w:rsidRDefault="008E5C47" w:rsidP="00DD5730">
            <w:pPr>
              <w:jc w:val="both"/>
              <w:rPr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Найти транспорт</w:t>
            </w:r>
          </w:p>
        </w:tc>
        <w:tc>
          <w:tcPr>
            <w:tcW w:w="2551" w:type="dxa"/>
          </w:tcPr>
          <w:p w14:paraId="0EB912C1" w14:textId="77777777" w:rsidR="008E5C47" w:rsidRPr="00D14739" w:rsidRDefault="008E5C47" w:rsidP="00DD5730">
            <w:pPr>
              <w:jc w:val="both"/>
              <w:rPr>
                <w:b/>
                <w:bCs/>
                <w:color w:val="4472C4" w:themeColor="accent1"/>
                <w:sz w:val="20"/>
                <w:szCs w:val="20"/>
              </w:rPr>
            </w:pPr>
            <w:r w:rsidRPr="00D14739">
              <w:rPr>
                <w:b/>
                <w:bCs/>
                <w:color w:val="00B050"/>
                <w:sz w:val="20"/>
                <w:szCs w:val="20"/>
              </w:rPr>
              <w:t>Создать документ</w:t>
            </w:r>
          </w:p>
        </w:tc>
      </w:tr>
    </w:tbl>
    <w:p w14:paraId="492178BF" w14:textId="50CE3E5E" w:rsidR="008E5C47" w:rsidRDefault="008E5C47" w:rsidP="008E5C47">
      <w:r>
        <w:t xml:space="preserve">Например, заказ №00112 от 8.05.25, пользователь кликает «Создать документ» в колонке «Договор поставки». </w:t>
      </w:r>
    </w:p>
    <w:p w14:paraId="2422216A" w14:textId="1724D917" w:rsidR="008E5C47" w:rsidRDefault="008E5C47" w:rsidP="005F4CD9">
      <w:pPr>
        <w:jc w:val="both"/>
      </w:pPr>
      <w:r>
        <w:t>Меняем поведение диалогового окна при нажатии «Создать документ»</w:t>
      </w:r>
      <w:r w:rsidRPr="006A4AA9">
        <w:t xml:space="preserve"> (</w:t>
      </w:r>
      <w:r>
        <w:t>пока только у колонки «Договор поставки»</w:t>
      </w:r>
      <w:r w:rsidRPr="006A4AA9">
        <w:t>)</w:t>
      </w:r>
      <w:r>
        <w:t>. Диалоговое окно с радиокнопкой и соответствующим списком значений.</w:t>
      </w:r>
    </w:p>
    <w:p w14:paraId="4C6893CF" w14:textId="77777777" w:rsidR="008E5C47" w:rsidRDefault="008E5C47" w:rsidP="008E5C47"/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9"/>
        <w:gridCol w:w="1641"/>
        <w:gridCol w:w="992"/>
        <w:gridCol w:w="1745"/>
        <w:gridCol w:w="240"/>
      </w:tblGrid>
      <w:tr w:rsidR="008E5C47" w14:paraId="399B180B" w14:textId="77777777" w:rsidTr="00DD5730">
        <w:tc>
          <w:tcPr>
            <w:tcW w:w="4897" w:type="dxa"/>
            <w:gridSpan w:val="5"/>
            <w:tcBorders>
              <w:bottom w:val="nil"/>
            </w:tcBorders>
            <w:shd w:val="clear" w:color="auto" w:fill="DBDBDB" w:themeFill="accent3" w:themeFillTint="66"/>
          </w:tcPr>
          <w:p w14:paraId="62FB3DCB" w14:textId="77777777" w:rsidR="008E5C47" w:rsidRDefault="008E5C47" w:rsidP="00DD5730">
            <w:r>
              <w:t>Выберите тип документа:</w:t>
            </w:r>
          </w:p>
          <w:p w14:paraId="5B7E8D87" w14:textId="77777777" w:rsidR="008E5C47" w:rsidRDefault="008E5C47" w:rsidP="00DD5730"/>
          <w:p w14:paraId="21086CC1" w14:textId="77777777" w:rsidR="008E5C47" w:rsidRDefault="008E5C47" w:rsidP="00DD5730">
            <w:pPr>
              <w:rPr>
                <w:b/>
                <w:bCs/>
              </w:rPr>
            </w:pPr>
            <w:r>
              <w:t xml:space="preserve">О   </w:t>
            </w:r>
            <w:r w:rsidRPr="00FE22A1">
              <w:rPr>
                <w:b/>
                <w:bCs/>
              </w:rPr>
              <w:t>Договор поставки товара</w:t>
            </w:r>
          </w:p>
          <w:p w14:paraId="5B40F37D" w14:textId="77777777" w:rsidR="008E5C47" w:rsidRDefault="008E5C47" w:rsidP="008E5C47">
            <w:r>
              <w:t>О   Спецификация к договору поставки</w:t>
            </w:r>
          </w:p>
          <w:p w14:paraId="0FE75B02" w14:textId="7BA8F402" w:rsidR="008E5C47" w:rsidRPr="00037E5C" w:rsidRDefault="008E5C47" w:rsidP="008E5C47"/>
        </w:tc>
      </w:tr>
      <w:tr w:rsidR="008E5C47" w14:paraId="3B0DAFCD" w14:textId="77777777" w:rsidTr="00DD5730">
        <w:tc>
          <w:tcPr>
            <w:tcW w:w="4897" w:type="dxa"/>
            <w:gridSpan w:val="5"/>
            <w:tcBorders>
              <w:top w:val="nil"/>
              <w:bottom w:val="nil"/>
            </w:tcBorders>
            <w:shd w:val="clear" w:color="auto" w:fill="DBDBDB" w:themeFill="accent3" w:themeFillTint="66"/>
          </w:tcPr>
          <w:p w14:paraId="0DF6404E" w14:textId="77777777" w:rsidR="008E5C47" w:rsidRDefault="008E5C47" w:rsidP="00DD5730">
            <w:r>
              <w:t xml:space="preserve">        </w:t>
            </w:r>
          </w:p>
        </w:tc>
      </w:tr>
      <w:tr w:rsidR="008E5C47" w14:paraId="4D4C0024" w14:textId="77777777" w:rsidTr="00DD5730">
        <w:tc>
          <w:tcPr>
            <w:tcW w:w="279" w:type="dxa"/>
            <w:tcBorders>
              <w:top w:val="nil"/>
              <w:bottom w:val="nil"/>
            </w:tcBorders>
            <w:shd w:val="clear" w:color="auto" w:fill="DBDBDB" w:themeFill="accent3" w:themeFillTint="66"/>
          </w:tcPr>
          <w:p w14:paraId="171E1F8C" w14:textId="77777777" w:rsidR="008E5C47" w:rsidRDefault="008E5C47" w:rsidP="00DD5730">
            <w:pPr>
              <w:jc w:val="center"/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79ACE9B0" w14:textId="77777777" w:rsidR="008E5C47" w:rsidRDefault="008E5C47" w:rsidP="00DD5730">
            <w:pPr>
              <w:jc w:val="center"/>
            </w:pPr>
            <w:r>
              <w:t>Создать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DBDBDB" w:themeFill="accent3" w:themeFillTint="66"/>
          </w:tcPr>
          <w:p w14:paraId="798E0F1A" w14:textId="77777777" w:rsidR="008E5C47" w:rsidRDefault="008E5C47" w:rsidP="00DD5730"/>
        </w:tc>
        <w:tc>
          <w:tcPr>
            <w:tcW w:w="1745" w:type="dxa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14:paraId="59E6568C" w14:textId="77777777" w:rsidR="008E5C47" w:rsidRDefault="008E5C47" w:rsidP="00DD5730">
            <w:pPr>
              <w:jc w:val="center"/>
            </w:pPr>
            <w:r>
              <w:t>Отмена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BDBDB" w:themeFill="accent3" w:themeFillTint="66"/>
          </w:tcPr>
          <w:p w14:paraId="74932DAB" w14:textId="77777777" w:rsidR="008E5C47" w:rsidRDefault="008E5C47" w:rsidP="00DD5730">
            <w:pPr>
              <w:jc w:val="center"/>
            </w:pPr>
          </w:p>
        </w:tc>
      </w:tr>
      <w:tr w:rsidR="008E5C47" w14:paraId="4A562F42" w14:textId="77777777" w:rsidTr="00DD5730">
        <w:trPr>
          <w:trHeight w:val="105"/>
        </w:trPr>
        <w:tc>
          <w:tcPr>
            <w:tcW w:w="1920" w:type="dxa"/>
            <w:gridSpan w:val="2"/>
            <w:tcBorders>
              <w:top w:val="nil"/>
              <w:right w:val="nil"/>
            </w:tcBorders>
            <w:shd w:val="clear" w:color="auto" w:fill="DBDBDB" w:themeFill="accent3" w:themeFillTint="66"/>
          </w:tcPr>
          <w:p w14:paraId="77AE4B34" w14:textId="77777777" w:rsidR="008E5C47" w:rsidRDefault="008E5C47" w:rsidP="00DD5730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shd w:val="clear" w:color="auto" w:fill="DBDBDB" w:themeFill="accent3" w:themeFillTint="66"/>
          </w:tcPr>
          <w:p w14:paraId="7487F9D5" w14:textId="77777777" w:rsidR="008E5C47" w:rsidRDefault="008E5C47" w:rsidP="00DD5730"/>
        </w:tc>
        <w:tc>
          <w:tcPr>
            <w:tcW w:w="1985" w:type="dxa"/>
            <w:gridSpan w:val="2"/>
            <w:tcBorders>
              <w:top w:val="nil"/>
              <w:left w:val="nil"/>
            </w:tcBorders>
            <w:shd w:val="clear" w:color="auto" w:fill="DBDBDB" w:themeFill="accent3" w:themeFillTint="66"/>
          </w:tcPr>
          <w:p w14:paraId="1F88489B" w14:textId="77777777" w:rsidR="008E5C47" w:rsidRDefault="008E5C47" w:rsidP="00DD5730">
            <w:pPr>
              <w:jc w:val="center"/>
            </w:pPr>
          </w:p>
        </w:tc>
      </w:tr>
    </w:tbl>
    <w:p w14:paraId="675FE5B8" w14:textId="58437719" w:rsidR="008E5C47" w:rsidRDefault="008E5C47" w:rsidP="008E5C47">
      <w:pPr>
        <w:tabs>
          <w:tab w:val="left" w:pos="49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248CE2" wp14:editId="5B9C36F6">
                <wp:simplePos x="0" y="0"/>
                <wp:positionH relativeFrom="column">
                  <wp:posOffset>1310640</wp:posOffset>
                </wp:positionH>
                <wp:positionV relativeFrom="paragraph">
                  <wp:posOffset>1458595</wp:posOffset>
                </wp:positionV>
                <wp:extent cx="190500" cy="857250"/>
                <wp:effectExtent l="19050" t="0" r="19050" b="38100"/>
                <wp:wrapNone/>
                <wp:docPr id="17" name="Стрелка: вни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857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48F7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7" o:spid="_x0000_s1026" type="#_x0000_t67" style="position:absolute;margin-left:103.2pt;margin-top:114.85pt;width:15pt;height:6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" adj="19200" fillcolor="#4472c4 [3204]" strokecolor="#1f3763 [1604]" strokeweight="1pt"/>
            </w:pict>
          </mc:Fallback>
        </mc:AlternateContent>
      </w:r>
      <w:r>
        <w:tab/>
      </w:r>
      <w:r>
        <w:br w:type="textWrapping" w:clear="all"/>
      </w:r>
    </w:p>
    <w:p w14:paraId="64FCAF84" w14:textId="642323D3" w:rsidR="008E5C47" w:rsidRDefault="008E5C47" w:rsidP="008E5C47">
      <w:pPr>
        <w:tabs>
          <w:tab w:val="left" w:pos="4905"/>
        </w:tabs>
      </w:pPr>
    </w:p>
    <w:p w14:paraId="33222FCB" w14:textId="419045EE" w:rsidR="001E6D72" w:rsidRDefault="001E6D72" w:rsidP="008E5C47">
      <w:pPr>
        <w:tabs>
          <w:tab w:val="left" w:pos="4905"/>
        </w:tabs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730"/>
      </w:tblGrid>
      <w:tr w:rsidR="008E5C47" w14:paraId="369E0041" w14:textId="77777777" w:rsidTr="00DD5730">
        <w:tc>
          <w:tcPr>
            <w:tcW w:w="15730" w:type="dxa"/>
            <w:tcBorders>
              <w:bottom w:val="single" w:sz="4" w:space="0" w:color="auto"/>
            </w:tcBorders>
          </w:tcPr>
          <w:p w14:paraId="4CE63577" w14:textId="0B9B95EA" w:rsidR="008E5C47" w:rsidRDefault="008E5C47" w:rsidP="00DD5730">
            <w:r>
              <w:lastRenderedPageBreak/>
              <w:t>Пользователь кликнул из раздела ЛК «Продажи»</w:t>
            </w:r>
          </w:p>
        </w:tc>
      </w:tr>
      <w:tr w:rsidR="008E5C47" w14:paraId="04F550AC" w14:textId="77777777" w:rsidTr="00DD5730">
        <w:tc>
          <w:tcPr>
            <w:tcW w:w="1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C9846" w14:textId="51D6C805" w:rsidR="008E5C47" w:rsidRDefault="008E5C47" w:rsidP="00DD5730">
            <w:r>
              <w:t>Радиокнопки:</w:t>
            </w:r>
          </w:p>
          <w:p w14:paraId="54EAAD64" w14:textId="77777777" w:rsidR="008E5C47" w:rsidRDefault="008E5C47" w:rsidP="008E5C47">
            <w:pPr>
              <w:pStyle w:val="a3"/>
              <w:numPr>
                <w:ilvl w:val="0"/>
                <w:numId w:val="12"/>
              </w:numPr>
              <w:jc w:val="both"/>
            </w:pPr>
            <w:r>
              <w:t xml:space="preserve">«Создать </w:t>
            </w:r>
            <w:r w:rsidRPr="00FE22A1">
              <w:rPr>
                <w:b/>
                <w:bCs/>
              </w:rPr>
              <w:t>Договор поставки товара</w:t>
            </w:r>
            <w:r>
              <w:t xml:space="preserve">». Проверяем есть ли </w:t>
            </w:r>
            <w:r w:rsidRPr="00E235FA">
              <w:rPr>
                <w:u w:val="single"/>
              </w:rPr>
              <w:t>Договор поставки</w:t>
            </w:r>
            <w:r>
              <w:t xml:space="preserve"> с данным Покупателем.</w:t>
            </w:r>
          </w:p>
          <w:p w14:paraId="4A0AA7C0" w14:textId="77777777" w:rsidR="008E5C47" w:rsidRDefault="008E5C47" w:rsidP="008E5C47">
            <w:pPr>
              <w:pStyle w:val="a3"/>
              <w:numPr>
                <w:ilvl w:val="0"/>
                <w:numId w:val="13"/>
              </w:numPr>
              <w:jc w:val="both"/>
            </w:pPr>
            <w:r>
              <w:t xml:space="preserve">Если </w:t>
            </w:r>
            <w:r w:rsidRPr="00E235FA">
              <w:rPr>
                <w:u w:val="single"/>
              </w:rPr>
              <w:t>Договоров поставки</w:t>
            </w:r>
            <w:r>
              <w:t xml:space="preserve"> нет - попадаем в Редактор документов на вкладку «</w:t>
            </w:r>
            <w:r w:rsidRPr="00E235FA">
              <w:t>Договор</w:t>
            </w:r>
            <w:r>
              <w:t>» подраздел «</w:t>
            </w:r>
            <w:r w:rsidRPr="00FD33C4">
              <w:rPr>
                <w:u w:val="single"/>
              </w:rPr>
              <w:t>Договор поставки</w:t>
            </w:r>
            <w:r>
              <w:t>» для создания нового.</w:t>
            </w:r>
          </w:p>
          <w:p w14:paraId="15D24319" w14:textId="77777777" w:rsidR="008E5C47" w:rsidRDefault="008E5C47" w:rsidP="008E5C47">
            <w:pPr>
              <w:pStyle w:val="a3"/>
              <w:numPr>
                <w:ilvl w:val="0"/>
                <w:numId w:val="13"/>
              </w:numPr>
              <w:jc w:val="both"/>
            </w:pPr>
            <w:r>
              <w:t xml:space="preserve">Если </w:t>
            </w:r>
            <w:r w:rsidRPr="00A235A2">
              <w:rPr>
                <w:u w:val="single"/>
              </w:rPr>
              <w:t xml:space="preserve">Договор </w:t>
            </w:r>
            <w:r w:rsidRPr="007C7B93">
              <w:rPr>
                <w:u w:val="single"/>
              </w:rPr>
              <w:t>поставки</w:t>
            </w:r>
            <w:r>
              <w:t xml:space="preserve"> </w:t>
            </w:r>
            <w:r w:rsidRPr="007C7B93">
              <w:t>с</w:t>
            </w:r>
            <w:r>
              <w:t xml:space="preserve"> данным Покупателем есть, выводим Диалоговое окно со списком </w:t>
            </w:r>
            <w:r w:rsidRPr="00A235A2">
              <w:rPr>
                <w:u w:val="single"/>
              </w:rPr>
              <w:t>Договоров поставки</w:t>
            </w:r>
            <w:r w:rsidRPr="002929D1">
              <w:t xml:space="preserve"> </w:t>
            </w:r>
            <w:r>
              <w:t>и две кнопки: «</w:t>
            </w:r>
            <w:r w:rsidRPr="002B64DE">
              <w:rPr>
                <w:b/>
                <w:bCs/>
                <w:highlight w:val="green"/>
                <w:bdr w:val="single" w:sz="4" w:space="0" w:color="auto"/>
              </w:rPr>
              <w:t>Создать новый</w:t>
            </w:r>
            <w:r>
              <w:t xml:space="preserve">» (для возможности создания нового </w:t>
            </w:r>
            <w:r w:rsidRPr="00A235A2">
              <w:rPr>
                <w:u w:val="single"/>
              </w:rPr>
              <w:t>Договора поставки</w:t>
            </w:r>
            <w:r>
              <w:rPr>
                <w:u w:val="single"/>
              </w:rPr>
              <w:t>,</w:t>
            </w:r>
            <w:r>
              <w:t xml:space="preserve"> переход в Редактор документов на вкладку «</w:t>
            </w:r>
            <w:r w:rsidRPr="00E235FA">
              <w:t>Договор</w:t>
            </w:r>
            <w:r>
              <w:t>» подраздел «</w:t>
            </w:r>
            <w:r w:rsidRPr="00FD33C4">
              <w:rPr>
                <w:u w:val="single"/>
              </w:rPr>
              <w:t>Договор поставки</w:t>
            </w:r>
            <w:r>
              <w:t>» для создания нового) и «</w:t>
            </w:r>
            <w:r w:rsidRPr="002B64DE">
              <w:rPr>
                <w:b/>
                <w:bCs/>
                <w:highlight w:val="green"/>
                <w:bdr w:val="single" w:sz="4" w:space="0" w:color="auto"/>
              </w:rPr>
              <w:t>Выбор</w:t>
            </w:r>
            <w:r>
              <w:t xml:space="preserve">» (для выбора </w:t>
            </w:r>
            <w:r w:rsidRPr="00A235A2">
              <w:rPr>
                <w:u w:val="single"/>
              </w:rPr>
              <w:t>Договора поставки</w:t>
            </w:r>
            <w:r>
              <w:t>, выбранного пользователем). При нажатии на кнопку «</w:t>
            </w:r>
            <w:r w:rsidRPr="002B64DE">
              <w:rPr>
                <w:b/>
                <w:bCs/>
                <w:highlight w:val="green"/>
                <w:bdr w:val="single" w:sz="4" w:space="0" w:color="auto"/>
              </w:rPr>
              <w:t>Выбор</w:t>
            </w:r>
            <w:r>
              <w:t xml:space="preserve">» остаемся в таблице и в колонке Договор появляется </w:t>
            </w:r>
            <w:r w:rsidRPr="00B948D4">
              <w:t>выбранный Договор</w:t>
            </w:r>
            <w:r>
              <w:t xml:space="preserve"> поставки</w:t>
            </w:r>
            <w:r w:rsidRPr="00B948D4">
              <w:t xml:space="preserve"> </w:t>
            </w:r>
            <w:r>
              <w:t>–</w:t>
            </w:r>
            <w:r w:rsidRPr="00B948D4">
              <w:t xml:space="preserve"> </w:t>
            </w:r>
            <w:r>
              <w:t>у Поставщика в таблице «Продажи, у Покупателя в таблице «Закупки»».</w:t>
            </w:r>
          </w:p>
          <w:p w14:paraId="3E64E176" w14:textId="77777777" w:rsidR="008E5C47" w:rsidRDefault="008E5C47" w:rsidP="008E5C47">
            <w:pPr>
              <w:pStyle w:val="a3"/>
              <w:numPr>
                <w:ilvl w:val="1"/>
                <w:numId w:val="12"/>
              </w:numPr>
              <w:jc w:val="both"/>
            </w:pPr>
            <w:r>
              <w:t xml:space="preserve">«Создать </w:t>
            </w:r>
            <w:r w:rsidRPr="00FE22A1">
              <w:rPr>
                <w:b/>
                <w:bCs/>
              </w:rPr>
              <w:t>спецификацию</w:t>
            </w:r>
            <w:r>
              <w:t xml:space="preserve"> к </w:t>
            </w:r>
            <w:r w:rsidRPr="00FD33C4">
              <w:rPr>
                <w:u w:val="single"/>
              </w:rPr>
              <w:t>договору поставки</w:t>
            </w:r>
            <w:r>
              <w:t xml:space="preserve">». Проверяем есть ли </w:t>
            </w:r>
            <w:r w:rsidRPr="00B905DC">
              <w:rPr>
                <w:u w:val="single"/>
              </w:rPr>
              <w:t>Д</w:t>
            </w:r>
            <w:r w:rsidRPr="00352603">
              <w:rPr>
                <w:u w:val="single"/>
              </w:rPr>
              <w:t>оговор поставки</w:t>
            </w:r>
            <w:r w:rsidRPr="00352603">
              <w:t xml:space="preserve"> </w:t>
            </w:r>
            <w:r>
              <w:t>по данному Заказу в колонке «Договор» таблицы продаж.</w:t>
            </w:r>
          </w:p>
          <w:p w14:paraId="3F2A3B5E" w14:textId="77777777" w:rsidR="008E5C47" w:rsidRDefault="008E5C47" w:rsidP="008E5C47">
            <w:pPr>
              <w:pStyle w:val="a3"/>
              <w:numPr>
                <w:ilvl w:val="2"/>
                <w:numId w:val="12"/>
              </w:numPr>
              <w:jc w:val="both"/>
            </w:pPr>
            <w:r>
              <w:t xml:space="preserve">Если </w:t>
            </w:r>
            <w:r w:rsidRPr="00B905DC">
              <w:rPr>
                <w:u w:val="single"/>
              </w:rPr>
              <w:t>Д</w:t>
            </w:r>
            <w:r w:rsidRPr="00352603">
              <w:rPr>
                <w:u w:val="single"/>
              </w:rPr>
              <w:t>оговор</w:t>
            </w:r>
            <w:r>
              <w:rPr>
                <w:u w:val="single"/>
              </w:rPr>
              <w:t>а</w:t>
            </w:r>
            <w:r w:rsidRPr="00352603">
              <w:rPr>
                <w:u w:val="single"/>
              </w:rPr>
              <w:t xml:space="preserve"> поставки</w:t>
            </w:r>
            <w:r>
              <w:t xml:space="preserve"> нет – выводим сообщение: «В заказе нет выбранных Договоров поставки» и кнопка «</w:t>
            </w:r>
            <w:r w:rsidRPr="00560ACA">
              <w:rPr>
                <w:b/>
                <w:bCs/>
                <w:highlight w:val="green"/>
                <w:bdr w:val="single" w:sz="4" w:space="0" w:color="auto"/>
              </w:rPr>
              <w:t>Ок</w:t>
            </w:r>
            <w:r>
              <w:t xml:space="preserve">», возврат к диалоговому окну Выбора типа документа. </w:t>
            </w:r>
          </w:p>
          <w:p w14:paraId="52345446" w14:textId="77777777" w:rsidR="008E5C47" w:rsidRDefault="008E5C47" w:rsidP="008E5C47">
            <w:pPr>
              <w:pStyle w:val="a3"/>
              <w:numPr>
                <w:ilvl w:val="2"/>
                <w:numId w:val="12"/>
              </w:numPr>
              <w:jc w:val="both"/>
            </w:pPr>
            <w:r w:rsidRPr="003657FE">
              <w:t xml:space="preserve">Если </w:t>
            </w:r>
            <w:r>
              <w:rPr>
                <w:u w:val="single"/>
              </w:rPr>
              <w:t>Договор поставки</w:t>
            </w:r>
            <w:r w:rsidRPr="003657FE">
              <w:t xml:space="preserve"> есть </w:t>
            </w:r>
            <w:r>
              <w:t>–</w:t>
            </w:r>
            <w:r w:rsidRPr="003657FE">
              <w:t xml:space="preserve"> </w:t>
            </w:r>
            <w:r>
              <w:t xml:space="preserve">переходим в Редактор документов на закладку «Договор» подраздел «Спецификация», где создаем новую Спецификацию с очередным порядковым номером, привязанную к данному </w:t>
            </w:r>
            <w:r>
              <w:rPr>
                <w:u w:val="single"/>
              </w:rPr>
              <w:t>Договору поставки</w:t>
            </w:r>
            <w:r>
              <w:t>. После сохранения документа Спецификация появляется - у Поставщика в таблице «Продажи, у Покупателя в таблице «Закупки».</w:t>
            </w:r>
          </w:p>
          <w:p w14:paraId="1DA5AC3D" w14:textId="47FCB2F3" w:rsidR="008E5C47" w:rsidRDefault="008E5C47" w:rsidP="008E5C47">
            <w:pPr>
              <w:pStyle w:val="a3"/>
              <w:numPr>
                <w:ilvl w:val="0"/>
                <w:numId w:val="14"/>
              </w:numPr>
              <w:spacing w:after="160" w:line="259" w:lineRule="auto"/>
              <w:jc w:val="both"/>
            </w:pPr>
            <w:r>
              <w:t>. Три кнопки «</w:t>
            </w:r>
            <w:r w:rsidRPr="00A32B86">
              <w:rPr>
                <w:b/>
                <w:bCs/>
                <w:highlight w:val="green"/>
                <w:bdr w:val="single" w:sz="4" w:space="0" w:color="auto"/>
              </w:rPr>
              <w:t>Отмена</w:t>
            </w:r>
            <w:r>
              <w:t xml:space="preserve">» (возврат к </w:t>
            </w:r>
            <w:proofErr w:type="spellStart"/>
            <w:r>
              <w:t>ДиалОкн</w:t>
            </w:r>
            <w:proofErr w:type="spellEnd"/>
            <w:r>
              <w:t xml:space="preserve"> Выбора типа документа), «</w:t>
            </w:r>
            <w:r w:rsidRPr="00A32B86">
              <w:rPr>
                <w:b/>
                <w:bCs/>
                <w:highlight w:val="green"/>
                <w:bdr w:val="single" w:sz="4" w:space="0" w:color="auto"/>
              </w:rPr>
              <w:t>Выбор</w:t>
            </w:r>
            <w:r>
              <w:t xml:space="preserve">» (в таблице появляется выбранный </w:t>
            </w:r>
            <w:r w:rsidRPr="008B5E35">
              <w:rPr>
                <w:u w:val="single"/>
              </w:rPr>
              <w:t xml:space="preserve">Договор </w:t>
            </w:r>
            <w:r>
              <w:rPr>
                <w:u w:val="single"/>
              </w:rPr>
              <w:t>транспортной экспедиции</w:t>
            </w:r>
            <w:r>
              <w:t>) и «</w:t>
            </w:r>
            <w:r w:rsidRPr="008B5E35">
              <w:rPr>
                <w:b/>
                <w:bCs/>
                <w:highlight w:val="green"/>
                <w:bdr w:val="single" w:sz="4" w:space="0" w:color="auto"/>
              </w:rPr>
              <w:t>Создать новый</w:t>
            </w:r>
            <w:r>
              <w:t>» (переходим в Редактор документов на вкладку «Договор» подраздел «Договор транспортной экспедиции».</w:t>
            </w:r>
          </w:p>
          <w:p w14:paraId="0AA2070E" w14:textId="77777777" w:rsidR="008E5C47" w:rsidRDefault="008E5C47" w:rsidP="008E5C47">
            <w:pPr>
              <w:pStyle w:val="a3"/>
              <w:ind w:left="1156"/>
              <w:jc w:val="both"/>
            </w:pPr>
          </w:p>
        </w:tc>
      </w:tr>
    </w:tbl>
    <w:p w14:paraId="6D9774B2" w14:textId="77777777" w:rsidR="00C76504" w:rsidRPr="001943D4" w:rsidRDefault="00C76504" w:rsidP="001943D4">
      <w:pPr>
        <w:ind w:left="360"/>
        <w:rPr>
          <w:rStyle w:val="10"/>
          <w:rFonts w:asciiTheme="minorHAnsi" w:hAnsiTheme="minorHAnsi" w:cstheme="minorHAnsi"/>
          <w:color w:val="auto"/>
          <w:sz w:val="22"/>
          <w:szCs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78"/>
        <w:gridCol w:w="7372"/>
      </w:tblGrid>
      <w:tr w:rsidR="00855EB7" w:rsidRPr="00491CEF" w14:paraId="4273D531" w14:textId="30A56A78" w:rsidTr="000311F7">
        <w:tc>
          <w:tcPr>
            <w:tcW w:w="7078" w:type="dxa"/>
          </w:tcPr>
          <w:p w14:paraId="2766E86C" w14:textId="2197C023" w:rsidR="00855EB7" w:rsidRPr="00491CEF" w:rsidRDefault="00855EB7" w:rsidP="00855EB7">
            <w:pPr>
              <w:jc w:val="center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Меню Перевозчика/Экспедитора</w:t>
            </w:r>
          </w:p>
        </w:tc>
        <w:tc>
          <w:tcPr>
            <w:tcW w:w="7372" w:type="dxa"/>
          </w:tcPr>
          <w:p w14:paraId="54F25B1A" w14:textId="64EDCC33" w:rsidR="00855EB7" w:rsidRPr="00491CEF" w:rsidRDefault="00855EB7" w:rsidP="00855EB7">
            <w:pPr>
              <w:jc w:val="center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Меню Продавца/Производителя</w:t>
            </w:r>
          </w:p>
        </w:tc>
      </w:tr>
      <w:tr w:rsidR="00491CEF" w:rsidRPr="00491CEF" w14:paraId="34537CC9" w14:textId="709DE8A8" w:rsidTr="00AC744E">
        <w:tc>
          <w:tcPr>
            <w:tcW w:w="7078" w:type="dxa"/>
          </w:tcPr>
          <w:p w14:paraId="70C682D4" w14:textId="0275695A" w:rsidR="00491CEF" w:rsidRPr="00491CEF" w:rsidRDefault="00491CEF" w:rsidP="00491CEF">
            <w:pPr>
              <w:rPr>
                <w:b/>
                <w:bCs/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Управление компанией</w:t>
            </w:r>
          </w:p>
        </w:tc>
        <w:tc>
          <w:tcPr>
            <w:tcW w:w="7372" w:type="dxa"/>
          </w:tcPr>
          <w:p w14:paraId="74F36AAA" w14:textId="682B235E" w:rsidR="00491CEF" w:rsidRPr="00491CEF" w:rsidRDefault="00491CEF" w:rsidP="00491CEF">
            <w:pPr>
              <w:rPr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Управление компанией</w:t>
            </w:r>
          </w:p>
        </w:tc>
      </w:tr>
      <w:tr w:rsidR="00491CEF" w:rsidRPr="00491CEF" w14:paraId="0B265C2D" w14:textId="77777777" w:rsidTr="00AC744E">
        <w:tc>
          <w:tcPr>
            <w:tcW w:w="7078" w:type="dxa"/>
          </w:tcPr>
          <w:p w14:paraId="18987293" w14:textId="1C43E475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31"/>
              <w:rPr>
                <w:b/>
                <w:bCs/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Данные компании</w:t>
            </w:r>
          </w:p>
        </w:tc>
        <w:tc>
          <w:tcPr>
            <w:tcW w:w="7372" w:type="dxa"/>
          </w:tcPr>
          <w:p w14:paraId="2B703823" w14:textId="59F8B1DA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Данные компании</w:t>
            </w:r>
          </w:p>
        </w:tc>
      </w:tr>
      <w:tr w:rsidR="00491CEF" w:rsidRPr="00491CEF" w14:paraId="0C7759EB" w14:textId="77777777" w:rsidTr="00AC744E">
        <w:tc>
          <w:tcPr>
            <w:tcW w:w="7078" w:type="dxa"/>
          </w:tcPr>
          <w:p w14:paraId="01D1273A" w14:textId="1E006F7D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31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Транспорт</w:t>
            </w:r>
          </w:p>
        </w:tc>
        <w:tc>
          <w:tcPr>
            <w:tcW w:w="7372" w:type="dxa"/>
          </w:tcPr>
          <w:p w14:paraId="4FDA8043" w14:textId="7261E02E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Продукция</w:t>
            </w:r>
          </w:p>
        </w:tc>
      </w:tr>
      <w:tr w:rsidR="00491CEF" w:rsidRPr="00491CEF" w14:paraId="0EE1F3B1" w14:textId="77777777" w:rsidTr="00AC744E">
        <w:tc>
          <w:tcPr>
            <w:tcW w:w="7078" w:type="dxa"/>
          </w:tcPr>
          <w:p w14:paraId="0F4A3128" w14:textId="5C9D411D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31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Водители</w:t>
            </w:r>
          </w:p>
        </w:tc>
        <w:tc>
          <w:tcPr>
            <w:tcW w:w="7372" w:type="dxa"/>
          </w:tcPr>
          <w:p w14:paraId="2C4C86F3" w14:textId="3F92AAA8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Объявления</w:t>
            </w:r>
          </w:p>
        </w:tc>
      </w:tr>
      <w:tr w:rsidR="00491CEF" w:rsidRPr="00491CEF" w14:paraId="3B147F5B" w14:textId="77777777" w:rsidTr="00AC744E">
        <w:tc>
          <w:tcPr>
            <w:tcW w:w="7078" w:type="dxa"/>
          </w:tcPr>
          <w:p w14:paraId="4595683D" w14:textId="7C129AC4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31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Объявления</w:t>
            </w:r>
          </w:p>
        </w:tc>
        <w:tc>
          <w:tcPr>
            <w:tcW w:w="7372" w:type="dxa"/>
          </w:tcPr>
          <w:p w14:paraId="0FCCB3A5" w14:textId="3B4A8B73" w:rsidR="00491CEF" w:rsidRPr="00491CEF" w:rsidRDefault="00491CEF" w:rsidP="00491CEF">
            <w:pPr>
              <w:rPr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Бизнес-связи</w:t>
            </w:r>
          </w:p>
        </w:tc>
      </w:tr>
      <w:tr w:rsidR="00491CEF" w:rsidRPr="00491CEF" w14:paraId="311E9FD1" w14:textId="77777777" w:rsidTr="00AC744E">
        <w:tc>
          <w:tcPr>
            <w:tcW w:w="7078" w:type="dxa"/>
          </w:tcPr>
          <w:p w14:paraId="61BAFA71" w14:textId="00DE79B9" w:rsidR="00491CEF" w:rsidRPr="00491CEF" w:rsidRDefault="00491CEF" w:rsidP="00491CEF">
            <w:pPr>
              <w:rPr>
                <w:b/>
                <w:bCs/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Бизнес-связи</w:t>
            </w:r>
          </w:p>
        </w:tc>
        <w:tc>
          <w:tcPr>
            <w:tcW w:w="7372" w:type="dxa"/>
          </w:tcPr>
          <w:p w14:paraId="5D26B5F0" w14:textId="35D48F13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Контрагенты</w:t>
            </w:r>
          </w:p>
        </w:tc>
      </w:tr>
      <w:tr w:rsidR="00491CEF" w:rsidRPr="00491CEF" w14:paraId="496ECA29" w14:textId="77777777" w:rsidTr="00AC744E">
        <w:tc>
          <w:tcPr>
            <w:tcW w:w="7078" w:type="dxa"/>
          </w:tcPr>
          <w:p w14:paraId="3C7A331F" w14:textId="4BD4B2B6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Контрагенты</w:t>
            </w:r>
          </w:p>
        </w:tc>
        <w:tc>
          <w:tcPr>
            <w:tcW w:w="7372" w:type="dxa"/>
          </w:tcPr>
          <w:p w14:paraId="3708032E" w14:textId="257AC1DF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Поставщики</w:t>
            </w:r>
          </w:p>
        </w:tc>
      </w:tr>
      <w:tr w:rsidR="00491CEF" w:rsidRPr="00491CEF" w14:paraId="33E97AC3" w14:textId="77777777" w:rsidTr="00AC744E">
        <w:tc>
          <w:tcPr>
            <w:tcW w:w="7078" w:type="dxa"/>
          </w:tcPr>
          <w:p w14:paraId="0614F08A" w14:textId="5172C50C" w:rsidR="00491CEF" w:rsidRPr="00491CEF" w:rsidRDefault="00491CEF" w:rsidP="00491CEF">
            <w:pPr>
              <w:rPr>
                <w:b/>
                <w:bCs/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Документы и финансы</w:t>
            </w:r>
          </w:p>
        </w:tc>
        <w:tc>
          <w:tcPr>
            <w:tcW w:w="7372" w:type="dxa"/>
          </w:tcPr>
          <w:p w14:paraId="6C5C81B9" w14:textId="007F5DDC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Покупатели</w:t>
            </w:r>
          </w:p>
        </w:tc>
      </w:tr>
      <w:tr w:rsidR="00491CEF" w:rsidRPr="00491CEF" w14:paraId="0D4A8E7A" w14:textId="77777777" w:rsidTr="00AC744E">
        <w:tc>
          <w:tcPr>
            <w:tcW w:w="7078" w:type="dxa"/>
          </w:tcPr>
          <w:p w14:paraId="57576C9C" w14:textId="384E1F97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b/>
                <w:bCs/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Документы</w:t>
            </w:r>
          </w:p>
        </w:tc>
        <w:tc>
          <w:tcPr>
            <w:tcW w:w="7372" w:type="dxa"/>
          </w:tcPr>
          <w:p w14:paraId="4FEE8AAA" w14:textId="314083AF" w:rsidR="00491CEF" w:rsidRPr="00491CEF" w:rsidRDefault="00491CEF" w:rsidP="00491CEF">
            <w:pPr>
              <w:pStyle w:val="a3"/>
              <w:numPr>
                <w:ilvl w:val="0"/>
                <w:numId w:val="14"/>
              </w:numPr>
              <w:ind w:left="754"/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Перевозчики</w:t>
            </w:r>
          </w:p>
        </w:tc>
      </w:tr>
      <w:tr w:rsidR="00491CEF" w:rsidRPr="00491CEF" w14:paraId="076BDBC3" w14:textId="77777777" w:rsidTr="00AC744E">
        <w:tc>
          <w:tcPr>
            <w:tcW w:w="7078" w:type="dxa"/>
          </w:tcPr>
          <w:p w14:paraId="249412E9" w14:textId="553E0E2E" w:rsidR="00491CEF" w:rsidRPr="00491CEF" w:rsidRDefault="00491CEF" w:rsidP="00491CEF">
            <w:pPr>
              <w:rPr>
                <w:b/>
                <w:bCs/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Перевозки</w:t>
            </w:r>
          </w:p>
        </w:tc>
        <w:tc>
          <w:tcPr>
            <w:tcW w:w="7372" w:type="dxa"/>
          </w:tcPr>
          <w:p w14:paraId="5FA63C80" w14:textId="1308A459" w:rsidR="00491CEF" w:rsidRPr="00491CEF" w:rsidRDefault="00491CEF" w:rsidP="00491CEF">
            <w:pPr>
              <w:rPr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Документы и финансы</w:t>
            </w:r>
          </w:p>
        </w:tc>
      </w:tr>
      <w:tr w:rsidR="00491CEF" w:rsidRPr="00491CEF" w14:paraId="7EFFCB04" w14:textId="77777777" w:rsidTr="00AC744E">
        <w:tc>
          <w:tcPr>
            <w:tcW w:w="7078" w:type="dxa"/>
          </w:tcPr>
          <w:p w14:paraId="09D1E7A3" w14:textId="315B841C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Перевозки</w:t>
            </w:r>
          </w:p>
        </w:tc>
        <w:tc>
          <w:tcPr>
            <w:tcW w:w="7372" w:type="dxa"/>
          </w:tcPr>
          <w:p w14:paraId="54B00013" w14:textId="4D95AC28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Документы</w:t>
            </w:r>
          </w:p>
        </w:tc>
      </w:tr>
      <w:tr w:rsidR="00491CEF" w:rsidRPr="00491CEF" w14:paraId="1A8704D0" w14:textId="77777777" w:rsidTr="00AC744E">
        <w:tc>
          <w:tcPr>
            <w:tcW w:w="7078" w:type="dxa"/>
          </w:tcPr>
          <w:p w14:paraId="7C056ABF" w14:textId="5D43BB82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Заявки</w:t>
            </w:r>
          </w:p>
        </w:tc>
        <w:tc>
          <w:tcPr>
            <w:tcW w:w="7372" w:type="dxa"/>
          </w:tcPr>
          <w:p w14:paraId="76DD154C" w14:textId="3A94978A" w:rsidR="00491CEF" w:rsidRPr="00491CEF" w:rsidRDefault="00491CEF" w:rsidP="00491CEF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Продажи</w:t>
            </w:r>
          </w:p>
        </w:tc>
      </w:tr>
      <w:tr w:rsidR="00491CEF" w:rsidRPr="00491CEF" w14:paraId="2C7DFDDC" w14:textId="77777777" w:rsidTr="00AC744E">
        <w:tc>
          <w:tcPr>
            <w:tcW w:w="7078" w:type="dxa"/>
          </w:tcPr>
          <w:p w14:paraId="698F87A7" w14:textId="7CCD14FE" w:rsidR="00491CEF" w:rsidRPr="00576455" w:rsidRDefault="00576455" w:rsidP="00576455">
            <w:pPr>
              <w:pStyle w:val="a3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576455">
              <w:rPr>
                <w:sz w:val="20"/>
                <w:szCs w:val="20"/>
              </w:rPr>
              <w:t>Избранное</w:t>
            </w:r>
          </w:p>
        </w:tc>
        <w:tc>
          <w:tcPr>
            <w:tcW w:w="7372" w:type="dxa"/>
          </w:tcPr>
          <w:p w14:paraId="4254062F" w14:textId="5FBEDD08" w:rsidR="00491CEF" w:rsidRPr="00491CEF" w:rsidRDefault="00491CEF" w:rsidP="00491CEF">
            <w:pPr>
              <w:pStyle w:val="a3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Закупки</w:t>
            </w:r>
          </w:p>
        </w:tc>
      </w:tr>
      <w:tr w:rsidR="00491CEF" w:rsidRPr="00491CEF" w14:paraId="0D494031" w14:textId="77777777" w:rsidTr="00AC744E">
        <w:tc>
          <w:tcPr>
            <w:tcW w:w="7078" w:type="dxa"/>
          </w:tcPr>
          <w:p w14:paraId="0DC0E4C5" w14:textId="2C525A43" w:rsidR="00491CEF" w:rsidRPr="00576455" w:rsidRDefault="00576455" w:rsidP="00576455">
            <w:pPr>
              <w:rPr>
                <w:sz w:val="20"/>
                <w:szCs w:val="20"/>
              </w:rPr>
            </w:pPr>
            <w:r w:rsidRPr="00576455">
              <w:rPr>
                <w:b/>
                <w:bCs/>
                <w:sz w:val="20"/>
                <w:szCs w:val="20"/>
              </w:rPr>
              <w:t>Коммуникации</w:t>
            </w:r>
          </w:p>
        </w:tc>
        <w:tc>
          <w:tcPr>
            <w:tcW w:w="7372" w:type="dxa"/>
          </w:tcPr>
          <w:p w14:paraId="3C15040D" w14:textId="032DA707" w:rsidR="00491CEF" w:rsidRPr="00C646BA" w:rsidRDefault="00491CEF" w:rsidP="00491CEF">
            <w:pPr>
              <w:rPr>
                <w:b/>
                <w:bCs/>
                <w:sz w:val="20"/>
                <w:szCs w:val="20"/>
              </w:rPr>
            </w:pPr>
            <w:r w:rsidRPr="00C646BA">
              <w:rPr>
                <w:b/>
                <w:bCs/>
                <w:sz w:val="20"/>
                <w:szCs w:val="20"/>
              </w:rPr>
              <w:t>Перевозки</w:t>
            </w:r>
          </w:p>
        </w:tc>
      </w:tr>
      <w:tr w:rsidR="00491CEF" w:rsidRPr="00491CEF" w14:paraId="7D772BC8" w14:textId="77777777" w:rsidTr="00AC744E">
        <w:tc>
          <w:tcPr>
            <w:tcW w:w="7078" w:type="dxa"/>
          </w:tcPr>
          <w:p w14:paraId="393E6D66" w14:textId="074FD616" w:rsidR="00491CEF" w:rsidRPr="00491CEF" w:rsidRDefault="00576455" w:rsidP="00491CEF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Сообщения</w:t>
            </w:r>
          </w:p>
        </w:tc>
        <w:tc>
          <w:tcPr>
            <w:tcW w:w="7372" w:type="dxa"/>
          </w:tcPr>
          <w:p w14:paraId="2AF7BF6B" w14:textId="0E3F0C59" w:rsidR="00491CEF" w:rsidRPr="00491CEF" w:rsidRDefault="00491CEF" w:rsidP="00491CEF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Перевозки</w:t>
            </w:r>
          </w:p>
        </w:tc>
      </w:tr>
      <w:tr w:rsidR="00491CEF" w:rsidRPr="00491CEF" w14:paraId="597C78AF" w14:textId="77777777" w:rsidTr="00AC744E">
        <w:tc>
          <w:tcPr>
            <w:tcW w:w="7078" w:type="dxa"/>
          </w:tcPr>
          <w:p w14:paraId="7FD561FE" w14:textId="0F4F0CE6" w:rsidR="00491CEF" w:rsidRPr="00491CEF" w:rsidRDefault="00576455" w:rsidP="00491CEF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Авторизация</w:t>
            </w:r>
          </w:p>
        </w:tc>
        <w:tc>
          <w:tcPr>
            <w:tcW w:w="7372" w:type="dxa"/>
          </w:tcPr>
          <w:p w14:paraId="381D5CC3" w14:textId="0E4E4A41" w:rsidR="00491CEF" w:rsidRPr="00491CEF" w:rsidRDefault="00491CEF" w:rsidP="00491CEF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Заявки</w:t>
            </w:r>
          </w:p>
        </w:tc>
      </w:tr>
      <w:tr w:rsidR="00491CEF" w:rsidRPr="00491CEF" w14:paraId="7D36FCAD" w14:textId="77777777" w:rsidTr="00AC744E">
        <w:tc>
          <w:tcPr>
            <w:tcW w:w="7078" w:type="dxa"/>
          </w:tcPr>
          <w:p w14:paraId="48D97A96" w14:textId="2C2A9855" w:rsidR="00491CEF" w:rsidRPr="00576455" w:rsidRDefault="00576455" w:rsidP="00576455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576455">
              <w:rPr>
                <w:sz w:val="20"/>
                <w:szCs w:val="20"/>
              </w:rPr>
              <w:t>Администрирование</w:t>
            </w:r>
          </w:p>
        </w:tc>
        <w:tc>
          <w:tcPr>
            <w:tcW w:w="7372" w:type="dxa"/>
          </w:tcPr>
          <w:p w14:paraId="5A40A641" w14:textId="278BE5F7" w:rsidR="00491CEF" w:rsidRPr="00491CEF" w:rsidRDefault="00491CEF" w:rsidP="00491CEF">
            <w:pPr>
              <w:pStyle w:val="a3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Избранное</w:t>
            </w:r>
          </w:p>
        </w:tc>
      </w:tr>
      <w:tr w:rsidR="00491CEF" w:rsidRPr="00491CEF" w14:paraId="2E5C9665" w14:textId="77777777" w:rsidTr="00AC744E">
        <w:tc>
          <w:tcPr>
            <w:tcW w:w="7078" w:type="dxa"/>
          </w:tcPr>
          <w:p w14:paraId="388775B9" w14:textId="77777777" w:rsidR="00491CEF" w:rsidRPr="00491CEF" w:rsidRDefault="00491CEF" w:rsidP="00491CEF">
            <w:pPr>
              <w:rPr>
                <w:sz w:val="20"/>
                <w:szCs w:val="20"/>
              </w:rPr>
            </w:pPr>
          </w:p>
        </w:tc>
        <w:tc>
          <w:tcPr>
            <w:tcW w:w="7372" w:type="dxa"/>
          </w:tcPr>
          <w:p w14:paraId="3FBC1ACA" w14:textId="71866AE9" w:rsidR="00491CEF" w:rsidRPr="00491CEF" w:rsidRDefault="00491CEF" w:rsidP="00491CEF">
            <w:pPr>
              <w:rPr>
                <w:sz w:val="20"/>
                <w:szCs w:val="20"/>
              </w:rPr>
            </w:pPr>
            <w:r w:rsidRPr="00491CEF">
              <w:rPr>
                <w:b/>
                <w:bCs/>
                <w:sz w:val="20"/>
                <w:szCs w:val="20"/>
              </w:rPr>
              <w:t>Коммуникации</w:t>
            </w:r>
          </w:p>
        </w:tc>
      </w:tr>
      <w:tr w:rsidR="00491CEF" w:rsidRPr="00491CEF" w14:paraId="200A259C" w14:textId="77777777" w:rsidTr="00AC744E">
        <w:tc>
          <w:tcPr>
            <w:tcW w:w="7078" w:type="dxa"/>
          </w:tcPr>
          <w:p w14:paraId="27F3E7F5" w14:textId="77777777" w:rsidR="00491CEF" w:rsidRPr="00491CEF" w:rsidRDefault="00491CEF" w:rsidP="00491CEF">
            <w:pPr>
              <w:rPr>
                <w:sz w:val="20"/>
                <w:szCs w:val="20"/>
              </w:rPr>
            </w:pPr>
          </w:p>
        </w:tc>
        <w:tc>
          <w:tcPr>
            <w:tcW w:w="7372" w:type="dxa"/>
          </w:tcPr>
          <w:p w14:paraId="53167818" w14:textId="383272BE" w:rsidR="00491CEF" w:rsidRPr="00491CEF" w:rsidRDefault="00491CEF" w:rsidP="00491CEF">
            <w:pPr>
              <w:pStyle w:val="a3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Сообщения</w:t>
            </w:r>
          </w:p>
        </w:tc>
      </w:tr>
      <w:tr w:rsidR="00491CEF" w:rsidRPr="00491CEF" w14:paraId="7ACF189D" w14:textId="77777777" w:rsidTr="00AC744E">
        <w:tc>
          <w:tcPr>
            <w:tcW w:w="7078" w:type="dxa"/>
          </w:tcPr>
          <w:p w14:paraId="5D194197" w14:textId="77777777" w:rsidR="00491CEF" w:rsidRPr="00491CEF" w:rsidRDefault="00491CEF" w:rsidP="00491CEF">
            <w:pPr>
              <w:rPr>
                <w:sz w:val="20"/>
                <w:szCs w:val="20"/>
              </w:rPr>
            </w:pPr>
          </w:p>
        </w:tc>
        <w:tc>
          <w:tcPr>
            <w:tcW w:w="7372" w:type="dxa"/>
          </w:tcPr>
          <w:p w14:paraId="2CF62AA7" w14:textId="0B4615DD" w:rsidR="00491CEF" w:rsidRPr="00491CEF" w:rsidRDefault="00491CEF" w:rsidP="00491CEF">
            <w:pPr>
              <w:pStyle w:val="a3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Авторизация</w:t>
            </w:r>
          </w:p>
        </w:tc>
      </w:tr>
      <w:tr w:rsidR="00491CEF" w:rsidRPr="00491CEF" w14:paraId="7924852C" w14:textId="77777777" w:rsidTr="00AC744E">
        <w:tc>
          <w:tcPr>
            <w:tcW w:w="7078" w:type="dxa"/>
          </w:tcPr>
          <w:p w14:paraId="7E5B3E66" w14:textId="77777777" w:rsidR="00491CEF" w:rsidRPr="00491CEF" w:rsidRDefault="00491CEF" w:rsidP="00491CEF">
            <w:pPr>
              <w:rPr>
                <w:sz w:val="20"/>
                <w:szCs w:val="20"/>
              </w:rPr>
            </w:pPr>
          </w:p>
        </w:tc>
        <w:tc>
          <w:tcPr>
            <w:tcW w:w="7372" w:type="dxa"/>
          </w:tcPr>
          <w:p w14:paraId="0D75BEC7" w14:textId="23C978D7" w:rsidR="00491CEF" w:rsidRPr="00491CEF" w:rsidRDefault="00491CEF" w:rsidP="00491CEF">
            <w:pPr>
              <w:pStyle w:val="a3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91CEF">
              <w:rPr>
                <w:sz w:val="20"/>
                <w:szCs w:val="20"/>
              </w:rPr>
              <w:t>Администрирование</w:t>
            </w:r>
          </w:p>
        </w:tc>
      </w:tr>
    </w:tbl>
    <w:p w14:paraId="24459520" w14:textId="12FCFF04" w:rsidR="000502E9" w:rsidRDefault="000502E9" w:rsidP="0076571C"/>
    <w:sectPr w:rsidR="000502E9" w:rsidSect="00150A19">
      <w:pgSz w:w="16838" w:h="11906" w:orient="landscape"/>
      <w:pgMar w:top="284" w:right="42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931AC"/>
    <w:multiLevelType w:val="hybridMultilevel"/>
    <w:tmpl w:val="231077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2E75EA"/>
    <w:multiLevelType w:val="hybridMultilevel"/>
    <w:tmpl w:val="16C4B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160B8"/>
    <w:multiLevelType w:val="hybridMultilevel"/>
    <w:tmpl w:val="3DE26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4146B"/>
    <w:multiLevelType w:val="hybridMultilevel"/>
    <w:tmpl w:val="0BAE8B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4320E38"/>
    <w:multiLevelType w:val="hybridMultilevel"/>
    <w:tmpl w:val="5C72DC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93FB4"/>
    <w:multiLevelType w:val="hybridMultilevel"/>
    <w:tmpl w:val="6D444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C29D1"/>
    <w:multiLevelType w:val="hybridMultilevel"/>
    <w:tmpl w:val="B0067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76877"/>
    <w:multiLevelType w:val="hybridMultilevel"/>
    <w:tmpl w:val="CC6AAF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E71E7A"/>
    <w:multiLevelType w:val="hybridMultilevel"/>
    <w:tmpl w:val="BBE4A300"/>
    <w:lvl w:ilvl="0" w:tplc="0419000F">
      <w:start w:val="1"/>
      <w:numFmt w:val="decimal"/>
      <w:lvlText w:val="%1."/>
      <w:lvlJc w:val="left"/>
      <w:pPr>
        <w:ind w:left="1125" w:hanging="360"/>
      </w:p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4B5B21CB"/>
    <w:multiLevelType w:val="multilevel"/>
    <w:tmpl w:val="C3923C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B0537B"/>
    <w:multiLevelType w:val="hybridMultilevel"/>
    <w:tmpl w:val="B6A2EC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332B92"/>
    <w:multiLevelType w:val="hybridMultilevel"/>
    <w:tmpl w:val="8DF2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15806"/>
    <w:multiLevelType w:val="hybridMultilevel"/>
    <w:tmpl w:val="4A48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26317"/>
    <w:multiLevelType w:val="hybridMultilevel"/>
    <w:tmpl w:val="53FA3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20DF7"/>
    <w:multiLevelType w:val="hybridMultilevel"/>
    <w:tmpl w:val="B9E07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F2F0A"/>
    <w:multiLevelType w:val="hybridMultilevel"/>
    <w:tmpl w:val="47F02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F1B9F"/>
    <w:multiLevelType w:val="hybridMultilevel"/>
    <w:tmpl w:val="BDDE8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73877"/>
    <w:multiLevelType w:val="hybridMultilevel"/>
    <w:tmpl w:val="F88E05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11"/>
  </w:num>
  <w:num w:numId="6">
    <w:abstractNumId w:val="2"/>
  </w:num>
  <w:num w:numId="7">
    <w:abstractNumId w:val="4"/>
  </w:num>
  <w:num w:numId="8">
    <w:abstractNumId w:val="6"/>
  </w:num>
  <w:num w:numId="9">
    <w:abstractNumId w:val="12"/>
  </w:num>
  <w:num w:numId="10">
    <w:abstractNumId w:val="14"/>
  </w:num>
  <w:num w:numId="11">
    <w:abstractNumId w:val="10"/>
  </w:num>
  <w:num w:numId="12">
    <w:abstractNumId w:val="9"/>
  </w:num>
  <w:num w:numId="13">
    <w:abstractNumId w:val="17"/>
  </w:num>
  <w:num w:numId="14">
    <w:abstractNumId w:val="0"/>
  </w:num>
  <w:num w:numId="15">
    <w:abstractNumId w:val="15"/>
  </w:num>
  <w:num w:numId="16">
    <w:abstractNumId w:val="1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B0"/>
    <w:rsid w:val="00027960"/>
    <w:rsid w:val="000502E9"/>
    <w:rsid w:val="000D56B2"/>
    <w:rsid w:val="00150A19"/>
    <w:rsid w:val="001824E5"/>
    <w:rsid w:val="001870D0"/>
    <w:rsid w:val="001943D4"/>
    <w:rsid w:val="0019628C"/>
    <w:rsid w:val="001D0FA5"/>
    <w:rsid w:val="001E6D72"/>
    <w:rsid w:val="002D6CF2"/>
    <w:rsid w:val="003F3B17"/>
    <w:rsid w:val="0044500E"/>
    <w:rsid w:val="00451ECE"/>
    <w:rsid w:val="00462623"/>
    <w:rsid w:val="00491CEF"/>
    <w:rsid w:val="0055360A"/>
    <w:rsid w:val="00576455"/>
    <w:rsid w:val="00586B10"/>
    <w:rsid w:val="005F4CD9"/>
    <w:rsid w:val="00650AEC"/>
    <w:rsid w:val="006B7B3C"/>
    <w:rsid w:val="006E6B66"/>
    <w:rsid w:val="0076571C"/>
    <w:rsid w:val="007750E3"/>
    <w:rsid w:val="00783C30"/>
    <w:rsid w:val="00792C64"/>
    <w:rsid w:val="008460D2"/>
    <w:rsid w:val="0085288E"/>
    <w:rsid w:val="00855EB7"/>
    <w:rsid w:val="008E5C47"/>
    <w:rsid w:val="00930501"/>
    <w:rsid w:val="00995515"/>
    <w:rsid w:val="009C0E35"/>
    <w:rsid w:val="00AD7F6F"/>
    <w:rsid w:val="00AE322C"/>
    <w:rsid w:val="00BB78B0"/>
    <w:rsid w:val="00BC72B8"/>
    <w:rsid w:val="00C1044B"/>
    <w:rsid w:val="00C646BA"/>
    <w:rsid w:val="00C76504"/>
    <w:rsid w:val="00D95401"/>
    <w:rsid w:val="00E0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B471"/>
  <w15:chartTrackingRefBased/>
  <w15:docId w15:val="{53398C42-1FDB-4F66-ABF4-6C269E9F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2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1EC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50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050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0502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C1044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0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desynergy.ru/compan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5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20</cp:revision>
  <dcterms:created xsi:type="dcterms:W3CDTF">2026-02-14T15:35:00Z</dcterms:created>
  <dcterms:modified xsi:type="dcterms:W3CDTF">2026-03-31T20:41:00Z</dcterms:modified>
</cp:coreProperties>
</file>