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BA0" w:rsidRDefault="00434A43" w:rsidP="00434A43">
      <w:pPr>
        <w:pStyle w:val="Heading1"/>
      </w:pPr>
      <w:r>
        <w:t xml:space="preserve">Finding a perfect square in </w:t>
      </w:r>
      <m:oMath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</w:p>
    <w:p w:rsidR="00434A43" w:rsidRDefault="00593DF4" w:rsidP="00434A43">
      <w:pPr>
        <w:pStyle w:val="Heading2"/>
      </w:pPr>
      <w:r>
        <w:t xml:space="preserve">1 </w:t>
      </w:r>
      <w:r w:rsidR="00434A43">
        <w:t xml:space="preserve">Definition of Smoothness on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E6BCC"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</w:p>
    <w:p w:rsidR="00434A43" w:rsidRDefault="00CD460A" w:rsidP="00434A43">
      <w:r w:rsidRPr="001104C1">
        <w:rPr>
          <w:b/>
        </w:rPr>
        <w:t>Definition 1</w:t>
      </w:r>
      <w:r>
        <w:t>: A rational factor base is a finite collection of prime numbers.</w:t>
      </w:r>
    </w:p>
    <w:p w:rsidR="00CD460A" w:rsidRDefault="00CD460A" w:rsidP="00434A43">
      <w:r>
        <w:t xml:space="preserve">In this paper, only rational factor bases of small, consecutive primes are considered. Therefore, for the purposes of this this paper, a rational factor base can be thought of as a set: </w:t>
      </w:r>
    </w:p>
    <w:p w:rsidR="00CD460A" w:rsidRDefault="00CD460A" w:rsidP="00CD460A">
      <w:pPr>
        <w:jc w:val="center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 :p is prime and p≤M</m:t>
              </m:r>
            </m:e>
          </m:d>
          <m:r>
            <w:rPr>
              <w:rFonts w:ascii="Cambria Math" w:hAnsi="Cambria Math"/>
            </w:rPr>
            <m:t xml:space="preserve"> for some M∈</m:t>
          </m:r>
          <m:r>
            <m:rPr>
              <m:scr m:val="double-struck"/>
            </m:rPr>
            <w:rPr>
              <w:rFonts w:ascii="Cambria Math" w:hAnsi="Cambria Math"/>
            </w:rPr>
            <m:t>N</m:t>
          </m:r>
        </m:oMath>
      </m:oMathPara>
    </w:p>
    <w:p w:rsidR="00CD460A" w:rsidRDefault="00CD460A" w:rsidP="00434A43">
      <w:r w:rsidRPr="001104C1">
        <w:rPr>
          <w:b/>
        </w:rPr>
        <w:t>Definition 2</w:t>
      </w:r>
      <w:r>
        <w:t xml:space="preserve">: An integer </w:t>
      </w:r>
      <m:oMath>
        <m:r>
          <w:rPr>
            <w:rFonts w:ascii="Cambria Math" w:hAnsi="Cambria Math"/>
          </w:rPr>
          <m:t>l∈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is said to be smooth over a rational factor base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if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contains of the </w:t>
      </w:r>
      <w:r w:rsidR="00BE6BCC">
        <w:t>prime</w:t>
      </w:r>
      <w:r>
        <w:t xml:space="preserve"> divisors of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:rsidR="006308AC" w:rsidRDefault="006308AC" w:rsidP="00434A43">
      <w:r>
        <w:t>Note that in the numerical example, all of the numbers {455, 39270,770, 429, 1616615, 3990, 106590, 187, 19019} were smooth over the rational factor base {2, 3, 5, 7, 11, 13, 17, 19}.</w:t>
      </w:r>
    </w:p>
    <w:p w:rsidR="006308AC" w:rsidRDefault="006308AC" w:rsidP="00434A43">
      <w:r>
        <w:t>It is now necessary to define an algebraic factor base, a concept very similar to a rational factor base. However, some things must be assumed in order to properly define an algebraic factor base.</w:t>
      </w:r>
    </w:p>
    <w:p w:rsidR="006308AC" w:rsidRDefault="006308AC" w:rsidP="00434A43">
      <w:r w:rsidRPr="001104C1">
        <w:rPr>
          <w:b/>
        </w:rPr>
        <w:t>Definition 3</w:t>
      </w:r>
      <w:r>
        <w:t xml:space="preserve">: An algebraic factor base is a finite set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a+bθ</m:t>
            </m:r>
          </m:e>
        </m:d>
        <m:r>
          <w:rPr>
            <w:rFonts w:ascii="Cambria Math" w:hAnsi="Cambria Math"/>
          </w:rPr>
          <m:t>⊂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where for </w:t>
      </w:r>
      <m:oMath>
        <m:r>
          <w:rPr>
            <w:rFonts w:ascii="Cambria Math" w:hAnsi="Cambria Math"/>
          </w:rPr>
          <m:t>a, b∈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, each  </w:t>
      </w:r>
      <m:oMath>
        <m:r>
          <w:rPr>
            <w:rFonts w:ascii="Cambria Math" w:hAnsi="Cambria Math"/>
          </w:rPr>
          <m:t>a+bθ</m:t>
        </m:r>
      </m:oMath>
      <w:r>
        <w:t xml:space="preserve"> </w:t>
      </w:r>
      <w:r w:rsidR="004D1D1A">
        <w:t>satisfies</w:t>
      </w:r>
      <w:r>
        <w:t xml:space="preserve"> </w:t>
      </w:r>
      <m:oMath>
        <m: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, ∄c, d </m:t>
        </m:r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E6BCC">
        <w:t xml:space="preserve"> such that </w:t>
      </w:r>
      <m:oMath>
        <m:r>
          <w:rPr>
            <w:rFonts w:ascii="Cambria Math" w:hAnsi="Cambria Math"/>
          </w:rPr>
          <m:t>c∙d=a+bθ</m:t>
        </m:r>
      </m:oMath>
      <w:r w:rsidR="00BE6BCC">
        <w:t xml:space="preserve">. This condition causes </w:t>
      </w:r>
      <m:oMath>
        <m:r>
          <w:rPr>
            <w:rFonts w:ascii="Cambria Math" w:hAnsi="Cambria Math"/>
          </w:rPr>
          <m:t>a+bθ</m:t>
        </m:r>
      </m:oMath>
      <w:r w:rsidR="00BE6BCC">
        <w:t xml:space="preserve"> to be what is commonly called a “</w:t>
      </w:r>
      <w:r w:rsidR="00BE6BCC">
        <w:rPr>
          <w:i/>
        </w:rPr>
        <w:t>prime ideal</w:t>
      </w:r>
      <w:r w:rsidR="00BE6BCC">
        <w:t>”.</w:t>
      </w:r>
    </w:p>
    <w:p w:rsidR="004D1D1A" w:rsidRDefault="004D1D1A" w:rsidP="00434A43">
      <w:r>
        <w:t xml:space="preserve">Definition 4: an element </w:t>
      </w:r>
      <m:oMath>
        <m:r>
          <w:rPr>
            <w:rFonts w:ascii="Cambria Math" w:hAnsi="Cambria Math"/>
          </w:rPr>
          <m:t>l∈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is said to be smooth over </w:t>
      </w:r>
      <w:proofErr w:type="gramStart"/>
      <w:r>
        <w:t>a</w:t>
      </w:r>
      <w:proofErr w:type="gramEnd"/>
      <w:r>
        <w:t xml:space="preserve"> </w:t>
      </w:r>
      <w:r>
        <w:t>algebraic</w:t>
      </w:r>
      <w:r>
        <w:t xml:space="preserve">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if</w:t>
      </w:r>
      <w:r w:rsidR="002A2F7D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∃W⊂A</m:t>
        </m:r>
      </m:oMath>
      <w:r w:rsidR="002A2F7D">
        <w:t xml:space="preserve"> such that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c,d</m:t>
                </m:r>
              </m:e>
            </m:d>
            <m:r>
              <m:rPr>
                <m:scr m:val="script"/>
              </m:rPr>
              <w:rPr>
                <w:rFonts w:ascii="Cambria Math" w:hAnsi="Cambria Math"/>
              </w:rPr>
              <m:t>∈W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c+dθ</m:t>
                </m:r>
              </m:e>
            </m:d>
          </m:e>
        </m:nary>
        <m:r>
          <w:rPr>
            <w:rFonts w:ascii="Cambria Math" w:hAnsi="Cambria Math"/>
          </w:rPr>
          <m:t>=l</m:t>
        </m:r>
      </m:oMath>
      <w:r w:rsidR="002A2F7D">
        <w:t>.</w:t>
      </w:r>
    </w:p>
    <w:p w:rsidR="002A2F7D" w:rsidRDefault="00F34802" w:rsidP="00434A43">
      <w:r>
        <w:t xml:space="preserve">The definition of an algebraic factor involves elements </w:t>
      </w:r>
      <m:oMath>
        <m:r>
          <w:rPr>
            <w:rFonts w:ascii="Cambria Math" w:hAnsi="Cambria Math"/>
          </w:rPr>
          <m:t>a+bθ</m:t>
        </m:r>
        <m: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.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 is a difficult space to represent on a computer, and hence development of an algorithm based on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 xml:space="preserve"> would be </w:t>
      </w:r>
      <w:proofErr w:type="gramStart"/>
      <w:r w:rsidR="00B80802">
        <w:t>difficult.</w:t>
      </w:r>
      <w:proofErr w:type="gramEnd"/>
      <w:r w:rsidR="00B80802">
        <w:t xml:space="preserve"> Fortunately, this concept of an algebraic factor base has an analog that gives a way to more easily represent elements </w:t>
      </w:r>
      <m:oMath>
        <m:r>
          <w:rPr>
            <w:rFonts w:ascii="Cambria Math" w:hAnsi="Cambria Math"/>
          </w:rPr>
          <m:t>a+bθ∈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B80802">
        <w:t>.</w:t>
      </w:r>
    </w:p>
    <w:p w:rsidR="00B80802" w:rsidRDefault="00B80802" w:rsidP="00434A43">
      <w:r w:rsidRPr="001104C1">
        <w:rPr>
          <w:b/>
        </w:rPr>
        <w:t>Theorem 1</w:t>
      </w:r>
      <w:r>
        <w:t xml:space="preserve">: 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a polynomial with integer coefficients and let </w:t>
      </w:r>
      <m:oMath>
        <m:r>
          <w:rPr>
            <w:rFonts w:ascii="Cambria Math" w:hAnsi="Cambria Math"/>
          </w:rPr>
          <m:t>θ∈</m:t>
        </m:r>
        <m:r>
          <m:rPr>
            <m:scr m:val="double-struck"/>
          </m:rPr>
          <w:rPr>
            <w:rFonts w:ascii="Cambria Math" w:hAnsi="Cambria Math"/>
          </w:rPr>
          <m:t>C</m:t>
        </m:r>
      </m:oMath>
      <w:r>
        <w:t xml:space="preserve"> be a root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Then the set of pairs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r,p</m:t>
                </m:r>
              </m:e>
            </m:d>
          </m:e>
        </m:d>
      </m:oMath>
      <w:r>
        <w:t xml:space="preserve"> where </w:t>
      </w:r>
      <m:oMath>
        <m:r>
          <w:rPr>
            <w:rFonts w:ascii="Cambria Math" w:hAnsi="Cambria Math"/>
          </w:rPr>
          <m:t>p</m:t>
        </m:r>
      </m:oMath>
      <w:r>
        <w:t xml:space="preserve"> is a prime integer and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∈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≡0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</m:oMath>
      <w:r>
        <w:t xml:space="preserve"> is in bijective correspondence with the set of </w:t>
      </w:r>
      <m:oMath>
        <m:r>
          <w:rPr>
            <w:rFonts w:ascii="Cambria Math" w:hAnsi="Cambria Math"/>
          </w:rPr>
          <m:t>a+bθ∈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that satisfy the criteria for being in an algebraic factor base.</w:t>
      </w:r>
    </w:p>
    <w:p w:rsidR="00593DF4" w:rsidRDefault="00593DF4" w:rsidP="00434A43">
      <w:r>
        <w:t xml:space="preserve">This theorem can be used to represent the algebraic factor base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a+bθ</m:t>
            </m:r>
          </m:e>
        </m:d>
      </m:oMath>
      <w:r>
        <w:t xml:space="preserve"> as a finite set of pairs of integers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r,p</m:t>
                </m:r>
              </m:e>
            </m:d>
          </m:e>
        </m:d>
      </m:oMath>
      <w:r>
        <w:t xml:space="preserve">. While not every element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can be represented as a pair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</m:oMath>
      <w:r>
        <w:t>, what can be represented is sufficient to meet the needs of the GNFS.</w:t>
      </w:r>
    </w:p>
    <w:p w:rsidR="00593DF4" w:rsidRDefault="00593DF4" w:rsidP="00593DF4">
      <w:pPr>
        <w:pStyle w:val="Heading2"/>
      </w:pPr>
      <w:r>
        <w:t>2 Finding Smooth Numbers - Sieving Techniques</w:t>
      </w:r>
    </w:p>
    <w:p w:rsidR="00593DF4" w:rsidRDefault="00593DF4" w:rsidP="00593DF4">
      <w:r>
        <w:t xml:space="preserve">In order to find a square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  <w:color w:val="2F5496" w:themeColor="accent1" w:themeShade="BF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, it first necessary to find pairs of number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such that </w:t>
      </w:r>
      <m:oMath>
        <m:r>
          <w:rPr>
            <w:rFonts w:ascii="Cambria Math" w:hAnsi="Cambria Math"/>
          </w:rPr>
          <m:t>a+bθ</m:t>
        </m:r>
      </m:oMath>
      <w:r>
        <w:t xml:space="preserve"> is smooth in some algebraic factor base and </w:t>
      </w:r>
      <m:oMath>
        <m:r>
          <w:rPr>
            <w:rFonts w:ascii="Cambria Math" w:hAnsi="Cambria Math"/>
          </w:rPr>
          <m:t>a+b</m:t>
        </m:r>
        <m:r>
          <w:rPr>
            <w:rFonts w:ascii="Cambria Math" w:hAnsi="Cambria Math"/>
          </w:rPr>
          <m:t>m</m:t>
        </m:r>
      </m:oMath>
      <w:r>
        <w:t xml:space="preserve"> is smooth in some rational factor base.</w:t>
      </w:r>
    </w:p>
    <w:p w:rsidR="00593DF4" w:rsidRDefault="00593DF4" w:rsidP="00593DF4">
      <w:r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 be </w:t>
      </w:r>
      <w:r>
        <w:t>a</w:t>
      </w:r>
      <w:r>
        <w:t>n arbitrary</w:t>
      </w:r>
      <w:r>
        <w:t xml:space="preserve"> rational factor base </w:t>
      </w:r>
      <w:r>
        <w:t xml:space="preserve">represented by the set of primes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F578CD">
        <w:t xml:space="preserve"> and </w:t>
      </w:r>
      <w:r w:rsidR="00F578CD"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F578CD">
        <w:t xml:space="preserve"> be an arbitrary </w:t>
      </w:r>
      <w:r w:rsidR="00F578CD">
        <w:t>algebraic</w:t>
      </w:r>
      <w:r w:rsidR="00F578CD">
        <w:t xml:space="preserve"> factor base</w:t>
      </w:r>
      <w:r w:rsidR="00F578CD">
        <w:t xml:space="preserve"> in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F578CD">
        <w:t xml:space="preserve"> represented by the set of</w:t>
      </w:r>
      <w:r w:rsidR="00F578CD">
        <w:t xml:space="preserve"> pairs </w:t>
      </w:r>
      <w:r w:rsidR="00F578CD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  <w:r w:rsidR="00F578CD">
        <w:t>.</w:t>
      </w:r>
    </w:p>
    <w:p w:rsidR="001104C1" w:rsidRDefault="001104C1" w:rsidP="00593DF4">
      <w:r w:rsidRPr="001104C1">
        <w:rPr>
          <w:b/>
        </w:rPr>
        <w:t>Theorem 2</w:t>
      </w:r>
      <w:r>
        <w:t xml:space="preserve">: For </w:t>
      </w:r>
      <m:oMath>
        <m:r>
          <w:rPr>
            <w:rFonts w:ascii="Cambria Math" w:hAnsi="Cambria Math"/>
          </w:rPr>
          <m:t>c+dθ</m:t>
        </m:r>
      </m:oMath>
      <w:r>
        <w:t xml:space="preserve"> in an algebraic factor base and that has the representation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</m:oMath>
      <w:r>
        <w:t>,</w:t>
      </w:r>
      <w:r>
        <w:t xml:space="preserve"> </w:t>
      </w:r>
      <m:oMath>
        <m:r>
          <w:rPr>
            <w:rFonts w:ascii="Cambria Math" w:hAnsi="Cambria Math"/>
          </w:rPr>
          <m:t>c+dθ</m:t>
        </m:r>
      </m:oMath>
      <w:r>
        <w:t xml:space="preserve"> </w:t>
      </w:r>
      <w:r>
        <w:t xml:space="preserve">divides </w:t>
      </w:r>
      <m:oMath>
        <m:r>
          <w:rPr>
            <w:rFonts w:ascii="Cambria Math" w:hAnsi="Cambria Math"/>
          </w:rPr>
          <m:t>a+bθ∈</m:t>
        </m:r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if and only if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-br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</m:oMath>
      <w:r>
        <w:t>.</w:t>
      </w:r>
    </w:p>
    <w:p w:rsidR="001104C1" w:rsidRDefault="001104C1" w:rsidP="00593DF4">
      <w:r w:rsidRPr="001104C1">
        <w:rPr>
          <w:b/>
        </w:rPr>
        <w:t xml:space="preserve">Theorem </w:t>
      </w:r>
      <w:r>
        <w:rPr>
          <w:b/>
        </w:rPr>
        <w:t>3</w:t>
      </w:r>
      <w:r>
        <w:t>:</w:t>
      </w:r>
      <w:r>
        <w:t xml:space="preserve"> A finite set </w:t>
      </w:r>
      <m:oMath>
        <m:r>
          <w:rPr>
            <w:rFonts w:ascii="Cambria Math" w:hAnsi="Cambria Math"/>
          </w:rPr>
          <m:t>U</m:t>
        </m:r>
      </m:oMath>
      <w:r>
        <w:t xml:space="preserve">of pairs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  <m:r>
          <m:rPr>
            <m:scr m:val="double-struck"/>
          </m:rPr>
          <w:rPr>
            <w:rFonts w:ascii="Cambria Math" w:hAnsi="Cambria Math"/>
          </w:rPr>
          <m:t>∈Z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represents a complete factorization of </w:t>
      </w:r>
      <m:oMath>
        <m:r>
          <w:rPr>
            <w:rFonts w:ascii="Cambria Math" w:hAnsi="Cambria Math"/>
          </w:rPr>
          <m:t>a+bθ</m:t>
        </m:r>
      </m:oMath>
      <w:r>
        <w:t xml:space="preserve"> if and only if </w:t>
      </w:r>
      <m:oMath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∈U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 w:rsidR="007A193B">
        <w:t xml:space="preserve"> where </w:t>
      </w:r>
      <m:oMath>
        <m:r>
          <w:rPr>
            <w:rFonts w:ascii="Cambria Math" w:hAnsi="Cambria Math"/>
          </w:rPr>
          <m:t>d</m:t>
        </m:r>
      </m:oMath>
      <w:r w:rsidR="007A193B">
        <w:t xml:space="preserve"> is the degree of </w:t>
      </w:r>
      <m:oMath>
        <m:r>
          <w:rPr>
            <w:rFonts w:ascii="Cambria Math" w:hAnsi="Cambria Math"/>
          </w:rPr>
          <m:t>f</m:t>
        </m:r>
      </m:oMath>
      <w:r w:rsidR="007A193B">
        <w:t>.</w:t>
      </w:r>
    </w:p>
    <w:p w:rsidR="007A193B" w:rsidRDefault="007A193B" w:rsidP="00593DF4">
      <w:r w:rsidRPr="001104C1">
        <w:rPr>
          <w:b/>
        </w:rPr>
        <w:t xml:space="preserve">Theorem </w:t>
      </w:r>
      <w:r>
        <w:rPr>
          <w:b/>
        </w:rPr>
        <w:t>4</w:t>
      </w:r>
      <w:r>
        <w:t>:</w:t>
      </w:r>
      <w:r>
        <w:t xml:space="preserve"> A prime number </w:t>
      </w:r>
      <m:oMath>
        <m:r>
          <w:rPr>
            <w:rFonts w:ascii="Cambria Math" w:hAnsi="Cambria Math"/>
          </w:rPr>
          <m:t>q</m:t>
        </m:r>
      </m:oMath>
      <w:r>
        <w:t xml:space="preserve"> will divide </w:t>
      </w:r>
      <m:oMath>
        <m:r>
          <w:rPr>
            <w:rFonts w:ascii="Cambria Math" w:hAnsi="Cambria Math"/>
          </w:rPr>
          <m:t>a+b</m:t>
        </m:r>
        <m:r>
          <w:rPr>
            <w:rFonts w:ascii="Cambria Math" w:hAnsi="Cambria Math"/>
          </w:rPr>
          <m:t>m</m:t>
        </m:r>
      </m:oMath>
      <w:r>
        <w:t xml:space="preserve"> if and only if </w:t>
      </w:r>
      <m:oMath>
        <m:r>
          <w:rPr>
            <w:rFonts w:ascii="Cambria Math" w:hAnsi="Cambria Math"/>
          </w:rPr>
          <m:t>a≡-b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mod 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t>.</w:t>
      </w:r>
    </w:p>
    <w:p w:rsidR="007A193B" w:rsidRDefault="007A193B" w:rsidP="00593DF4">
      <w:r>
        <w:t xml:space="preserve">Using the above three theorems, smooth elements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can be </w:t>
      </w:r>
      <w:proofErr w:type="spellStart"/>
      <w:r>
        <w:t>fount</w:t>
      </w:r>
      <w:proofErr w:type="spellEnd"/>
      <w:r>
        <w:t xml:space="preserve"> in the following way:</w:t>
      </w:r>
    </w:p>
    <w:p w:rsidR="007A193B" w:rsidRDefault="007A193B" w:rsidP="007A193B">
      <w:pPr>
        <w:pStyle w:val="ListParagraph"/>
        <w:numPr>
          <w:ilvl w:val="0"/>
          <w:numId w:val="1"/>
        </w:numPr>
      </w:pPr>
      <w:r>
        <w:t xml:space="preserve">Fix </w:t>
      </w:r>
      <m:oMath>
        <m:r>
          <w:rPr>
            <w:rFonts w:ascii="Cambria Math" w:hAnsi="Cambria Math"/>
          </w:rPr>
          <m:t>b∈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, and let </w:t>
      </w:r>
      <m:oMath>
        <m:r>
          <w:rPr>
            <w:rFonts w:ascii="Cambria Math" w:hAnsi="Cambria Math"/>
          </w:rPr>
          <m:t>N</m:t>
        </m:r>
      </m:oMath>
      <w:r>
        <w:t xml:space="preserve"> be an arbitrary positive integer.</w:t>
      </w:r>
    </w:p>
    <w:p w:rsidR="007A193B" w:rsidRDefault="00207882" w:rsidP="007A193B">
      <w:pPr>
        <w:pStyle w:val="ListParagraph"/>
        <w:numPr>
          <w:ilvl w:val="0"/>
          <w:numId w:val="1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a</m:t>
        </m:r>
      </m:oMath>
      <w:r>
        <w:t xml:space="preserve"> vary from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t xml:space="preserve"> to </w:t>
      </w:r>
      <m:oMath>
        <m:r>
          <w:rPr>
            <w:rFonts w:ascii="Cambria Math" w:hAnsi="Cambria Math"/>
          </w:rPr>
          <m:t>N</m:t>
        </m:r>
      </m:oMath>
      <w:r>
        <w:t xml:space="preserve">. Create two arrays: one for the various values of </w:t>
      </w:r>
      <m:oMath>
        <m:r>
          <w:rPr>
            <w:rFonts w:ascii="Cambria Math" w:hAnsi="Cambria Math"/>
          </w:rPr>
          <m:t>a+bθ</m:t>
        </m:r>
      </m:oMath>
      <w:r>
        <w:t xml:space="preserve"> that will result and another for various values of </w:t>
      </w:r>
      <m:oMath>
        <m:r>
          <w:rPr>
            <w:rFonts w:ascii="Cambria Math" w:hAnsi="Cambria Math"/>
          </w:rPr>
          <m:t>a+b</m:t>
        </m:r>
        <m:r>
          <w:rPr>
            <w:rFonts w:ascii="Cambria Math" w:hAnsi="Cambria Math"/>
          </w:rPr>
          <m:t>m</m:t>
        </m:r>
      </m:oMath>
      <w:r>
        <w:t xml:space="preserve"> that will result. This concept is illustrated in Figure 1.</w:t>
      </w:r>
    </w:p>
    <w:p w:rsidR="00207882" w:rsidRDefault="00207882" w:rsidP="00207882">
      <w:pPr>
        <w:ind w:left="360"/>
        <w:jc w:val="center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-N+bθ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+bθ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+bθ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+bθ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-N+b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+b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N+b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207882" w:rsidRDefault="00207882" w:rsidP="00207882">
      <w:pPr>
        <w:ind w:left="360"/>
        <w:jc w:val="center"/>
      </w:pPr>
      <w:r>
        <w:t>Figure 1. Sieve Arrays</w:t>
      </w:r>
    </w:p>
    <w:p w:rsidR="00207882" w:rsidRDefault="00207882" w:rsidP="007A193B">
      <w:pPr>
        <w:pStyle w:val="ListParagraph"/>
        <w:numPr>
          <w:ilvl w:val="0"/>
          <w:numId w:val="1"/>
        </w:numPr>
      </w:pPr>
      <w:r>
        <w:t>For each</w:t>
      </w:r>
      <w:r w:rsidR="00BB068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in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BB068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will divide </w:t>
      </w:r>
      <m:oMath>
        <m:r>
          <w:rPr>
            <w:rFonts w:ascii="Cambria Math" w:hAnsi="Cambria Math"/>
          </w:rPr>
          <m:t>a+bm</m:t>
        </m:r>
      </m:oMath>
      <w:r w:rsidR="00BB068B" w:rsidRPr="00BB068B">
        <w:t xml:space="preserve"> </w:t>
      </w:r>
      <w:r w:rsidR="00BB068B">
        <w:t xml:space="preserve">if and only if </w:t>
      </w:r>
      <m:oMath>
        <m:r>
          <w:rPr>
            <w:rFonts w:ascii="Cambria Math" w:hAnsi="Cambria Math"/>
          </w:rPr>
          <m:t>a≡-bm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mod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BB068B">
        <w:t xml:space="preserve">. Find values of </w:t>
      </w:r>
      <m:oMath>
        <m:r>
          <w:rPr>
            <w:rFonts w:ascii="Cambria Math" w:hAnsi="Cambria Math"/>
          </w:rPr>
          <m:t>a</m:t>
        </m:r>
      </m:oMath>
      <w:r w:rsidR="00BB068B">
        <w:t xml:space="preserve"> for which </w:t>
      </w:r>
      <m:oMath>
        <m:r>
          <w:rPr>
            <w:rFonts w:ascii="Cambria Math" w:hAnsi="Cambria Math"/>
          </w:rPr>
          <m:t>a≡-bm</m:t>
        </m:r>
        <m:r>
          <w:rPr>
            <w:rFonts w:ascii="Cambria Math" w:hAnsi="Cambria Math"/>
          </w:rPr>
          <m:t>+k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B068B">
        <w:t xml:space="preserve"> for some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 w:rsidR="00BB068B">
        <w:t xml:space="preserve">, and for each value of </w:t>
      </w:r>
      <m:oMath>
        <m:r>
          <w:rPr>
            <w:rFonts w:ascii="Cambria Math" w:hAnsi="Cambria Math"/>
          </w:rPr>
          <m:t>a</m:t>
        </m:r>
      </m:oMath>
      <w:r w:rsidR="00BB068B">
        <w:t xml:space="preserve"> make note of this factor of </w:t>
      </w:r>
      <m:oMath>
        <m:r>
          <w:rPr>
            <w:rFonts w:ascii="Cambria Math" w:hAnsi="Cambria Math"/>
          </w:rPr>
          <m:t>a+bm</m:t>
        </m:r>
      </m:oMath>
      <w:r w:rsidR="00BB068B">
        <w:t xml:space="preserve"> in the sieve array. Repeat this process for each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∈R</m:t>
        </m:r>
      </m:oMath>
      <w:r w:rsidR="008A543A">
        <w:t xml:space="preserve">. When finished, make note of all the </w:t>
      </w:r>
      <m:oMath>
        <m:r>
          <w:rPr>
            <w:rFonts w:ascii="Cambria Math" w:hAnsi="Cambria Math"/>
          </w:rPr>
          <m:t>a+bm</m:t>
        </m:r>
      </m:oMath>
      <w:r w:rsidR="008A543A">
        <w:t xml:space="preserve"> in the sieve array</w:t>
      </w:r>
      <w:r w:rsidR="008A543A">
        <w:t xml:space="preserve"> that are completely factored by this method. These </w:t>
      </w:r>
      <m:oMath>
        <m:r>
          <w:rPr>
            <w:rFonts w:ascii="Cambria Math" w:hAnsi="Cambria Math"/>
          </w:rPr>
          <m:t>a+bm</m:t>
        </m:r>
      </m:oMath>
      <w:r w:rsidR="008A543A">
        <w:t xml:space="preserve"> are smooth</w:t>
      </w:r>
      <w:r w:rsidR="008A543A">
        <w:t xml:space="preserve"> in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8A543A">
        <w:t>.</w:t>
      </w:r>
    </w:p>
    <w:p w:rsidR="00207882" w:rsidRDefault="00207882" w:rsidP="007A193B">
      <w:pPr>
        <w:pStyle w:val="ListParagraph"/>
        <w:numPr>
          <w:ilvl w:val="0"/>
          <w:numId w:val="1"/>
        </w:numPr>
      </w:pPr>
      <w:r>
        <w:t>Proceed in an identical manner for the</w:t>
      </w:r>
      <w:r w:rsidR="008A543A">
        <w:t xml:space="preserve"> </w:t>
      </w:r>
      <m:oMath>
        <m:r>
          <w:rPr>
            <w:rFonts w:ascii="Cambria Math" w:hAnsi="Cambria Math"/>
          </w:rPr>
          <m:t>a+bθ</m:t>
        </m:r>
      </m:oMath>
      <w:r>
        <w:t xml:space="preserve"> </w:t>
      </w:r>
      <w:r w:rsidR="008A543A">
        <w:t xml:space="preserve">sieve array. 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cr m:val="script"/>
          </m:rPr>
          <w:rPr>
            <w:rFonts w:ascii="Cambria Math" w:hAnsi="Cambria Math"/>
          </w:rPr>
          <m:t>∈A</m:t>
        </m:r>
      </m:oMath>
      <w:r w:rsidR="008A543A">
        <w:t xml:space="preserve"> divides </w:t>
      </w:r>
      <m:oMath>
        <m:r>
          <w:rPr>
            <w:rFonts w:ascii="Cambria Math" w:hAnsi="Cambria Math"/>
          </w:rPr>
          <m:t>a+bθ</m:t>
        </m:r>
      </m:oMath>
      <w:r w:rsidR="008A543A">
        <w:t xml:space="preserve"> if and only if </w:t>
      </w:r>
      <m:oMath>
        <m:r>
          <w:rPr>
            <w:rFonts w:ascii="Cambria Math" w:hAnsi="Cambria Math"/>
          </w:rPr>
          <m:t>a≡-b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mod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A543A">
        <w:t xml:space="preserve">. </w:t>
      </w:r>
      <w:r w:rsidR="008A543A">
        <w:t xml:space="preserve">Find values of </w:t>
      </w:r>
      <m:oMath>
        <m:r>
          <w:rPr>
            <w:rFonts w:ascii="Cambria Math" w:hAnsi="Cambria Math"/>
          </w:rPr>
          <m:t>a</m:t>
        </m:r>
      </m:oMath>
      <w:r w:rsidR="008A543A">
        <w:t xml:space="preserve"> </w:t>
      </w:r>
      <w:proofErr w:type="spellStart"/>
      <w:r w:rsidR="008D5439">
        <w:t>satifying</w:t>
      </w:r>
      <w:proofErr w:type="spellEnd"/>
      <w:r w:rsidR="008A543A">
        <w:t xml:space="preserve"> </w:t>
      </w:r>
      <m:oMath>
        <m:r>
          <w:rPr>
            <w:rFonts w:ascii="Cambria Math" w:hAnsi="Cambria Math"/>
          </w:rPr>
          <m:t>a≡-b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A543A">
        <w:t xml:space="preserve"> for some </w:t>
      </w:r>
      <m:oMath>
        <m:r>
          <w:rPr>
            <w:rFonts w:ascii="Cambria Math" w:hAnsi="Cambria Math"/>
          </w:rPr>
          <m:t>k∈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  <w:r w:rsidR="008D5439">
        <w:t>.</w:t>
      </w:r>
      <w:r w:rsidR="008A543A">
        <w:t xml:space="preserve"> </w:t>
      </w:r>
      <w:r w:rsidR="008D5439">
        <w:t>F</w:t>
      </w:r>
      <w:r w:rsidR="008A543A">
        <w:t xml:space="preserve">or each </w:t>
      </w:r>
      <m:oMath>
        <m:r>
          <w:rPr>
            <w:rFonts w:ascii="Cambria Math" w:hAnsi="Cambria Math"/>
          </w:rPr>
          <m:t>a</m:t>
        </m:r>
      </m:oMath>
      <w:r w:rsidR="008A543A">
        <w:t xml:space="preserve"> </w:t>
      </w:r>
      <w:r w:rsidR="008D5439">
        <w:t xml:space="preserve">found, </w:t>
      </w:r>
      <w:r w:rsidR="008A543A">
        <w:t>make note of this</w:t>
      </w:r>
      <w:r w:rsidR="008D5439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A543A">
        <w:t xml:space="preserve"> factor of </w:t>
      </w:r>
      <m:oMath>
        <m:r>
          <w:rPr>
            <w:rFonts w:ascii="Cambria Math" w:hAnsi="Cambria Math"/>
          </w:rPr>
          <m:t>a+b</m:t>
        </m:r>
        <m:r>
          <w:rPr>
            <w:rFonts w:ascii="Cambria Math" w:hAnsi="Cambria Math"/>
          </w:rPr>
          <m:t>θ</m:t>
        </m:r>
      </m:oMath>
      <w:r w:rsidR="008A543A">
        <w:t xml:space="preserve"> in the sieve array</w:t>
      </w:r>
      <w:r w:rsidR="008D5439">
        <w:t xml:space="preserve">. When finished, for all </w:t>
      </w:r>
      <m:oMath>
        <m:r>
          <w:rPr>
            <w:rFonts w:ascii="Cambria Math" w:hAnsi="Cambria Math"/>
          </w:rPr>
          <m:t>a+bθ</m:t>
        </m:r>
      </m:oMath>
      <w:r w:rsidR="008D5439">
        <w:t xml:space="preserve"> in the sieve array there will be a list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8D5439">
        <w:t xml:space="preserve"> factor</w:t>
      </w:r>
      <w:r w:rsidR="008D5439">
        <w:t xml:space="preserve">s. If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 w:rsidR="008D5439">
        <w:t xml:space="preserve"> then this list of factors is a complete factorization and hence </w:t>
      </w:r>
      <m:oMath>
        <m:r>
          <w:rPr>
            <w:rFonts w:ascii="Cambria Math" w:hAnsi="Cambria Math"/>
          </w:rPr>
          <m:t>a+bθ</m:t>
        </m:r>
      </m:oMath>
      <w:r w:rsidR="008D5439">
        <w:t xml:space="preserve"> is smooth over the given algebraic factor base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="008D5439">
        <w:t>.</w:t>
      </w:r>
    </w:p>
    <w:p w:rsidR="00207882" w:rsidRDefault="00207882" w:rsidP="007A193B">
      <w:pPr>
        <w:pStyle w:val="ListParagraph"/>
        <w:numPr>
          <w:ilvl w:val="0"/>
          <w:numId w:val="1"/>
        </w:numPr>
      </w:pPr>
      <w:r>
        <w:t xml:space="preserve">Compare the two arrays entry by entry. At any position, if both the </w:t>
      </w:r>
      <m:oMath>
        <m:r>
          <w:rPr>
            <w:rFonts w:ascii="Cambria Math" w:hAnsi="Cambria Math"/>
          </w:rPr>
          <m:t>a+bθ</m:t>
        </m:r>
      </m:oMath>
      <w:r w:rsidR="002A5E3B">
        <w:t xml:space="preserve"> and </w:t>
      </w:r>
      <m:oMath>
        <m:r>
          <w:rPr>
            <w:rFonts w:ascii="Cambria Math" w:hAnsi="Cambria Math"/>
          </w:rPr>
          <m:t>a+b</m:t>
        </m:r>
        <m:r>
          <w:rPr>
            <w:rFonts w:ascii="Cambria Math" w:hAnsi="Cambria Math"/>
          </w:rPr>
          <m:t>m</m:t>
        </m:r>
      </m:oMath>
      <w:r w:rsidR="002A5E3B">
        <w:t xml:space="preserve"> are smooth then this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2A5E3B">
        <w:t xml:space="preserve"> is what was sought after. Save it for later use.</w:t>
      </w:r>
    </w:p>
    <w:p w:rsidR="002A5E3B" w:rsidRDefault="002A5E3B" w:rsidP="002A5E3B">
      <w:r>
        <w:t xml:space="preserve">One can repeat this procedure by altering b to find as many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satisfying the required criteria as may be needed.</w:t>
      </w:r>
    </w:p>
    <w:p w:rsidR="002A5E3B" w:rsidRDefault="00BB068B" w:rsidP="00BB068B">
      <w:pPr>
        <w:pStyle w:val="Heading2"/>
      </w:pPr>
      <w:r>
        <w:t xml:space="preserve">3 Verifying That Elements of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t xml:space="preserve"> and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>
        <w:t xml:space="preserve"> are Squares</w:t>
      </w:r>
    </w:p>
    <w:p w:rsidR="00BB068B" w:rsidRDefault="00BB068B" w:rsidP="00BB068B">
      <w:bookmarkStart w:id="0" w:name="_GoBack"/>
      <w:bookmarkEnd w:id="0"/>
    </w:p>
    <w:p w:rsidR="00D40C60" w:rsidRDefault="00D40C60" w:rsidP="00BB068B"/>
    <w:p w:rsidR="00D40C60" w:rsidRDefault="00BB3078" w:rsidP="00BB3078">
      <w:pPr>
        <w:pStyle w:val="Heading2"/>
      </w:pPr>
      <w:r>
        <w:t>4 Putting it All Together</w:t>
      </w:r>
    </w:p>
    <w:p w:rsidR="00BB3078" w:rsidRPr="00BB3078" w:rsidRDefault="00BB3078" w:rsidP="00BB3078"/>
    <w:sectPr w:rsidR="00BB3078" w:rsidRPr="00BB3078" w:rsidSect="003D54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93259"/>
    <w:multiLevelType w:val="hybridMultilevel"/>
    <w:tmpl w:val="B328A1FA"/>
    <w:lvl w:ilvl="0" w:tplc="C60C3A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3"/>
    <w:rsid w:val="001104C1"/>
    <w:rsid w:val="00207882"/>
    <w:rsid w:val="002A2F7D"/>
    <w:rsid w:val="002A5E3B"/>
    <w:rsid w:val="003D5448"/>
    <w:rsid w:val="00434A43"/>
    <w:rsid w:val="004D1D1A"/>
    <w:rsid w:val="00593DF4"/>
    <w:rsid w:val="006308AC"/>
    <w:rsid w:val="007A193B"/>
    <w:rsid w:val="00826148"/>
    <w:rsid w:val="008A543A"/>
    <w:rsid w:val="008D5439"/>
    <w:rsid w:val="009A0BA0"/>
    <w:rsid w:val="00B80802"/>
    <w:rsid w:val="00BB068B"/>
    <w:rsid w:val="00BB3078"/>
    <w:rsid w:val="00BE6BCC"/>
    <w:rsid w:val="00CD460A"/>
    <w:rsid w:val="00D40C60"/>
    <w:rsid w:val="00F34802"/>
    <w:rsid w:val="00F5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AE1B"/>
  <w15:chartTrackingRefBased/>
  <w15:docId w15:val="{32099000-C3C7-6448-8FE1-8EB5B7FE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A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34A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34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D460A"/>
    <w:rPr>
      <w:color w:val="808080"/>
    </w:rPr>
  </w:style>
  <w:style w:type="paragraph" w:styleId="ListParagraph">
    <w:name w:val="List Paragraph"/>
    <w:basedOn w:val="Normal"/>
    <w:uiPriority w:val="34"/>
    <w:qFormat/>
    <w:rsid w:val="007A1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2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Tyrion Qu (tyqu)</dc:creator>
  <cp:keywords/>
  <dc:description/>
  <cp:lastModifiedBy>Tyrion Qu (tyqu)</cp:lastModifiedBy>
  <cp:revision>5</cp:revision>
  <dcterms:created xsi:type="dcterms:W3CDTF">2019-04-21T02:43:00Z</dcterms:created>
  <dcterms:modified xsi:type="dcterms:W3CDTF">2019-04-22T01:17:00Z</dcterms:modified>
</cp:coreProperties>
</file>