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E44D993" w14:textId="77777777" w:rsidR="009A0BA0" w:rsidRDefault="00434A43" w:rsidP="00434A43">
      <w:pPr>
        <w:pStyle w:val="Heading1"/>
      </w:pPr>
      <w:r>
        <w:t xml:space="preserve">Finding a perfect square in </w:t>
      </w:r>
      <m:oMath>
        <m:r>
          <m:rPr>
            <m:scr m:val="double-struck"/>
          </m:rPr>
          <w:rPr>
            <w:rFonts w:ascii="Cambria Math" w:hAnsi="Cambria Math"/>
          </w:rPr>
          <m:t xml:space="preserve"> 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and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</w:p>
    <w:p w14:paraId="025B8671" w14:textId="77777777" w:rsidR="00434A43" w:rsidRDefault="00593DF4" w:rsidP="00434A43">
      <w:pPr>
        <w:pStyle w:val="Heading2"/>
      </w:pPr>
      <w:r>
        <w:t xml:space="preserve">1 </w:t>
      </w:r>
      <w:r w:rsidR="00434A43">
        <w:t xml:space="preserve">Definition of Smoothness on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E6BCC"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</w:p>
    <w:p w14:paraId="0C414CB5" w14:textId="77777777" w:rsidR="00434A43" w:rsidRDefault="00CD460A" w:rsidP="00434A43">
      <w:r w:rsidRPr="001104C1">
        <w:rPr>
          <w:b/>
        </w:rPr>
        <w:t>Definition 1</w:t>
      </w:r>
      <w:r>
        <w:t>: A rational factor base is a finite collection of prime numbers.</w:t>
      </w:r>
    </w:p>
    <w:p w14:paraId="40288350" w14:textId="77777777" w:rsidR="00CD460A" w:rsidRDefault="00CD460A" w:rsidP="00434A43">
      <w:r>
        <w:t xml:space="preserve">In this paper, only rational factor bases of small, consecutive primes are considered. Therefore, for the purposes of this this paper, a rational factor base can be thought of as a set: </w:t>
      </w:r>
    </w:p>
    <w:p w14:paraId="6D427070" w14:textId="77777777" w:rsidR="00CD460A" w:rsidRDefault="00972DD0" w:rsidP="00CD460A">
      <w:pPr>
        <w:jc w:val="center"/>
      </w:pPr>
      <m:oMathPara>
        <m:oMath>
          <m:d>
            <m:dPr>
              <m:begChr m:val="{"/>
              <m:endChr m:val="}"/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 :p is prime and p≤M</m:t>
              </m:r>
            </m:e>
          </m:d>
          <m:r>
            <w:rPr>
              <w:rFonts w:ascii="Cambria Math" w:hAnsi="Cambria Math"/>
            </w:rPr>
            <m:t xml:space="preserve"> for some M</m:t>
          </m:r>
          <m:r>
            <m:rPr>
              <m:scr m:val="double-struck"/>
            </m:rPr>
            <w:rPr>
              <w:rFonts w:ascii="Cambria Math" w:hAnsi="Cambria Math"/>
            </w:rPr>
            <m:t>∈N</m:t>
          </m:r>
        </m:oMath>
      </m:oMathPara>
    </w:p>
    <w:p w14:paraId="28E0682F" w14:textId="77777777" w:rsidR="00CD460A" w:rsidRDefault="00CD460A" w:rsidP="00434A43">
      <w:r w:rsidRPr="001104C1">
        <w:rPr>
          <w:b/>
        </w:rPr>
        <w:t>Definition 2</w:t>
      </w:r>
      <w:r>
        <w:t xml:space="preserve">: An integer </w:t>
      </w:r>
      <m:oMath>
        <m:r>
          <w:rPr>
            <w:rFonts w:ascii="Cambria Math" w:hAnsi="Cambria Math"/>
          </w:rPr>
          <m:t>l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 is said to be smooth over a rational factor base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t xml:space="preserve"> if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t xml:space="preserve"> contains of the </w:t>
      </w:r>
      <w:r w:rsidR="00BE6BCC">
        <w:t>prime</w:t>
      </w:r>
      <w:r>
        <w:t xml:space="preserve"> divisors of </w:t>
      </w:r>
      <m:oMath>
        <m:r>
          <w:rPr>
            <w:rFonts w:ascii="Cambria Math" w:hAnsi="Cambria Math"/>
          </w:rPr>
          <m:t>l</m:t>
        </m:r>
      </m:oMath>
      <w:r>
        <w:t>.</w:t>
      </w:r>
    </w:p>
    <w:p w14:paraId="44099157" w14:textId="77777777" w:rsidR="006308AC" w:rsidRDefault="006308AC" w:rsidP="00434A43">
      <w:r>
        <w:t>Note that in the numerical example, all of the numbers {455, 39270,770, 429, 1616615, 3990, 106590, 187, 19019} were smooth over the rational factor base {2, 3, 5, 7, 11, 13, 17, 19}.</w:t>
      </w:r>
    </w:p>
    <w:p w14:paraId="3E198E46" w14:textId="77777777" w:rsidR="006308AC" w:rsidRDefault="006308AC" w:rsidP="00434A43">
      <w:r>
        <w:t>It is now necessary to define an algebraic factor base, a concept very similar to a rational factor base. However, some things must be assumed in order to properly define an algebraic factor base.</w:t>
      </w:r>
    </w:p>
    <w:p w14:paraId="7573DAD5" w14:textId="77777777" w:rsidR="006308AC" w:rsidRDefault="006308AC" w:rsidP="00434A43">
      <w:r w:rsidRPr="001104C1">
        <w:rPr>
          <w:b/>
        </w:rPr>
        <w:t>Definition 3</w:t>
      </w:r>
      <w:r>
        <w:t xml:space="preserve">: An algebraic factor base is a finite set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a+bθ</m:t>
            </m:r>
          </m:e>
        </m:d>
        <m:r>
          <m:rPr>
            <m:scr m:val="double-struck"/>
          </m:rPr>
          <w:rPr>
            <w:rFonts w:ascii="Cambria Math" w:hAnsi="Cambria Math"/>
          </w:rPr>
          <m:t>⊂Z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where for </w:t>
      </w:r>
      <m:oMath>
        <m:r>
          <w:rPr>
            <w:rFonts w:ascii="Cambria Math" w:hAnsi="Cambria Math"/>
          </w:rPr>
          <m:t>a, b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, each  </w:t>
      </w:r>
      <m:oMath>
        <m:r>
          <w:rPr>
            <w:rFonts w:ascii="Cambria Math" w:hAnsi="Cambria Math"/>
          </w:rPr>
          <m:t>a+bθ</m:t>
        </m:r>
      </m:oMath>
      <w:r>
        <w:t xml:space="preserve"> </w:t>
      </w:r>
      <w:r w:rsidR="004D1D1A">
        <w:t>satisfies</w:t>
      </w:r>
      <w:r>
        <w:t xml:space="preserve"> </w:t>
      </w:r>
      <m:oMath>
        <m:r>
          <w:rPr>
            <w:rFonts w:ascii="Cambria Math" w:hAnsi="Cambria Math"/>
          </w:rPr>
          <m:t>∀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  <m:r>
          <w:rPr>
            <w:rFonts w:ascii="Cambria Math" w:hAnsi="Cambria Math"/>
          </w:rPr>
          <m:t>, ∄c, d</m:t>
        </m:r>
        <m:r>
          <m:rPr>
            <m:scr m:val="double-struck"/>
          </m:rPr>
          <w:rPr>
            <w:rFonts w:ascii="Cambria Math" w:hAnsi="Cambria Math"/>
          </w:rPr>
          <m:t xml:space="preserve"> 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E6BCC">
        <w:t xml:space="preserve"> such that </w:t>
      </w:r>
      <m:oMath>
        <m:r>
          <w:rPr>
            <w:rFonts w:ascii="Cambria Math" w:hAnsi="Cambria Math"/>
          </w:rPr>
          <m:t>c∙d=a+bθ</m:t>
        </m:r>
      </m:oMath>
      <w:r w:rsidR="00BE6BCC">
        <w:t xml:space="preserve">. This condition causes </w:t>
      </w:r>
      <m:oMath>
        <m:r>
          <w:rPr>
            <w:rFonts w:ascii="Cambria Math" w:hAnsi="Cambria Math"/>
          </w:rPr>
          <m:t>a+bθ</m:t>
        </m:r>
      </m:oMath>
      <w:r w:rsidR="00BE6BCC">
        <w:t xml:space="preserve"> to be what is commonly called a “</w:t>
      </w:r>
      <w:r w:rsidR="00BE6BCC">
        <w:rPr>
          <w:i/>
        </w:rPr>
        <w:t>prime ideal</w:t>
      </w:r>
      <w:r w:rsidR="00BE6BCC">
        <w:t>”.</w:t>
      </w:r>
    </w:p>
    <w:p w14:paraId="789F218D" w14:textId="77777777" w:rsidR="004D1D1A" w:rsidRDefault="004D1D1A" w:rsidP="00434A43">
      <w:r>
        <w:t xml:space="preserve">Definition 4: an element </w:t>
      </w:r>
      <m:oMath>
        <m:r>
          <w:rPr>
            <w:rFonts w:ascii="Cambria Math" w:hAnsi="Cambria Math"/>
          </w:rPr>
          <m:t>l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is said to be smooth over </w:t>
      </w:r>
      <w:proofErr w:type="gramStart"/>
      <w:r>
        <w:t>a</w:t>
      </w:r>
      <w:proofErr w:type="gramEnd"/>
      <w:r>
        <w:t xml:space="preserve"> algebraic factor base </w:t>
      </w:r>
      <m:oMath>
        <m:r>
          <m:rPr>
            <m:scr m:val="script"/>
          </m:rPr>
          <w:rPr>
            <w:rFonts w:ascii="Cambria Math" w:hAnsi="Cambria Math"/>
          </w:rPr>
          <m:t>A</m:t>
        </m:r>
      </m:oMath>
      <w:r>
        <w:t xml:space="preserve"> if</w:t>
      </w:r>
      <w:r w:rsidR="002A2F7D"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∃W⊂A</m:t>
        </m:r>
      </m:oMath>
      <w:r w:rsidR="002A2F7D">
        <w:t xml:space="preserve"> such that </w:t>
      </w:r>
      <m:oMath>
        <m:nary>
          <m:naryPr>
            <m:chr m:val="∏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c,d</m:t>
                </m:r>
              </m:e>
            </m:d>
            <m:r>
              <m:rPr>
                <m:scr m:val="script"/>
              </m:rPr>
              <w:rPr>
                <w:rFonts w:ascii="Cambria Math" w:hAnsi="Cambria Math"/>
              </w:rPr>
              <m:t>∈W</m:t>
            </m:r>
          </m:sub>
          <m:sup/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c+dθ</m:t>
                </m:r>
              </m:e>
            </m:d>
          </m:e>
        </m:nary>
        <m:r>
          <w:rPr>
            <w:rFonts w:ascii="Cambria Math" w:hAnsi="Cambria Math"/>
          </w:rPr>
          <m:t>=l</m:t>
        </m:r>
      </m:oMath>
      <w:r w:rsidR="002A2F7D">
        <w:t>.</w:t>
      </w:r>
    </w:p>
    <w:p w14:paraId="0BD707F3" w14:textId="77777777" w:rsidR="002A2F7D" w:rsidRDefault="00F34802" w:rsidP="00434A43">
      <w:r>
        <w:t xml:space="preserve">The definition of an algebraic factor involves elements </w:t>
      </w:r>
      <m:oMath>
        <m:r>
          <w:rPr>
            <w:rFonts w:ascii="Cambria Math" w:hAnsi="Cambria Math"/>
          </w:rPr>
          <m:t>a+bθ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80802">
        <w:t xml:space="preserve">.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80802">
        <w:t xml:space="preserve"> is a difficult space to represent on a computer, and hence development of an algorithm based on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80802">
        <w:t xml:space="preserve"> would be </w:t>
      </w:r>
      <w:proofErr w:type="gramStart"/>
      <w:r w:rsidR="00B80802">
        <w:t>difficult.</w:t>
      </w:r>
      <w:proofErr w:type="gramEnd"/>
      <w:r w:rsidR="00B80802">
        <w:t xml:space="preserve"> Fortunately, this concept of an algebraic factor base has an analog that gives a way to more easily represent elements </w:t>
      </w:r>
      <m:oMath>
        <m:r>
          <w:rPr>
            <w:rFonts w:ascii="Cambria Math" w:hAnsi="Cambria Math"/>
          </w:rPr>
          <m:t>a+bθ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B80802">
        <w:t>.</w:t>
      </w:r>
    </w:p>
    <w:p w14:paraId="5358B424" w14:textId="77777777" w:rsidR="00B80802" w:rsidRDefault="00B80802" w:rsidP="00434A43">
      <w:r w:rsidRPr="001104C1">
        <w:rPr>
          <w:b/>
        </w:rPr>
        <w:t>Theorem 1</w:t>
      </w:r>
      <w:r>
        <w:t xml:space="preserve">: Let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 be a polynomial with integer coefficients and let </w:t>
      </w:r>
      <m:oMath>
        <m:r>
          <w:rPr>
            <w:rFonts w:ascii="Cambria Math" w:hAnsi="Cambria Math"/>
          </w:rPr>
          <m:t>θ</m:t>
        </m:r>
        <m:r>
          <m:rPr>
            <m:scr m:val="double-struck"/>
          </m:rPr>
          <w:rPr>
            <w:rFonts w:ascii="Cambria Math" w:hAnsi="Cambria Math"/>
          </w:rPr>
          <m:t>∈C</m:t>
        </m:r>
      </m:oMath>
      <w:r>
        <w:t xml:space="preserve"> be a root of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t xml:space="preserve">. Then the set of pairs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r,p</m:t>
                </m:r>
              </m:e>
            </m:d>
          </m:e>
        </m:d>
      </m:oMath>
      <w:r>
        <w:t xml:space="preserve"> where </w:t>
      </w:r>
      <m:oMath>
        <m:r>
          <w:rPr>
            <w:rFonts w:ascii="Cambria Math" w:hAnsi="Cambria Math"/>
          </w:rPr>
          <m:t>p</m:t>
        </m:r>
      </m:oMath>
      <w:r>
        <w:t xml:space="preserve"> is a prime integer and </w:t>
      </w:r>
      <m:oMath>
        <m:r>
          <w:rPr>
            <w:rFonts w:ascii="Cambria Math" w:hAnsi="Cambria Math"/>
          </w:rPr>
          <m:t>r∈</m:t>
        </m:r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num>
          <m:den>
            <m:r>
              <w:rPr>
                <w:rFonts w:ascii="Cambria Math" w:hAnsi="Cambria Math"/>
              </w:rPr>
              <m:t>n</m:t>
            </m:r>
            <m:r>
              <m:rPr>
                <m:scr m:val="double-struck"/>
              </m:rPr>
              <w:rPr>
                <w:rFonts w:ascii="Cambria Math" w:hAnsi="Cambria Math"/>
              </w:rPr>
              <m:t>Z</m:t>
            </m:r>
          </m:den>
        </m:f>
      </m:oMath>
      <w:r>
        <w:t xml:space="preserve">, where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r>
          <w:rPr>
            <w:rFonts w:ascii="Cambria Math" w:hAnsi="Cambria Math"/>
          </w:rPr>
          <m:t xml:space="preserve">≡0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p</m:t>
            </m:r>
          </m:e>
        </m:d>
      </m:oMath>
      <w:r>
        <w:t xml:space="preserve"> is in bijective correspondence with the set of </w:t>
      </w:r>
      <m:oMath>
        <m:r>
          <w:rPr>
            <w:rFonts w:ascii="Cambria Math" w:hAnsi="Cambria Math"/>
          </w:rPr>
          <m:t>a+bθ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that satisfy the criteria for being in an algebraic factor base.</w:t>
      </w:r>
    </w:p>
    <w:p w14:paraId="0D03B222" w14:textId="77777777" w:rsidR="00593DF4" w:rsidRDefault="00593DF4" w:rsidP="00434A43">
      <w:r>
        <w:t xml:space="preserve">This theorem can be used to represent the algebraic factor base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a+bθ</m:t>
            </m:r>
          </m:e>
        </m:d>
      </m:oMath>
      <w:r>
        <w:t xml:space="preserve"> as a finite set of pairs of integers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r,p</m:t>
                </m:r>
              </m:e>
            </m:d>
          </m:e>
        </m:d>
      </m:oMath>
      <w:r>
        <w:t xml:space="preserve">. While not every element of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can be represented as a pair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r,p</m:t>
            </m:r>
          </m:e>
        </m:d>
      </m:oMath>
      <w:r>
        <w:t>, what can be represented is sufficient to meet the needs of the GNFS.</w:t>
      </w:r>
    </w:p>
    <w:p w14:paraId="61D568CA" w14:textId="77777777" w:rsidR="00593DF4" w:rsidRDefault="00593DF4" w:rsidP="00593DF4">
      <w:pPr>
        <w:pStyle w:val="Heading2"/>
      </w:pPr>
      <w:r>
        <w:t>2 Finding Smooth Numbers - Sieving Techniques</w:t>
      </w:r>
    </w:p>
    <w:p w14:paraId="5321EE30" w14:textId="77777777" w:rsidR="00593DF4" w:rsidRDefault="00593DF4" w:rsidP="00593DF4">
      <w:r>
        <w:t xml:space="preserve">In order to find a square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eastAsiaTheme="majorEastAsia" w:hAnsi="Cambria Math" w:cstheme="majorBidi"/>
                <w:i/>
                <w:color w:val="2F5496" w:themeColor="accent1" w:themeShade="BF"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and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>
        <w:t xml:space="preserve">, it first necessary to find pairs of number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 such that </w:t>
      </w:r>
      <m:oMath>
        <m:r>
          <w:rPr>
            <w:rFonts w:ascii="Cambria Math" w:hAnsi="Cambria Math"/>
          </w:rPr>
          <m:t>a+bθ</m:t>
        </m:r>
      </m:oMath>
      <w:r>
        <w:t xml:space="preserve"> is smooth in some algebraic factor base and </w:t>
      </w:r>
      <m:oMath>
        <m:r>
          <w:rPr>
            <w:rFonts w:ascii="Cambria Math" w:hAnsi="Cambria Math"/>
          </w:rPr>
          <m:t>a+bm</m:t>
        </m:r>
      </m:oMath>
      <w:r>
        <w:t xml:space="preserve"> is smooth in some rational factor base.</w:t>
      </w:r>
    </w:p>
    <w:p w14:paraId="57BB9B5A" w14:textId="77777777" w:rsidR="00593DF4" w:rsidRDefault="00593DF4" w:rsidP="00593DF4">
      <w:r>
        <w:t xml:space="preserve">Let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>
        <w:t xml:space="preserve">  be an arbitrary rational factor base represented by the set of primes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F578CD">
        <w:t xml:space="preserve"> and Let </w:t>
      </w:r>
      <m:oMath>
        <m:r>
          <m:rPr>
            <m:scr m:val="script"/>
          </m:rPr>
          <w:rPr>
            <w:rFonts w:ascii="Cambria Math" w:hAnsi="Cambria Math"/>
          </w:rPr>
          <m:t>A</m:t>
        </m:r>
      </m:oMath>
      <w:r w:rsidR="00F578CD">
        <w:t xml:space="preserve"> be an arbitrary algebraic factor base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F578CD">
        <w:t xml:space="preserve"> represented by the set of pairs  </w:t>
      </w:r>
      <m:oMath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</m:e>
        </m:d>
      </m:oMath>
      <w:r w:rsidR="00F578CD">
        <w:t>.</w:t>
      </w:r>
    </w:p>
    <w:p w14:paraId="5343A575" w14:textId="77777777" w:rsidR="001104C1" w:rsidRDefault="001104C1" w:rsidP="00593DF4">
      <w:r w:rsidRPr="001104C1">
        <w:rPr>
          <w:b/>
        </w:rPr>
        <w:t>Theorem 2</w:t>
      </w:r>
      <w:r>
        <w:t xml:space="preserve">: For </w:t>
      </w:r>
      <m:oMath>
        <m:r>
          <w:rPr>
            <w:rFonts w:ascii="Cambria Math" w:hAnsi="Cambria Math"/>
          </w:rPr>
          <m:t>c+dθ</m:t>
        </m:r>
      </m:oMath>
      <w:r>
        <w:t xml:space="preserve"> in an algebraic factor base and that has the representation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r,p</m:t>
            </m:r>
          </m:e>
        </m:d>
      </m:oMath>
      <w:r>
        <w:t xml:space="preserve">, </w:t>
      </w:r>
      <m:oMath>
        <m:r>
          <w:rPr>
            <w:rFonts w:ascii="Cambria Math" w:hAnsi="Cambria Math"/>
          </w:rPr>
          <m:t>c+dθ</m:t>
        </m:r>
      </m:oMath>
      <w:r>
        <w:t xml:space="preserve"> divides </w:t>
      </w:r>
      <m:oMath>
        <m:r>
          <w:rPr>
            <w:rFonts w:ascii="Cambria Math" w:hAnsi="Cambria Math"/>
          </w:rPr>
          <m:t>a+bθ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if and only if </w:t>
      </w:r>
      <m:oMath>
        <m:r>
          <w:rPr>
            <w:rFonts w:ascii="Cambria Math" w:hAnsi="Cambria Math"/>
          </w:rPr>
          <m:t xml:space="preserve">a≡-br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p</m:t>
            </m:r>
          </m:e>
        </m:d>
      </m:oMath>
      <w:r>
        <w:t>.</w:t>
      </w:r>
    </w:p>
    <w:p w14:paraId="652F6A92" w14:textId="77777777" w:rsidR="001104C1" w:rsidRDefault="001104C1" w:rsidP="00593DF4">
      <w:r w:rsidRPr="001104C1">
        <w:rPr>
          <w:b/>
        </w:rPr>
        <w:t xml:space="preserve">Theorem </w:t>
      </w:r>
      <w:r>
        <w:rPr>
          <w:b/>
        </w:rPr>
        <w:t>3</w:t>
      </w:r>
      <w:r>
        <w:t xml:space="preserve">: A finite set </w:t>
      </w:r>
      <m:oMath>
        <m:r>
          <w:rPr>
            <w:rFonts w:ascii="Cambria Math" w:hAnsi="Cambria Math"/>
          </w:rPr>
          <m:t>U</m:t>
        </m:r>
      </m:oMath>
      <w:r>
        <w:t xml:space="preserve">of pairs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r,p</m:t>
            </m:r>
          </m:e>
        </m:d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represents a complete factorization of </w:t>
      </w:r>
      <m:oMath>
        <m:r>
          <w:rPr>
            <w:rFonts w:ascii="Cambria Math" w:hAnsi="Cambria Math"/>
          </w:rPr>
          <m:t>a+bθ</m:t>
        </m:r>
      </m:oMath>
      <w:r>
        <w:t xml:space="preserve"> if and only if </w:t>
      </w:r>
      <m:oMath>
        <m:nary>
          <m:naryPr>
            <m:chr m:val="∏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 xml:space="preserve">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</m:e>
            </m:d>
            <m:r>
              <w:rPr>
                <w:rFonts w:ascii="Cambria Math" w:hAnsi="Cambria Math"/>
              </w:rPr>
              <m:t>∈U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≡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-b</m:t>
                </m:r>
              </m:e>
            </m:d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-a</m:t>
                </m:r>
              </m:num>
              <m:den>
                <m:r>
                  <w:rPr>
                    <w:rFonts w:ascii="Cambria Math" w:hAnsi="Cambria Math"/>
                  </w:rPr>
                  <m:t>b</m:t>
                </m:r>
              </m:den>
            </m:f>
          </m:e>
        </m:d>
      </m:oMath>
      <w:r w:rsidR="007A193B">
        <w:t xml:space="preserve"> where </w:t>
      </w:r>
      <m:oMath>
        <m:r>
          <w:rPr>
            <w:rFonts w:ascii="Cambria Math" w:hAnsi="Cambria Math"/>
          </w:rPr>
          <m:t>d</m:t>
        </m:r>
      </m:oMath>
      <w:r w:rsidR="007A193B">
        <w:t xml:space="preserve"> is the degree of </w:t>
      </w:r>
      <m:oMath>
        <m:r>
          <w:rPr>
            <w:rFonts w:ascii="Cambria Math" w:hAnsi="Cambria Math"/>
          </w:rPr>
          <m:t>f</m:t>
        </m:r>
      </m:oMath>
      <w:r w:rsidR="007A193B">
        <w:t>.</w:t>
      </w:r>
    </w:p>
    <w:p w14:paraId="6718408C" w14:textId="77777777" w:rsidR="007A193B" w:rsidRDefault="007A193B" w:rsidP="00593DF4">
      <w:r w:rsidRPr="001104C1">
        <w:rPr>
          <w:b/>
        </w:rPr>
        <w:t xml:space="preserve">Theorem </w:t>
      </w:r>
      <w:r>
        <w:rPr>
          <w:b/>
        </w:rPr>
        <w:t>4</w:t>
      </w:r>
      <w:r>
        <w:t xml:space="preserve">: A prime number </w:t>
      </w:r>
      <m:oMath>
        <m:r>
          <w:rPr>
            <w:rFonts w:ascii="Cambria Math" w:hAnsi="Cambria Math"/>
          </w:rPr>
          <m:t>q</m:t>
        </m:r>
      </m:oMath>
      <w:r>
        <w:t xml:space="preserve"> will divide </w:t>
      </w:r>
      <m:oMath>
        <m:r>
          <w:rPr>
            <w:rFonts w:ascii="Cambria Math" w:hAnsi="Cambria Math"/>
          </w:rPr>
          <m:t>a+bm</m:t>
        </m:r>
      </m:oMath>
      <w:r>
        <w:t xml:space="preserve"> if and only if </w:t>
      </w:r>
      <m:oMath>
        <m:r>
          <w:rPr>
            <w:rFonts w:ascii="Cambria Math" w:hAnsi="Cambria Math"/>
          </w:rPr>
          <m:t xml:space="preserve">a≡-bm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q</m:t>
            </m:r>
          </m:e>
        </m:d>
      </m:oMath>
      <w:r>
        <w:t>.</w:t>
      </w:r>
    </w:p>
    <w:p w14:paraId="28712F13" w14:textId="77777777" w:rsidR="007A193B" w:rsidRDefault="007A193B" w:rsidP="00593DF4">
      <w:r>
        <w:t xml:space="preserve">Using the above three theorems, smooth elements of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>
        <w:t xml:space="preserve"> can be </w:t>
      </w:r>
      <w:proofErr w:type="spellStart"/>
      <w:r>
        <w:t>fount</w:t>
      </w:r>
      <w:proofErr w:type="spellEnd"/>
      <w:r>
        <w:t xml:space="preserve"> in the following way:</w:t>
      </w:r>
    </w:p>
    <w:p w14:paraId="1927BB2E" w14:textId="77777777" w:rsidR="007A193B" w:rsidRDefault="007A193B" w:rsidP="007A193B">
      <w:pPr>
        <w:pStyle w:val="ListParagraph"/>
        <w:numPr>
          <w:ilvl w:val="0"/>
          <w:numId w:val="1"/>
        </w:numPr>
      </w:pPr>
      <w:r>
        <w:t xml:space="preserve">Fix </w:t>
      </w:r>
      <m:oMath>
        <m:r>
          <w:rPr>
            <w:rFonts w:ascii="Cambria Math" w:hAnsi="Cambria Math"/>
          </w:rPr>
          <m:t>b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, and let </w:t>
      </w:r>
      <m:oMath>
        <m:r>
          <w:rPr>
            <w:rFonts w:ascii="Cambria Math" w:hAnsi="Cambria Math"/>
          </w:rPr>
          <m:t>N</m:t>
        </m:r>
      </m:oMath>
      <w:r>
        <w:t xml:space="preserve"> be an arbitrary positive integer.</w:t>
      </w:r>
    </w:p>
    <w:p w14:paraId="24448DEF" w14:textId="77777777" w:rsidR="007A193B" w:rsidRDefault="00207882" w:rsidP="007A193B">
      <w:pPr>
        <w:pStyle w:val="ListParagraph"/>
        <w:numPr>
          <w:ilvl w:val="0"/>
          <w:numId w:val="1"/>
        </w:numPr>
      </w:pPr>
      <w:r>
        <w:lastRenderedPageBreak/>
        <w:t xml:space="preserve">Let </w:t>
      </w:r>
      <m:oMath>
        <m:r>
          <w:rPr>
            <w:rFonts w:ascii="Cambria Math" w:hAnsi="Cambria Math"/>
          </w:rPr>
          <m:t>a</m:t>
        </m:r>
      </m:oMath>
      <w:r>
        <w:t xml:space="preserve"> vary from </w:t>
      </w:r>
      <m:oMath>
        <m:r>
          <w:rPr>
            <w:rFonts w:ascii="Cambria Math" w:hAnsi="Cambria Math"/>
          </w:rPr>
          <m:t>-N</m:t>
        </m:r>
      </m:oMath>
      <w:r>
        <w:t xml:space="preserve"> to </w:t>
      </w:r>
      <m:oMath>
        <m:r>
          <w:rPr>
            <w:rFonts w:ascii="Cambria Math" w:hAnsi="Cambria Math"/>
          </w:rPr>
          <m:t>N</m:t>
        </m:r>
      </m:oMath>
      <w:r>
        <w:t xml:space="preserve">. Create two arrays: one for the various values of </w:t>
      </w:r>
      <m:oMath>
        <m:r>
          <w:rPr>
            <w:rFonts w:ascii="Cambria Math" w:hAnsi="Cambria Math"/>
          </w:rPr>
          <m:t>a+bθ</m:t>
        </m:r>
      </m:oMath>
      <w:r>
        <w:t xml:space="preserve"> that will result and another for various values of </w:t>
      </w:r>
      <m:oMath>
        <m:r>
          <w:rPr>
            <w:rFonts w:ascii="Cambria Math" w:hAnsi="Cambria Math"/>
          </w:rPr>
          <m:t>a+bm</m:t>
        </m:r>
      </m:oMath>
      <w:r>
        <w:t xml:space="preserve"> that will result. This concept is illustrated in Figure 1.</w:t>
      </w:r>
    </w:p>
    <w:p w14:paraId="7505C278" w14:textId="77777777" w:rsidR="00207882" w:rsidRDefault="00972DD0" w:rsidP="00207882">
      <w:pPr>
        <w:ind w:left="360"/>
        <w:jc w:val="center"/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-N+bθ</m:t>
                          </m:r>
                        </m:e>
                      </m:mr>
                      <m:m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-N+1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+bθ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+bθ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N+bθ</m:t>
                          </m:r>
                        </m:e>
                      </m:mr>
                    </m:m>
                  </m:e>
                </m:mr>
              </m:m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-N+bm</m:t>
                          </m:r>
                        </m:e>
                      </m:mr>
                      <m:m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-N+1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+bm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⋮</m:t>
                          </m:r>
                        </m:e>
                      </m:mr>
                      <m:mr>
                        <m:e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N-1</m:t>
                              </m:r>
                            </m:e>
                          </m:d>
                          <m:r>
                            <w:rPr>
                              <w:rFonts w:ascii="Cambria Math" w:hAnsi="Cambria Math"/>
                            </w:rPr>
                            <m:t>+bm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N+bm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79025BB8" w14:textId="77777777" w:rsidR="00207882" w:rsidRDefault="00207882" w:rsidP="00207882">
      <w:pPr>
        <w:ind w:left="360"/>
        <w:jc w:val="center"/>
      </w:pPr>
      <w:r>
        <w:t>Figure 1. Sieve Arrays</w:t>
      </w:r>
    </w:p>
    <w:p w14:paraId="6A8591DC" w14:textId="77777777" w:rsidR="00207882" w:rsidRDefault="00207882" w:rsidP="007A193B">
      <w:pPr>
        <w:pStyle w:val="ListParagraph"/>
        <w:numPr>
          <w:ilvl w:val="0"/>
          <w:numId w:val="1"/>
        </w:numPr>
      </w:pPr>
      <w:r>
        <w:t>For each</w:t>
      </w:r>
      <w:r w:rsidR="00BB068B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B068B">
        <w:t xml:space="preserve"> in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 w:rsidR="00BB068B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B068B">
        <w:t xml:space="preserve"> will divide </w:t>
      </w:r>
      <m:oMath>
        <m:r>
          <w:rPr>
            <w:rFonts w:ascii="Cambria Math" w:hAnsi="Cambria Math"/>
          </w:rPr>
          <m:t>a+bm</m:t>
        </m:r>
      </m:oMath>
      <w:r w:rsidR="00BB068B" w:rsidRPr="00BB068B">
        <w:t xml:space="preserve"> </w:t>
      </w:r>
      <w:r w:rsidR="00BB068B">
        <w:t xml:space="preserve">if and only if </w:t>
      </w:r>
      <m:oMath>
        <m:r>
          <w:rPr>
            <w:rFonts w:ascii="Cambria Math" w:hAnsi="Cambria Math"/>
          </w:rPr>
          <m:t>a≡-bm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hAnsi="Cambria Math"/>
              </w:rPr>
              <m:t xml:space="preserve">mod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q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BB068B">
        <w:t xml:space="preserve">. Find values of </w:t>
      </w:r>
      <m:oMath>
        <m:r>
          <w:rPr>
            <w:rFonts w:ascii="Cambria Math" w:hAnsi="Cambria Math"/>
          </w:rPr>
          <m:t>a</m:t>
        </m:r>
      </m:oMath>
      <w:r w:rsidR="00BB068B">
        <w:t xml:space="preserve"> for which </w:t>
      </w:r>
      <m:oMath>
        <m:r>
          <w:rPr>
            <w:rFonts w:ascii="Cambria Math" w:hAnsi="Cambria Math"/>
          </w:rPr>
          <m:t>a≡-bm+k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BB068B">
        <w:t xml:space="preserve"> for some </w:t>
      </w:r>
      <m:oMath>
        <m:r>
          <w:rPr>
            <w:rFonts w:ascii="Cambria Math" w:hAnsi="Cambria Math"/>
          </w:rPr>
          <m:t>k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 w:rsidR="00BB068B">
        <w:t xml:space="preserve">, and for each value of </w:t>
      </w:r>
      <m:oMath>
        <m:r>
          <w:rPr>
            <w:rFonts w:ascii="Cambria Math" w:hAnsi="Cambria Math"/>
          </w:rPr>
          <m:t>a</m:t>
        </m:r>
      </m:oMath>
      <w:r w:rsidR="00BB068B">
        <w:t xml:space="preserve"> make note of this factor of </w:t>
      </w:r>
      <m:oMath>
        <m:r>
          <w:rPr>
            <w:rFonts w:ascii="Cambria Math" w:hAnsi="Cambria Math"/>
          </w:rPr>
          <m:t>a+bm</m:t>
        </m:r>
      </m:oMath>
      <w:r w:rsidR="00BB068B">
        <w:t xml:space="preserve"> in the sieve array. Repeat this process for each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m:rPr>
            <m:scr m:val="script"/>
          </m:rPr>
          <w:rPr>
            <w:rFonts w:ascii="Cambria Math" w:hAnsi="Cambria Math"/>
          </w:rPr>
          <m:t>∈R</m:t>
        </m:r>
      </m:oMath>
      <w:r w:rsidR="008A543A">
        <w:t xml:space="preserve">. When finished, make note of all the </w:t>
      </w:r>
      <m:oMath>
        <m:r>
          <w:rPr>
            <w:rFonts w:ascii="Cambria Math" w:hAnsi="Cambria Math"/>
          </w:rPr>
          <m:t>a+bm</m:t>
        </m:r>
      </m:oMath>
      <w:r w:rsidR="008A543A">
        <w:t xml:space="preserve"> in the sieve array that are completely factored by this method. These </w:t>
      </w:r>
      <m:oMath>
        <m:r>
          <w:rPr>
            <w:rFonts w:ascii="Cambria Math" w:hAnsi="Cambria Math"/>
          </w:rPr>
          <m:t>a+bm</m:t>
        </m:r>
      </m:oMath>
      <w:r w:rsidR="008A543A">
        <w:t xml:space="preserve"> are smooth in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 w:rsidR="008A543A">
        <w:t>.</w:t>
      </w:r>
    </w:p>
    <w:p w14:paraId="2139940B" w14:textId="34C73E1D" w:rsidR="00207882" w:rsidRDefault="00207882" w:rsidP="007A193B">
      <w:pPr>
        <w:pStyle w:val="ListParagraph"/>
        <w:numPr>
          <w:ilvl w:val="0"/>
          <w:numId w:val="1"/>
        </w:numPr>
      </w:pPr>
      <w:r>
        <w:t>Proceed in an identical manner for the</w:t>
      </w:r>
      <w:r w:rsidR="008A543A">
        <w:t xml:space="preserve"> </w:t>
      </w:r>
      <m:oMath>
        <m:r>
          <w:rPr>
            <w:rFonts w:ascii="Cambria Math" w:hAnsi="Cambria Math"/>
          </w:rPr>
          <m:t>a+bθ</m:t>
        </m:r>
      </m:oMath>
      <w:r>
        <w:t xml:space="preserve"> </w:t>
      </w:r>
      <w:r w:rsidR="008A543A">
        <w:t xml:space="preserve">sieve array. An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m:rPr>
            <m:scr m:val="script"/>
          </m:rPr>
          <w:rPr>
            <w:rFonts w:ascii="Cambria Math" w:hAnsi="Cambria Math"/>
          </w:rPr>
          <m:t>∈A</m:t>
        </m:r>
      </m:oMath>
      <w:r w:rsidR="008A543A">
        <w:t xml:space="preserve"> divides </w:t>
      </w:r>
      <m:oMath>
        <m:r>
          <w:rPr>
            <w:rFonts w:ascii="Cambria Math" w:hAnsi="Cambria Math"/>
          </w:rPr>
          <m:t>a+bθ</m:t>
        </m:r>
      </m:oMath>
      <w:r w:rsidR="008A543A">
        <w:t xml:space="preserve"> if and only if </w:t>
      </w:r>
      <m:oMath>
        <m:r>
          <w:rPr>
            <w:rFonts w:ascii="Cambria Math" w:hAnsi="Cambria Math"/>
          </w:rPr>
          <m:t>a≡-b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 xml:space="preserve">mod 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8A543A">
        <w:t xml:space="preserve">. Find values of </w:t>
      </w:r>
      <m:oMath>
        <m:r>
          <w:rPr>
            <w:rFonts w:ascii="Cambria Math" w:hAnsi="Cambria Math"/>
          </w:rPr>
          <m:t>a</m:t>
        </m:r>
      </m:oMath>
      <w:r w:rsidR="008A543A">
        <w:t xml:space="preserve"> </w:t>
      </w:r>
      <w:r w:rsidR="008D5439">
        <w:t>sati</w:t>
      </w:r>
      <w:r w:rsidR="00EF1109">
        <w:t>s</w:t>
      </w:r>
      <w:r w:rsidR="008D5439">
        <w:t>fying</w:t>
      </w:r>
      <w:r w:rsidR="008A543A">
        <w:t xml:space="preserve"> </w:t>
      </w:r>
      <m:oMath>
        <m:r>
          <w:rPr>
            <w:rFonts w:ascii="Cambria Math" w:hAnsi="Cambria Math"/>
          </w:rPr>
          <m:t>a≡-b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+k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8A543A">
        <w:t xml:space="preserve"> for some </w:t>
      </w:r>
      <m:oMath>
        <m:r>
          <w:rPr>
            <w:rFonts w:ascii="Cambria Math" w:hAnsi="Cambria Math"/>
          </w:rPr>
          <m:t>k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 w:rsidR="008D5439">
        <w:t>.</w:t>
      </w:r>
      <w:r w:rsidR="008A543A">
        <w:t xml:space="preserve"> </w:t>
      </w:r>
      <w:r w:rsidR="008D5439">
        <w:t>F</w:t>
      </w:r>
      <w:r w:rsidR="008A543A">
        <w:t xml:space="preserve">or each </w:t>
      </w:r>
      <m:oMath>
        <m:r>
          <w:rPr>
            <w:rFonts w:ascii="Cambria Math" w:hAnsi="Cambria Math"/>
          </w:rPr>
          <m:t>a</m:t>
        </m:r>
      </m:oMath>
      <w:r w:rsidR="008A543A">
        <w:t xml:space="preserve"> </w:t>
      </w:r>
      <w:r w:rsidR="008D5439">
        <w:t xml:space="preserve">found, </w:t>
      </w:r>
      <w:r w:rsidR="008A543A">
        <w:t>make note of this</w:t>
      </w:r>
      <w:r w:rsidR="008D5439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8A543A">
        <w:t xml:space="preserve"> factor of </w:t>
      </w:r>
      <m:oMath>
        <m:r>
          <w:rPr>
            <w:rFonts w:ascii="Cambria Math" w:hAnsi="Cambria Math"/>
          </w:rPr>
          <m:t>a+bθ</m:t>
        </m:r>
      </m:oMath>
      <w:r w:rsidR="008A543A">
        <w:t xml:space="preserve"> in the sieve array</w:t>
      </w:r>
      <w:r w:rsidR="008D5439">
        <w:t xml:space="preserve">. When finished, for all </w:t>
      </w:r>
      <m:oMath>
        <m:r>
          <w:rPr>
            <w:rFonts w:ascii="Cambria Math" w:hAnsi="Cambria Math"/>
          </w:rPr>
          <m:t>a+bθ</m:t>
        </m:r>
      </m:oMath>
      <w:r w:rsidR="008D5439">
        <w:t xml:space="preserve"> in the sieve array there will be a list of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 w:rsidR="008D5439">
        <w:t xml:space="preserve"> factors. If </w:t>
      </w:r>
      <m:oMath>
        <m:nary>
          <m:naryPr>
            <m:chr m:val="∏"/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≡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-b</m:t>
                </m:r>
              </m:e>
            </m:d>
          </m:e>
          <m:sup>
            <m:r>
              <w:rPr>
                <w:rFonts w:ascii="Cambria Math" w:hAnsi="Cambria Math"/>
              </w:rPr>
              <m:t>d</m:t>
            </m:r>
          </m:sup>
        </m:sSup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type m:val="lin"/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-a</m:t>
                </m:r>
              </m:num>
              <m:den>
                <m:r>
                  <w:rPr>
                    <w:rFonts w:ascii="Cambria Math" w:hAnsi="Cambria Math"/>
                  </w:rPr>
                  <m:t>b</m:t>
                </m:r>
              </m:den>
            </m:f>
          </m:e>
        </m:d>
      </m:oMath>
      <w:r w:rsidR="008D5439">
        <w:t xml:space="preserve"> then this list of factors is a complete factorization and hence </w:t>
      </w:r>
      <m:oMath>
        <m:r>
          <w:rPr>
            <w:rFonts w:ascii="Cambria Math" w:hAnsi="Cambria Math"/>
          </w:rPr>
          <m:t>a+bθ</m:t>
        </m:r>
      </m:oMath>
      <w:r w:rsidR="008D5439">
        <w:t xml:space="preserve"> is smooth over the given algebraic factor base </w:t>
      </w:r>
      <m:oMath>
        <m:r>
          <m:rPr>
            <m:scr m:val="script"/>
          </m:rPr>
          <w:rPr>
            <w:rFonts w:ascii="Cambria Math" w:hAnsi="Cambria Math"/>
          </w:rPr>
          <m:t>A</m:t>
        </m:r>
      </m:oMath>
      <w:r w:rsidR="008D5439">
        <w:t>.</w:t>
      </w:r>
    </w:p>
    <w:p w14:paraId="38F12BC9" w14:textId="77777777" w:rsidR="00207882" w:rsidRDefault="00207882" w:rsidP="007A193B">
      <w:pPr>
        <w:pStyle w:val="ListParagraph"/>
        <w:numPr>
          <w:ilvl w:val="0"/>
          <w:numId w:val="1"/>
        </w:numPr>
      </w:pPr>
      <w:r>
        <w:t xml:space="preserve">Compare the two arrays entry by entry. At any position, if both the </w:t>
      </w:r>
      <m:oMath>
        <m:r>
          <w:rPr>
            <w:rFonts w:ascii="Cambria Math" w:hAnsi="Cambria Math"/>
          </w:rPr>
          <m:t>a+bθ</m:t>
        </m:r>
      </m:oMath>
      <w:r w:rsidR="002A5E3B">
        <w:t xml:space="preserve"> and </w:t>
      </w:r>
      <m:oMath>
        <m:r>
          <w:rPr>
            <w:rFonts w:ascii="Cambria Math" w:hAnsi="Cambria Math"/>
          </w:rPr>
          <m:t>a+bm</m:t>
        </m:r>
      </m:oMath>
      <w:r w:rsidR="002A5E3B">
        <w:t xml:space="preserve"> are smooth then this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="002A5E3B">
        <w:t xml:space="preserve"> is what was sought after. Save it for later use.</w:t>
      </w:r>
    </w:p>
    <w:p w14:paraId="172983EE" w14:textId="77777777" w:rsidR="002A5E3B" w:rsidRDefault="002A5E3B" w:rsidP="002A5E3B">
      <w:r>
        <w:t xml:space="preserve">One can repeat this procedure by altering b to find as many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>
        <w:t xml:space="preserve"> satisfying the required criteria as may be needed.</w:t>
      </w:r>
    </w:p>
    <w:p w14:paraId="2EB706FF" w14:textId="77777777" w:rsidR="002A5E3B" w:rsidRDefault="00BB068B" w:rsidP="00BB068B">
      <w:pPr>
        <w:pStyle w:val="Heading2"/>
      </w:pPr>
      <w:r>
        <w:t xml:space="preserve">3 Verifying That Elements of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>
        <w:t xml:space="preserve"> are Squares</w:t>
      </w:r>
    </w:p>
    <w:p w14:paraId="3E942DB1" w14:textId="7BDDC9EE" w:rsidR="00BB068B" w:rsidRDefault="00232AED" w:rsidP="00BB068B">
      <w:r>
        <w:t xml:space="preserve">From the above section, we can find smooth </w:t>
      </w:r>
      <m:oMath>
        <m:r>
          <w:rPr>
            <w:rFonts w:ascii="Cambria Math" w:hAnsi="Cambria Math"/>
          </w:rPr>
          <m:t>a+bm</m:t>
        </m:r>
      </m:oMath>
      <w:r>
        <w:t xml:space="preserve"> and smooth </w:t>
      </w:r>
      <m:oMath>
        <m:r>
          <w:rPr>
            <w:rFonts w:ascii="Cambria Math" w:hAnsi="Cambria Math"/>
          </w:rPr>
          <m:t>a+bθ</m:t>
        </m:r>
      </m:oMath>
      <w:r>
        <w:t xml:space="preserve">. In this section, we will introduce one method to find squares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>.</w:t>
      </w:r>
      <w:r w:rsidR="004A7A3C">
        <w:t xml:space="preserve"> First of all, it is necessary to develop methods for testing for squareness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 w:rsidR="004A7A3C"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4A7A3C">
        <w:t>.</w:t>
      </w:r>
    </w:p>
    <w:p w14:paraId="55A9BCF6" w14:textId="55BF5D4F" w:rsidR="00D40C60" w:rsidRDefault="004A7A3C" w:rsidP="00BB068B">
      <w:r>
        <w:t xml:space="preserve">It is relatively easy to determine whether or not an arbitrary </w:t>
      </w:r>
      <m:oMath>
        <m:r>
          <w:rPr>
            <w:rFonts w:ascii="Cambria Math" w:hAnsi="Cambria Math"/>
          </w:rPr>
          <m:t>s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 is a perfect square. In fact, the methods used in the GNFS will give access to the prime factorization of </w:t>
      </w:r>
      <m:oMath>
        <m:r>
          <w:rPr>
            <w:rFonts w:ascii="Cambria Math" w:hAnsi="Cambria Math"/>
          </w:rPr>
          <m:t>s</m:t>
        </m:r>
      </m:oMath>
      <w:r>
        <w:t xml:space="preserve"> for the </w:t>
      </w:r>
      <m:oMath>
        <m:r>
          <w:rPr>
            <w:rFonts w:ascii="Cambria Math" w:hAnsi="Cambria Math"/>
          </w:rPr>
          <m:t>s</m:t>
        </m:r>
      </m:oMath>
      <w:r>
        <w:t xml:space="preserve"> that is to be tested for squareness. In this case, </w:t>
      </w:r>
      <m:oMath>
        <m:r>
          <w:rPr>
            <w:rFonts w:ascii="Cambria Math" w:hAnsi="Cambria Math"/>
          </w:rPr>
          <m:t>s</m:t>
        </m:r>
      </m:oMath>
      <w:r>
        <w:t xml:space="preserve"> is a perfect square if and only if every exponent occurring in the prime factorization is even. That is, for every exponent </w:t>
      </w:r>
      <m:oMath>
        <m:r>
          <w:rPr>
            <w:rFonts w:ascii="Cambria Math" w:hAnsi="Cambria Math"/>
          </w:rPr>
          <m:t>e</m:t>
        </m:r>
      </m:oMath>
      <w:r>
        <w:t xml:space="preserve"> in the prime factorization, if </w:t>
      </w:r>
      <m:oMath>
        <m:r>
          <w:rPr>
            <w:rFonts w:ascii="Cambria Math" w:hAnsi="Cambria Math"/>
          </w:rPr>
          <m:t>e≡0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2</m:t>
            </m:r>
          </m:e>
        </m:d>
      </m:oMath>
      <w:r>
        <w:t xml:space="preserve"> then </w:t>
      </w:r>
      <m:oMath>
        <m:r>
          <w:rPr>
            <w:rFonts w:ascii="Cambria Math" w:hAnsi="Cambria Math"/>
          </w:rPr>
          <m:t>s</m:t>
        </m:r>
      </m:oMath>
      <w:r>
        <w:t xml:space="preserve"> is a perfect square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 w:rsidR="00247F8B">
        <w:t xml:space="preserve">. Testing </w:t>
      </w:r>
      <m:oMath>
        <m:r>
          <w:rPr>
            <w:rFonts w:ascii="Cambria Math" w:hAnsi="Cambria Math"/>
          </w:rPr>
          <m:t>l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247F8B">
        <w:t xml:space="preserve"> for perfect squareness is more complicated.</w:t>
      </w:r>
    </w:p>
    <w:p w14:paraId="296B8049" w14:textId="5D6DCCDB" w:rsidR="00247F8B" w:rsidRDefault="00247F8B" w:rsidP="00BB068B">
      <w:r w:rsidRPr="001104C1">
        <w:rPr>
          <w:b/>
        </w:rPr>
        <w:t xml:space="preserve">Theorem </w:t>
      </w:r>
      <w:r>
        <w:rPr>
          <w:b/>
        </w:rPr>
        <w:t>5</w:t>
      </w:r>
      <w:r>
        <w:t xml:space="preserve">: Let </w:t>
      </w:r>
      <m:oMath>
        <m:r>
          <w:rPr>
            <w:rFonts w:ascii="Cambria Math" w:hAnsi="Cambria Math"/>
          </w:rPr>
          <m:t>l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have the factorization </w:t>
      </w:r>
      <m:oMath>
        <m:r>
          <w:rPr>
            <w:rFonts w:ascii="Cambria Math" w:hAnsi="Cambria Math"/>
          </w:rPr>
          <m:t>l=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θ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  <m:sSup>
          <m:sSupPr>
            <m:ctrlPr>
              <w:rPr>
                <w:rFonts w:ascii="Cambria Math" w:hAnsi="Cambria Math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θ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p>
        </m:sSup>
        <m:r>
          <w:rPr>
            <w:rFonts w:ascii="Cambria Math" w:hAnsi="Cambria Math"/>
          </w:rPr>
          <m:t>⋯</m:t>
        </m:r>
      </m:oMath>
      <w:r>
        <w:t xml:space="preserve"> where for every </w:t>
      </w:r>
      <m:oMath>
        <m:r>
          <w:rPr>
            <w:rFonts w:ascii="Cambria Math" w:hAnsi="Cambria Math"/>
          </w:rPr>
          <m:t>j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r>
              <w:rPr>
                <w:rFonts w:ascii="Cambria Math" w:hAnsi="Cambria Math"/>
              </w:rPr>
              <m:t>j</m:t>
            </m:r>
          </m:sub>
        </m:sSub>
        <m:r>
          <w:rPr>
            <w:rFonts w:ascii="Cambria Math" w:hAnsi="Cambria Math"/>
          </w:rPr>
          <m:t>θ</m:t>
        </m:r>
      </m:oMath>
      <w:r>
        <w:t xml:space="preserve"> satisfies the criteria to be in an algebraic factor base. If </w:t>
      </w:r>
      <m:oMath>
        <m:r>
          <w:rPr>
            <w:rFonts w:ascii="Cambria Math" w:hAnsi="Cambria Math"/>
          </w:rPr>
          <m:t>l</m:t>
        </m:r>
      </m:oMath>
      <w:r>
        <w:t xml:space="preserve"> is a perfect square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then </w:t>
      </w:r>
      <m:oMath>
        <m:r>
          <w:rPr>
            <w:rFonts w:ascii="Cambria Math" w:hAnsi="Cambria Math"/>
          </w:rPr>
          <m:t>∀i</m:t>
        </m:r>
      </m:oMath>
      <w: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≡0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2</m:t>
            </m:r>
          </m:e>
        </m:d>
      </m:oMath>
      <w:r>
        <w:t>.</w:t>
      </w:r>
    </w:p>
    <w:p w14:paraId="5858E8AA" w14:textId="517264AA" w:rsidR="00247F8B" w:rsidRDefault="00247F8B" w:rsidP="00BB068B">
      <w:r>
        <w:t xml:space="preserve">This is one such condition that a perfect square </w:t>
      </w:r>
      <m:oMath>
        <m:r>
          <w:rPr>
            <w:rFonts w:ascii="Cambria Math" w:hAnsi="Cambria Math"/>
          </w:rPr>
          <m:t>l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will satisfy. However, it is not the only condition.</w:t>
      </w:r>
    </w:p>
    <w:p w14:paraId="2C8CBBE7" w14:textId="1751F820" w:rsidR="00247F8B" w:rsidRDefault="00E80576" w:rsidP="00BB068B">
      <w:r w:rsidRPr="001104C1">
        <w:rPr>
          <w:b/>
        </w:rPr>
        <w:t xml:space="preserve">Definition </w:t>
      </w:r>
      <w:r>
        <w:rPr>
          <w:b/>
        </w:rPr>
        <w:t>4</w:t>
      </w:r>
      <w:r>
        <w:t xml:space="preserve">: The Legendre symbol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a</m:t>
                </m:r>
              </m:num>
              <m:den>
                <m:r>
                  <w:rPr>
                    <w:rFonts w:ascii="Cambria Math" w:hAnsi="Cambria Math"/>
                  </w:rPr>
                  <m:t>p</m:t>
                </m:r>
              </m:den>
            </m:f>
          </m:e>
        </m:d>
      </m:oMath>
      <w:r>
        <w:t xml:space="preserve"> for </w:t>
      </w:r>
      <m:oMath>
        <m:r>
          <w:rPr>
            <w:rFonts w:ascii="Cambria Math" w:hAnsi="Cambria Math"/>
          </w:rPr>
          <m:t>a</m:t>
        </m:r>
        <m:r>
          <m:rPr>
            <m:scr m:val="double-struck"/>
          </m:rPr>
          <w:rPr>
            <w:rFonts w:ascii="Cambria Math" w:hAnsi="Cambria Math"/>
          </w:rPr>
          <m:t>∈Z</m:t>
        </m:r>
      </m:oMath>
      <w:r>
        <w:t xml:space="preserve"> and </w:t>
      </w:r>
      <m:oMath>
        <m:r>
          <w:rPr>
            <w:rFonts w:ascii="Cambria Math" w:hAnsi="Cambria Math"/>
          </w:rPr>
          <m:t>p</m:t>
        </m:r>
      </m:oMath>
      <w:r>
        <w:t xml:space="preserve"> a prime integer is defined as:</w:t>
      </w:r>
    </w:p>
    <w:p w14:paraId="3EA89334" w14:textId="4FB151AD" w:rsidR="00E80576" w:rsidRDefault="00972DD0" w:rsidP="00E80576">
      <w:pPr>
        <w:jc w:val="center"/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</w:rPr>
                    <m:t>p</m:t>
                  </m:r>
                </m:den>
              </m:f>
            </m:e>
          </m:d>
          <m:r>
            <w:rPr>
              <w:rFonts w:ascii="Cambria Math" w:hAnsi="Cambria Math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if</m:t>
                                </m:r>
                              </m:e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≡a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 p</m:t>
                                    </m:r>
                                  </m:e>
                                </m:d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has a solution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-1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if</m:t>
                                </m:r>
                              </m:e>
                              <m:e>
                                <m:sSup>
                                  <m:sSup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sSup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x</m:t>
                                    </m:r>
                                  </m:e>
                                  <m:sup>
                                    <m:r>
                                      <w:rPr>
                                        <w:rFonts w:ascii="Cambria Math" w:hAnsi="Cambria Math"/>
                                      </w:rPr>
                                      <m:t>2</m:t>
                                    </m:r>
                                  </m:sup>
                                </m:sSup>
                                <m:r>
                                  <w:rPr>
                                    <w:rFonts w:ascii="Cambria Math" w:hAnsi="Cambria Math"/>
                                  </w:rPr>
                                  <m:t>≡a</m:t>
                                </m:r>
                                <m:d>
                                  <m:d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>mod p</m:t>
                                    </m:r>
                                  </m:e>
                                </m:d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has no solution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  <m:e>
                          <m:m>
                            <m:mPr>
                              <m:mcs>
                                <m:mc>
                                  <m:mcPr>
                                    <m:count m:val="3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if</m:t>
                                </m:r>
                              </m:e>
                              <m:e>
                                <m:r>
                                  <w:rPr>
                                    <w:rFonts w:ascii="Cambria Math" w:hAnsi="Cambria Math"/>
                                  </w:rPr>
                                  <m:t>p|a</m:t>
                                </m:r>
                              </m:e>
                              <m:e>
                                <m:m>
                                  <m:mPr>
                                    <m:mcs>
                                      <m:mc>
                                        <m:mcPr>
                                          <m:count m:val="3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mPr>
                                  <m:mr>
                                    <m:e/>
                                    <m:e/>
                                    <m:e/>
                                  </m:mr>
                                </m:m>
                                <m:m>
                                  <m:mPr>
                                    <m:mcs>
                                      <m:mc>
                                        <m:mcPr>
                                          <m:count m:val="3"/>
                                          <m:mcJc m:val="center"/>
                                        </m:mcPr>
                                      </m:mc>
                                    </m:mcs>
                                    <m:ctrlPr>
                                      <w:rPr>
                                        <w:rFonts w:ascii="Cambria Math" w:hAnsi="Cambria Math"/>
                                        <w:i/>
                                      </w:rPr>
                                    </m:ctrlPr>
                                  </m:mPr>
                                  <m:mr>
                                    <m:e/>
                                    <m:e/>
                                    <m:e>
                                      <m:m>
                                        <m:mPr>
                                          <m:mcs>
                                            <m:mc>
                                              <m:mcPr>
                                                <m:count m:val="2"/>
                                                <m:mcJc m:val="center"/>
                                              </m:mcPr>
                                            </m:mc>
                                          </m:mcs>
                                          <m:ctrlPr>
                                            <w:rPr>
                                              <w:rFonts w:ascii="Cambria Math" w:hAnsi="Cambria Math"/>
                                              <w:i/>
                                            </w:rPr>
                                          </m:ctrlPr>
                                        </m:mPr>
                                        <m:mr>
                                          <m:e/>
                                          <m:e/>
                                        </m:mr>
                                      </m:m>
                                    </m:e>
                                  </m:mr>
                                </m:m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</m:d>
        </m:oMath>
      </m:oMathPara>
    </w:p>
    <w:p w14:paraId="012B461F" w14:textId="45DE1AB0" w:rsidR="00E80576" w:rsidRDefault="00E80576" w:rsidP="00BB068B">
      <w:r w:rsidRPr="001104C1">
        <w:rPr>
          <w:b/>
        </w:rPr>
        <w:t xml:space="preserve">Theorem </w:t>
      </w:r>
      <w:r>
        <w:rPr>
          <w:b/>
        </w:rPr>
        <w:t>6</w:t>
      </w:r>
      <w:r>
        <w:t>:</w:t>
      </w:r>
      <w:r w:rsidR="00EF1109">
        <w:t xml:space="preserve"> </w:t>
      </w:r>
      <w:r w:rsidR="00EF1109">
        <w:rPr>
          <w:rFonts w:hint="eastAsia"/>
        </w:rPr>
        <w:t>Let</w:t>
      </w:r>
      <w:r w:rsidR="00EF1109">
        <w:t xml:space="preserve"> </w:t>
      </w:r>
      <m:oMath>
        <m:r>
          <w:rPr>
            <w:rFonts w:ascii="Cambria Math" w:hAnsi="Cambria Math"/>
          </w:rPr>
          <m:t>U</m:t>
        </m:r>
      </m:oMath>
      <w:r w:rsidR="00EF1109">
        <w:t xml:space="preserve"> be a set of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</m:oMath>
      <w:r w:rsidR="00EF1109">
        <w:t xml:space="preserve"> pairs such that  </w:t>
      </w:r>
      <m:oMath>
        <m:nary>
          <m:naryPr>
            <m:chr m:val="∏"/>
            <m:limLoc m:val="subSup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a,b</m:t>
                </m:r>
              </m:e>
            </m:d>
            <m:r>
              <w:rPr>
                <w:rFonts w:ascii="Cambria Math" w:hAnsi="Cambria Math"/>
              </w:rPr>
              <m:t>∈U</m:t>
            </m:r>
          </m:sub>
          <m:sup/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a+bθ</m:t>
                </m:r>
              </m:e>
            </m:d>
          </m:e>
        </m:nary>
      </m:oMath>
      <w:r w:rsidR="0065316D">
        <w:t xml:space="preserve"> is a perfect square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 w:rsidR="0065316D">
        <w:t xml:space="preserve">. Then for any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s,q</m:t>
            </m:r>
          </m:e>
        </m:d>
      </m:oMath>
      <w:r w:rsidR="000567DD">
        <w:t xml:space="preserve"> with </w:t>
      </w:r>
      <m:oMath>
        <m:r>
          <w:rPr>
            <w:rFonts w:ascii="Cambria Math" w:hAnsi="Cambria Math"/>
          </w:rPr>
          <m:t>q</m:t>
        </m:r>
      </m:oMath>
      <w:r w:rsidR="000567DD">
        <w:t xml:space="preserve"> prime and </w:t>
      </w:r>
      <m:oMath>
        <m:r>
          <w:rPr>
            <w:rFonts w:ascii="Cambria Math" w:hAnsi="Cambria Math"/>
          </w:rPr>
          <m:t>s</m:t>
        </m:r>
      </m:oMath>
      <w:r w:rsidR="000567DD">
        <w:t xml:space="preserve"> as Theorem 1 with</w:t>
      </w:r>
      <w:r w:rsidR="001A6492"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s, q</m:t>
            </m:r>
          </m:e>
        </m:d>
        <m:r>
          <m:rPr>
            <m:sty m:val="p"/>
          </m:rPr>
          <w:rPr>
            <w:rFonts w:ascii="Cambria Math" w:hAnsi="Cambria Math"/>
          </w:rPr>
          <m:t>∤a+bθ</m:t>
        </m:r>
      </m:oMath>
      <w:r w:rsidR="007C18FF">
        <w:t xml:space="preserve"> </w:t>
      </w:r>
      <w:r w:rsidR="001A6492">
        <w:rPr>
          <w:rFonts w:hint="eastAsia"/>
        </w:rPr>
        <w:t>for</w:t>
      </w:r>
      <w:r w:rsidR="001A6492">
        <w:t xml:space="preserve"> any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a,b</m:t>
            </m:r>
          </m:e>
        </m:d>
        <m:r>
          <w:rPr>
            <w:rFonts w:ascii="Cambria Math" w:hAnsi="Cambria Math"/>
          </w:rPr>
          <m:t>∈U</m:t>
        </m:r>
      </m:oMath>
      <w:r w:rsidR="001A6492">
        <w:t>,</w:t>
      </w:r>
      <w:r w:rsidR="007C18FF">
        <w:t xml:space="preserve"> </w:t>
      </w:r>
      <m:oMath>
        <m:nary>
          <m:naryPr>
            <m:chr m:val="∏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a,b</m:t>
                </m:r>
              </m:e>
            </m:d>
            <m:r>
              <w:rPr>
                <w:rFonts w:ascii="Cambria Math" w:hAnsi="Cambria Math"/>
              </w:rPr>
              <m:t>∈U</m:t>
            </m:r>
          </m:sub>
          <m:sup/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a+bs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q</m:t>
                    </m:r>
                  </m:den>
                </m:f>
              </m:e>
            </m:d>
          </m:e>
        </m:nary>
        <m:r>
          <w:rPr>
            <w:rFonts w:ascii="Cambria Math" w:hAnsi="Cambria Math"/>
          </w:rPr>
          <m:t>=1</m:t>
        </m:r>
      </m:oMath>
    </w:p>
    <w:p w14:paraId="175AB760" w14:textId="18C842AE" w:rsidR="00746D3C" w:rsidRDefault="00746D3C" w:rsidP="00BB068B">
      <w:r>
        <w:lastRenderedPageBreak/>
        <w:t xml:space="preserve">Note that in the above theorem,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s, q</m:t>
            </m:r>
          </m:e>
        </m:d>
        <m:r>
          <m:rPr>
            <m:sty m:val="p"/>
          </m:rPr>
          <w:rPr>
            <w:rFonts w:ascii="Cambria Math" w:hAnsi="Cambria Math"/>
          </w:rPr>
          <m:t>∤a+bθ</m:t>
        </m:r>
      </m:oMath>
      <w:r>
        <w:t xml:space="preserve"> implies that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≢</m:t>
        </m:r>
        <m:r>
          <w:rPr>
            <w:rFonts w:ascii="Cambria Math" w:hAnsi="Cambria Math"/>
          </w:rPr>
          <m:t>-b</m:t>
        </m:r>
        <m:r>
          <w:rPr>
            <w:rFonts w:ascii="Cambria Math" w:hAnsi="Cambria Math"/>
          </w:rPr>
          <m:t>s</m:t>
        </m:r>
        <m:r>
          <w:rPr>
            <w:rFonts w:ascii="Cambria Math" w:hAnsi="Cambria Math"/>
          </w:rPr>
          <m:t xml:space="preserve"> 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q</m:t>
            </m:r>
          </m:e>
        </m:d>
      </m:oMath>
      <w:r>
        <w:t xml:space="preserve">. Thus </w:t>
      </w:r>
      <m:oMath>
        <m:r>
          <w:rPr>
            <w:rFonts w:ascii="Cambria Math" w:hAnsi="Cambria Math"/>
          </w:rPr>
          <m:t>q</m:t>
        </m:r>
        <m:r>
          <m:rPr>
            <m:sty m:val="p"/>
          </m:rPr>
          <w:rPr>
            <w:rFonts w:ascii="Cambria Math" w:hAnsi="Cambria Math"/>
          </w:rPr>
          <m:t>∤a+b</m:t>
        </m:r>
        <m:r>
          <m:rPr>
            <m:sty m:val="p"/>
          </m:rPr>
          <w:rPr>
            <w:rFonts w:ascii="Cambria Math" w:hAnsi="Cambria Math"/>
          </w:rPr>
          <m:t>s</m:t>
        </m:r>
      </m:oMath>
      <w:r>
        <w:t xml:space="preserve"> and so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a+bs</m:t>
                </m:r>
              </m:num>
              <m:den>
                <m:r>
                  <w:rPr>
                    <w:rFonts w:ascii="Cambria Math" w:hAnsi="Cambria Math"/>
                  </w:rPr>
                  <m:t>q</m:t>
                </m:r>
              </m:den>
            </m:f>
          </m:e>
        </m:d>
        <m:r>
          <w:rPr>
            <w:rFonts w:ascii="Cambria Math" w:hAnsi="Cambria Math"/>
          </w:rPr>
          <m:t>≠0</m:t>
        </m:r>
      </m:oMath>
      <w:r>
        <w:t>. This is an important observation to make as it will be used in later sections.</w:t>
      </w:r>
    </w:p>
    <w:p w14:paraId="55B2C362" w14:textId="6CCDF8DE" w:rsidR="00746D3C" w:rsidRDefault="00746D3C" w:rsidP="00BB068B">
      <w:r>
        <w:t xml:space="preserve">The above two theorems give necessary but not sufficient conditions for an element of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to be a perfect square. That is, if the </w:t>
      </w:r>
      <w:proofErr w:type="spellStart"/>
      <w:r>
        <w:t>foal</w:t>
      </w:r>
      <w:proofErr w:type="spellEnd"/>
      <w:r>
        <w:t xml:space="preserve"> is to show that something is a perfect square, then the above theorems are the converse of what is needed.</w:t>
      </w:r>
    </w:p>
    <w:p w14:paraId="34D13DAE" w14:textId="447DE39E" w:rsidR="00746D3C" w:rsidRDefault="00746D3C" w:rsidP="00BB068B">
      <w:r>
        <w:t xml:space="preserve">In practice, one determines if an element </w:t>
      </w:r>
      <m:oMath>
        <m:r>
          <w:rPr>
            <w:rFonts w:ascii="Cambria Math" w:hAnsi="Cambria Math"/>
          </w:rPr>
          <m:t>l</m:t>
        </m:r>
        <m:r>
          <m:rPr>
            <m:scr m:val="double-struck"/>
          </m:rPr>
          <w:rPr>
            <w:rFonts w:ascii="Cambria Math" w:hAnsi="Cambria Math"/>
          </w:rPr>
          <m:t>∈Z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 xml:space="preserve"> is square in the following way:</w:t>
      </w:r>
    </w:p>
    <w:p w14:paraId="2C9205BB" w14:textId="447147AE" w:rsidR="00746D3C" w:rsidRDefault="00746D3C" w:rsidP="00746D3C">
      <w:pPr>
        <w:pStyle w:val="ListParagraph"/>
        <w:numPr>
          <w:ilvl w:val="0"/>
          <w:numId w:val="2"/>
        </w:numPr>
      </w:pPr>
      <w:r>
        <w:t xml:space="preserve">Verify that for a factorization </w:t>
      </w:r>
      <m:oMath>
        <m:r>
          <w:rPr>
            <w:rFonts w:ascii="Cambria Math" w:hAnsi="Cambria Math"/>
          </w:rPr>
          <m:t>l=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</m:sub>
                </m:sSub>
                <m:r>
                  <w:rPr>
                    <w:rFonts w:ascii="Cambria Math" w:hAnsi="Cambria Math"/>
                  </w:rPr>
                  <m:t>θ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b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2</m:t>
                    </m:r>
                  </m:sub>
                </m:sSub>
                <m:r>
                  <w:rPr>
                    <w:rFonts w:ascii="Cambria Math" w:hAnsi="Cambria Math"/>
                  </w:rPr>
                  <m:t>θ</m:t>
                </m:r>
              </m:e>
            </m:d>
          </m:e>
          <m:sup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e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sup>
        </m:sSup>
        <m:r>
          <w:rPr>
            <w:rFonts w:ascii="Cambria Math" w:hAnsi="Cambria Math"/>
          </w:rPr>
          <m:t>⋯</m:t>
        </m:r>
      </m:oMath>
      <w:r>
        <w:t xml:space="preserve"> 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≡0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mod 2</m:t>
            </m:r>
          </m:e>
        </m:d>
      </m:oMath>
      <w:r>
        <w:t xml:space="preserve"> for every </w:t>
      </w:r>
      <m:oMath>
        <m:r>
          <w:rPr>
            <w:rFonts w:ascii="Cambria Math" w:hAnsi="Cambria Math"/>
          </w:rPr>
          <m:t>j</m:t>
        </m:r>
      </m:oMath>
      <w:r w:rsidR="00BD078D">
        <w:t>.</w:t>
      </w:r>
    </w:p>
    <w:p w14:paraId="48D7BF9E" w14:textId="2C4C7396" w:rsidR="00BD078D" w:rsidRDefault="00BD078D" w:rsidP="00746D3C">
      <w:pPr>
        <w:pStyle w:val="ListParagraph"/>
        <w:numPr>
          <w:ilvl w:val="0"/>
          <w:numId w:val="2"/>
        </w:numPr>
      </w:pPr>
      <w:r>
        <w:t xml:space="preserve">Let </w:t>
      </w:r>
      <m:oMath>
        <m:r>
          <m:rPr>
            <m:scr m:val="script"/>
          </m:rPr>
          <w:rPr>
            <w:rFonts w:ascii="Cambria Math" w:hAnsi="Cambria Math"/>
          </w:rPr>
          <m:t>Q</m:t>
        </m:r>
      </m:oMath>
      <w:r>
        <w:t xml:space="preserve"> be a set of pairs of numbers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s, q</m:t>
            </m:r>
          </m:e>
        </m:d>
      </m:oMath>
      <w:r>
        <w:t xml:space="preserve"> with </w:t>
      </w:r>
      <m:oMath>
        <m:r>
          <w:rPr>
            <w:rFonts w:ascii="Cambria Math" w:hAnsi="Cambria Math"/>
          </w:rPr>
          <m:t>q</m:t>
        </m:r>
      </m:oMath>
      <w:r>
        <w:t xml:space="preserve"> prime and </w:t>
      </w:r>
      <m:oMath>
        <m:r>
          <w:rPr>
            <w:rFonts w:ascii="Cambria Math" w:hAnsi="Cambria Math"/>
          </w:rPr>
          <m:t>s</m:t>
        </m:r>
      </m:oMath>
      <w:r>
        <w:t xml:space="preserve"> given as in Theorem 1. Choose </w:t>
      </w:r>
      <m:oMath>
        <m:r>
          <m:rPr>
            <m:scr m:val="script"/>
          </m:rPr>
          <w:rPr>
            <w:rFonts w:ascii="Cambria Math" w:hAnsi="Cambria Math"/>
          </w:rPr>
          <m:t>Q</m:t>
        </m:r>
      </m:oMath>
      <w:r>
        <w:t xml:space="preserve"> such that </w:t>
      </w:r>
      <w:r>
        <w:t xml:space="preserve">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s, q</m:t>
            </m:r>
          </m:e>
        </m:d>
        <m:r>
          <m:rPr>
            <m:sty m:val="p"/>
          </m:rPr>
          <w:rPr>
            <w:rFonts w:ascii="Cambria Math" w:hAnsi="Cambria Math"/>
          </w:rPr>
          <m:t>∤a+bθ</m:t>
        </m:r>
      </m:oMath>
      <w:r>
        <w:t xml:space="preserve"> for every </w:t>
      </w:r>
      <m:oMath>
        <m:r>
          <m:rPr>
            <m:sty m:val="p"/>
          </m:rPr>
          <w:rPr>
            <w:rFonts w:ascii="Cambria Math" w:hAnsi="Cambria Math"/>
          </w:rPr>
          <m:t>a+bθ</m:t>
        </m:r>
      </m:oMath>
      <w:r>
        <w:t xml:space="preserve"> occurring in the factorization of </w:t>
      </w:r>
      <m:oMath>
        <m:r>
          <w:rPr>
            <w:rFonts w:ascii="Cambria Math" w:hAnsi="Cambria Math"/>
          </w:rPr>
          <m:t>l</m:t>
        </m:r>
      </m:oMath>
      <w:r>
        <w:t xml:space="preserve">. Verify that for every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s, q</m:t>
            </m:r>
          </m:e>
        </m:d>
        <m:r>
          <w:rPr>
            <w:rFonts w:ascii="Cambria Math" w:hAnsi="Cambria Math"/>
          </w:rPr>
          <m:t>∈</m:t>
        </m:r>
        <m:r>
          <m:rPr>
            <m:scr m:val="script"/>
          </m:rPr>
          <w:rPr>
            <w:rFonts w:ascii="Cambria Math" w:hAnsi="Cambria Math"/>
          </w:rPr>
          <m:t>Q</m:t>
        </m:r>
      </m:oMath>
      <w:r>
        <w:t xml:space="preserve">, </w:t>
      </w:r>
      <m:oMath>
        <m:nary>
          <m:naryPr>
            <m:chr m:val="∏"/>
            <m:limLoc m:val="undOvr"/>
            <m:supHide m:val="1"/>
            <m:ctrlPr>
              <w:rPr>
                <w:rFonts w:ascii="Cambria Math" w:hAnsi="Cambria Math"/>
                <w:i/>
              </w:rPr>
            </m:ctrlPr>
          </m:naryPr>
          <m: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a,b</m:t>
                </m:r>
              </m:e>
            </m:d>
            <m:r>
              <w:rPr>
                <w:rFonts w:ascii="Cambria Math" w:hAnsi="Cambria Math"/>
              </w:rPr>
              <m:t>∈U</m:t>
            </m:r>
          </m:sub>
          <m:sup/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a+bs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q</m:t>
                    </m:r>
                  </m:den>
                </m:f>
              </m:e>
            </m:d>
          </m:e>
        </m:nary>
        <m:r>
          <w:rPr>
            <w:rFonts w:ascii="Cambria Math" w:hAnsi="Cambria Math"/>
          </w:rPr>
          <m:t>=1</m:t>
        </m:r>
      </m:oMath>
      <w:r>
        <w:t xml:space="preserve">, for </w:t>
      </w:r>
      <m:oMath>
        <m:r>
          <w:rPr>
            <w:rFonts w:ascii="Cambria Math" w:hAnsi="Cambria Math"/>
          </w:rPr>
          <m:t>U</m:t>
        </m:r>
      </m:oMath>
      <w:r>
        <w:t xml:space="preserve"> defined as in Theorem 6.</w:t>
      </w:r>
      <w:r w:rsidR="00DE566F">
        <w:t xml:space="preserve"> The set </w:t>
      </w:r>
      <m:oMath>
        <m:r>
          <m:rPr>
            <m:scr m:val="script"/>
          </m:rPr>
          <w:rPr>
            <w:rFonts w:ascii="Cambria Math" w:hAnsi="Cambria Math"/>
          </w:rPr>
          <m:t>Q</m:t>
        </m:r>
      </m:oMath>
      <w:r w:rsidR="00DE566F">
        <w:t xml:space="preserve"> is called the quadratic character base and each </w:t>
      </w:r>
      <m:oMath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s, q</m:t>
            </m:r>
          </m:e>
        </m:d>
        <m:r>
          <m:rPr>
            <m:scr m:val="script"/>
          </m:rPr>
          <w:rPr>
            <w:rFonts w:ascii="Cambria Math" w:hAnsi="Cambria Math"/>
          </w:rPr>
          <m:t>∈Q</m:t>
        </m:r>
      </m:oMath>
      <w:r w:rsidR="00DE566F">
        <w:t xml:space="preserve"> is called a quadratic character.</w:t>
      </w:r>
    </w:p>
    <w:p w14:paraId="674E5DCC" w14:textId="1958B827" w:rsidR="00BD078D" w:rsidRDefault="00BD078D" w:rsidP="00746D3C">
      <w:pPr>
        <w:pStyle w:val="ListParagraph"/>
        <w:numPr>
          <w:ilvl w:val="0"/>
          <w:numId w:val="2"/>
        </w:numPr>
      </w:pPr>
      <w:r>
        <w:t xml:space="preserve">If the above two conditions are satisfied, then </w:t>
      </w:r>
      <m:oMath>
        <m:r>
          <w:rPr>
            <w:rFonts w:ascii="Cambria Math" w:hAnsi="Cambria Math"/>
          </w:rPr>
          <m:t>l</m:t>
        </m:r>
      </m:oMath>
      <w:r>
        <w:t xml:space="preserve"> is probably a perfect square in</w:t>
      </w:r>
      <w:r>
        <w:t xml:space="preserve">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>. Note that to increase this probability, one should increase the number of elements in</w:t>
      </w:r>
      <w:r>
        <w:t xml:space="preserve"> </w:t>
      </w:r>
      <m:oMath>
        <m:r>
          <m:rPr>
            <m:scr m:val="script"/>
          </m:rPr>
          <w:rPr>
            <w:rFonts w:ascii="Cambria Math" w:hAnsi="Cambria Math"/>
          </w:rPr>
          <m:t>Q</m:t>
        </m:r>
      </m:oMath>
      <w:r>
        <w:t>.</w:t>
      </w:r>
    </w:p>
    <w:p w14:paraId="47B625CC" w14:textId="40D5B04B" w:rsidR="00BD078D" w:rsidRPr="001A6492" w:rsidRDefault="00BD078D" w:rsidP="00BD078D">
      <w:r>
        <w:t xml:space="preserve">In summary, there are now developed methods for testing for perfect squares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r>
        <w:t>.</w:t>
      </w:r>
    </w:p>
    <w:p w14:paraId="6BC30527" w14:textId="096D983F" w:rsidR="00D40C60" w:rsidRDefault="00BB3078" w:rsidP="00BB3078">
      <w:pPr>
        <w:pStyle w:val="Heading2"/>
      </w:pPr>
      <w:r>
        <w:t>4 Putting it All Together</w:t>
      </w:r>
      <w:r w:rsidR="00DE566F">
        <w:t>: From Smooth Numbers to Square Numbers</w:t>
      </w:r>
    </w:p>
    <w:p w14:paraId="1DF95206" w14:textId="5939BF7B" w:rsidR="00972DD0" w:rsidRPr="00DE566F" w:rsidRDefault="0074125E" w:rsidP="00DE566F">
      <w:r>
        <w:t xml:space="preserve">Up to this point methods are developed to find a set of numbers </w:t>
      </w:r>
      <m:oMath>
        <m:r>
          <w:rPr>
            <w:rFonts w:ascii="Cambria Math" w:hAnsi="Cambria Math"/>
          </w:rPr>
          <m:t>U=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a, b</m:t>
                </m:r>
              </m:e>
            </m:d>
          </m:e>
        </m:d>
      </m:oMath>
      <w:r>
        <w:t xml:space="preserve"> such that </w:t>
      </w:r>
      <m:oMath>
        <m:r>
          <m:rPr>
            <m:sty m:val="p"/>
          </m:rPr>
          <w:rPr>
            <w:rFonts w:ascii="Cambria Math" w:hAnsi="Cambria Math"/>
          </w:rPr>
          <m:t>a+b</m:t>
        </m:r>
        <m:r>
          <m:rPr>
            <m:sty m:val="p"/>
          </m:rPr>
          <w:rPr>
            <w:rFonts w:ascii="Cambria Math" w:hAnsi="Cambria Math"/>
          </w:rPr>
          <m:t>m</m:t>
        </m:r>
      </m:oMath>
      <w:r>
        <w:t xml:space="preserve"> is smooth in rational factor base </w:t>
      </w:r>
      <m:oMath>
        <m:r>
          <m:rPr>
            <m:scr m:val="script"/>
          </m:rPr>
          <w:rPr>
            <w:rFonts w:ascii="Cambria Math" w:hAnsi="Cambria Math"/>
          </w:rPr>
          <m:t>R</m:t>
        </m:r>
      </m:oMath>
      <w:r w:rsidR="00972DD0">
        <w:t xml:space="preserve"> and </w:t>
      </w:r>
      <m:oMath>
        <m:r>
          <m:rPr>
            <m:sty m:val="p"/>
          </m:rPr>
          <w:rPr>
            <w:rFonts w:ascii="Cambria Math" w:hAnsi="Cambria Math"/>
          </w:rPr>
          <m:t>a+b</m:t>
        </m:r>
        <m:r>
          <m:rPr>
            <m:sty m:val="p"/>
          </m:rPr>
          <w:rPr>
            <w:rFonts w:ascii="Cambria Math" w:hAnsi="Cambria Math"/>
          </w:rPr>
          <m:t>θ</m:t>
        </m:r>
      </m:oMath>
      <w:r w:rsidR="00972DD0">
        <w:t xml:space="preserve"> is smooth in rational factor base </w:t>
      </w:r>
      <m:oMath>
        <m:r>
          <m:rPr>
            <m:scr m:val="script"/>
          </m:rPr>
          <w:rPr>
            <w:rFonts w:ascii="Cambria Math" w:hAnsi="Cambria Math"/>
          </w:rPr>
          <m:t>A</m:t>
        </m:r>
      </m:oMath>
      <w:r w:rsidR="00972DD0">
        <w:t xml:space="preserve">. This section will describe how to use this information to find a square in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</m:oMath>
      <w:r w:rsidR="00972DD0">
        <w:t xml:space="preserve"> and </w:t>
      </w:r>
      <m:oMath>
        <m:r>
          <m:rPr>
            <m:scr m:val="double-struck"/>
          </m:rPr>
          <w:rPr>
            <w:rFonts w:ascii="Cambria Math" w:hAnsi="Cambria Math"/>
          </w:rPr>
          <m:t>Z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θ</m:t>
            </m:r>
          </m:e>
        </m:d>
      </m:oMath>
      <w:bookmarkStart w:id="0" w:name="_GoBack"/>
      <w:bookmarkEnd w:id="0"/>
      <w:r w:rsidR="00972DD0">
        <w:t>.</w:t>
      </w:r>
    </w:p>
    <w:p w14:paraId="33A99690" w14:textId="77777777" w:rsidR="00BB3078" w:rsidRPr="00BB3078" w:rsidRDefault="00BB3078" w:rsidP="00BB3078"/>
    <w:sectPr w:rsidR="00BB3078" w:rsidRPr="00BB3078" w:rsidSect="003D5448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193259"/>
    <w:multiLevelType w:val="hybridMultilevel"/>
    <w:tmpl w:val="B328A1FA"/>
    <w:lvl w:ilvl="0" w:tplc="C60C3AF8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BD4BA1"/>
    <w:multiLevelType w:val="hybridMultilevel"/>
    <w:tmpl w:val="75B635AE"/>
    <w:lvl w:ilvl="0" w:tplc="8CB8D1C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A43"/>
    <w:rsid w:val="000567DD"/>
    <w:rsid w:val="001104C1"/>
    <w:rsid w:val="001A6492"/>
    <w:rsid w:val="00207882"/>
    <w:rsid w:val="00232AED"/>
    <w:rsid w:val="00247F8B"/>
    <w:rsid w:val="002A2F7D"/>
    <w:rsid w:val="002A5E3B"/>
    <w:rsid w:val="003D5448"/>
    <w:rsid w:val="00434A43"/>
    <w:rsid w:val="004A7A3C"/>
    <w:rsid w:val="004D1D1A"/>
    <w:rsid w:val="00593DF4"/>
    <w:rsid w:val="006308AC"/>
    <w:rsid w:val="0065316D"/>
    <w:rsid w:val="0074125E"/>
    <w:rsid w:val="00746D3C"/>
    <w:rsid w:val="007A193B"/>
    <w:rsid w:val="007C18FF"/>
    <w:rsid w:val="00826148"/>
    <w:rsid w:val="008A543A"/>
    <w:rsid w:val="008D5439"/>
    <w:rsid w:val="00972DD0"/>
    <w:rsid w:val="009A0BA0"/>
    <w:rsid w:val="00B80802"/>
    <w:rsid w:val="00BB068B"/>
    <w:rsid w:val="00BB3078"/>
    <w:rsid w:val="00BD078D"/>
    <w:rsid w:val="00BE6BCC"/>
    <w:rsid w:val="00CD460A"/>
    <w:rsid w:val="00D40C60"/>
    <w:rsid w:val="00DE566F"/>
    <w:rsid w:val="00E80576"/>
    <w:rsid w:val="00EF1109"/>
    <w:rsid w:val="00F34802"/>
    <w:rsid w:val="00F57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ECD8E8"/>
  <w15:chartTrackingRefBased/>
  <w15:docId w15:val="{32099000-C3C7-6448-8FE1-8EB5B7FEF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A4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A4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A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434A4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A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434A4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CD460A"/>
    <w:rPr>
      <w:color w:val="808080"/>
    </w:rPr>
  </w:style>
  <w:style w:type="paragraph" w:styleId="ListParagraph">
    <w:name w:val="List Paragraph"/>
    <w:basedOn w:val="Normal"/>
    <w:uiPriority w:val="34"/>
    <w:qFormat/>
    <w:rsid w:val="007A193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966</TotalTime>
  <Pages>3</Pages>
  <Words>1217</Words>
  <Characters>6938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Tyrion Qu (tyqu)</dc:creator>
  <cp:keywords/>
  <dc:description/>
  <cp:lastModifiedBy>Tyrion Qu (tyqu)</cp:lastModifiedBy>
  <cp:revision>10</cp:revision>
  <dcterms:created xsi:type="dcterms:W3CDTF">2019-04-21T02:43:00Z</dcterms:created>
  <dcterms:modified xsi:type="dcterms:W3CDTF">2019-04-23T08:13:00Z</dcterms:modified>
</cp:coreProperties>
</file>