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1868E3" w:rsidRDefault="007A30D5" w:rsidP="007A30D5">
      <w:pPr>
        <w:jc w:val="center"/>
        <w:rPr>
          <w:rFonts w:ascii="Times New Roman" w:hAnsi="Times New Roman" w:cs="Times New Roman"/>
          <w:noProof/>
        </w:rPr>
      </w:pPr>
    </w:p>
    <w:p w14:paraId="28C86C9C" w14:textId="7455328F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3817E01" w14:textId="0A709EA8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68E3">
        <w:rPr>
          <w:rFonts w:ascii="Times New Roman" w:hAnsi="Times New Roman" w:cs="Times New Roman"/>
          <w:b/>
          <w:bCs/>
          <w:noProof/>
          <w:sz w:val="28"/>
          <w:szCs w:val="28"/>
        </w:rPr>
        <w:t>Report of Deep Learning for Natural Langauge Processing</w:t>
      </w:r>
    </w:p>
    <w:p w14:paraId="4630A967" w14:textId="53DFB766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8B9BDF" w14:textId="2E5C13FE" w:rsidR="001868E3" w:rsidRPr="00AD2E57" w:rsidRDefault="00AD2E57" w:rsidP="007A30D5">
      <w:pPr>
        <w:jc w:val="center"/>
        <w:rPr>
          <w:rFonts w:ascii="宋体" w:eastAsia="宋体" w:hAnsi="宋体" w:cs="Times New Roman"/>
          <w:noProof/>
        </w:rPr>
      </w:pPr>
      <w:r w:rsidRPr="00AD2E57">
        <w:rPr>
          <w:rFonts w:ascii="宋体" w:eastAsia="宋体" w:hAnsi="宋体" w:cs="Times New Roman" w:hint="eastAsia"/>
          <w:noProof/>
        </w:rPr>
        <w:t>高志磊</w:t>
      </w:r>
    </w:p>
    <w:p w14:paraId="0C3EC532" w14:textId="72A782A9" w:rsidR="001868E3" w:rsidRPr="001868E3" w:rsidRDefault="00AD2E57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g</w:t>
      </w:r>
      <w:r>
        <w:rPr>
          <w:rFonts w:ascii="Times New Roman" w:hAnsi="Times New Roman" w:cs="Times New Roman" w:hint="eastAsia"/>
          <w:noProof/>
        </w:rPr>
        <w:t>aozhilei</w:t>
      </w:r>
      <w:r>
        <w:rPr>
          <w:rFonts w:ascii="Times New Roman" w:hAnsi="Times New Roman" w:cs="Times New Roman"/>
          <w:noProof/>
        </w:rPr>
        <w:t>@</w:t>
      </w:r>
      <w:r>
        <w:rPr>
          <w:rFonts w:ascii="Times New Roman" w:hAnsi="Times New Roman" w:cs="Times New Roman" w:hint="eastAsia"/>
          <w:noProof/>
        </w:rPr>
        <w:t>buaa</w:t>
      </w:r>
      <w:r>
        <w:rPr>
          <w:rFonts w:ascii="Times New Roman" w:hAnsi="Times New Roman" w:cs="Times New Roman"/>
          <w:noProof/>
        </w:rPr>
        <w:t>.edu.cn</w:t>
      </w:r>
    </w:p>
    <w:p w14:paraId="4C1F0CB3" w14:textId="5E371E72" w:rsidR="001868E3" w:rsidRPr="001868E3" w:rsidRDefault="001868E3" w:rsidP="00AC2412">
      <w:pPr>
        <w:rPr>
          <w:rFonts w:ascii="Times New Roman" w:hAnsi="Times New Roman" w:cs="Times New Roman" w:hint="eastAsia"/>
          <w:noProof/>
        </w:rPr>
      </w:pPr>
    </w:p>
    <w:p w14:paraId="0397D914" w14:textId="0844506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3FCDF7E1" w14:textId="5BAB58DD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955B8B7" w14:textId="644BC4E7" w:rsidR="001868E3" w:rsidRPr="00AC2412" w:rsidRDefault="00AC2412" w:rsidP="00AC2412">
      <w:pPr>
        <w:ind w:firstLine="420"/>
        <w:jc w:val="left"/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极大似然算法可以估计模型参数，但是如果有多个分布，比如已知男生、女生身高分别服从正态分布，但是其身高数据混杂在一起，如何确定男生、女生的分布情况？针对这一问题，需要引入隐变量，隐变量表示男生、女生的比例，随后进行参数估计，这就是</w:t>
      </w:r>
      <w:r>
        <w:rPr>
          <w:rFonts w:ascii="Times New Roman" w:eastAsia="宋体" w:hAnsi="Times New Roman" w:cs="Times New Roman" w:hint="eastAsia"/>
          <w:noProof/>
        </w:rPr>
        <w:t>EM</w:t>
      </w:r>
      <w:r>
        <w:rPr>
          <w:rFonts w:ascii="Times New Roman" w:eastAsia="宋体" w:hAnsi="Times New Roman" w:cs="Times New Roman" w:hint="eastAsia"/>
          <w:noProof/>
        </w:rPr>
        <w:t>算法的核心思想。</w:t>
      </w:r>
    </w:p>
    <w:p w14:paraId="1AD0841B" w14:textId="727A28E4" w:rsid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</w:p>
    <w:p w14:paraId="537FA64B" w14:textId="77777777" w:rsidR="004F6AC8" w:rsidRDefault="004F6AC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1F13FF" w14:textId="73E0F086" w:rsidR="001868E3" w:rsidRDefault="004F6AC8" w:rsidP="004F6A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M1: </w:t>
      </w:r>
      <w:r w:rsidR="00AC2412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高斯混合模型</w:t>
      </w:r>
    </w:p>
    <w:p w14:paraId="2C7D949D" w14:textId="77777777" w:rsidR="004F6AC8" w:rsidRPr="004F6AC8" w:rsidRDefault="004F6AC8" w:rsidP="004F6AC8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AD7F19" w14:textId="5D9BED1D" w:rsidR="00AC2412" w:rsidRDefault="00AC2412" w:rsidP="00AC24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高斯混合模型（</w:t>
      </w:r>
      <w:r>
        <w:rPr>
          <w:rFonts w:ascii="Times New Roman" w:eastAsia="宋体" w:hAnsi="Times New Roman" w:cs="Times New Roman" w:hint="eastAsia"/>
          <w:noProof/>
        </w:rPr>
        <w:t>Gaussian</w:t>
      </w:r>
      <w:r>
        <w:rPr>
          <w:rFonts w:ascii="Times New Roman" w:eastAsia="宋体" w:hAnsi="Times New Roman" w:cs="Times New Roman"/>
          <w:noProof/>
        </w:rPr>
        <w:t xml:space="preserve"> </w:t>
      </w:r>
      <w:r>
        <w:rPr>
          <w:rFonts w:ascii="Times New Roman" w:eastAsia="宋体" w:hAnsi="Times New Roman" w:cs="Times New Roman" w:hint="eastAsia"/>
          <w:noProof/>
        </w:rPr>
        <w:t>Mixed</w:t>
      </w:r>
      <w:r>
        <w:rPr>
          <w:rFonts w:ascii="Times New Roman" w:eastAsia="宋体" w:hAnsi="Times New Roman" w:cs="Times New Roman"/>
          <w:noProof/>
        </w:rPr>
        <w:t xml:space="preserve"> </w:t>
      </w:r>
      <w:r>
        <w:rPr>
          <w:rFonts w:ascii="Times New Roman" w:eastAsia="宋体" w:hAnsi="Times New Roman" w:cs="Times New Roman" w:hint="eastAsia"/>
          <w:noProof/>
        </w:rPr>
        <w:t>Model</w:t>
      </w:r>
      <w:r>
        <w:rPr>
          <w:rFonts w:ascii="Times New Roman" w:eastAsia="宋体" w:hAnsi="Times New Roman" w:cs="Times New Roman" w:hint="eastAsia"/>
          <w:noProof/>
        </w:rPr>
        <w:t>，</w:t>
      </w:r>
      <w:r>
        <w:rPr>
          <w:rFonts w:ascii="Times New Roman" w:eastAsia="宋体" w:hAnsi="Times New Roman" w:cs="Times New Roman" w:hint="eastAsia"/>
          <w:noProof/>
        </w:rPr>
        <w:t>GMM</w:t>
      </w:r>
      <w:r>
        <w:rPr>
          <w:rFonts w:ascii="Times New Roman" w:eastAsia="宋体" w:hAnsi="Times New Roman" w:cs="Times New Roman" w:hint="eastAsia"/>
          <w:noProof/>
        </w:rPr>
        <w:t>）指的是多个高斯分布函数的线性组合，理论上</w:t>
      </w:r>
      <w:r>
        <w:rPr>
          <w:rFonts w:ascii="Times New Roman" w:eastAsia="宋体" w:hAnsi="Times New Roman" w:cs="Times New Roman" w:hint="eastAsia"/>
          <w:noProof/>
        </w:rPr>
        <w:t>GMM</w:t>
      </w:r>
      <w:r>
        <w:rPr>
          <w:rFonts w:ascii="Times New Roman" w:eastAsia="宋体" w:hAnsi="Times New Roman" w:cs="Times New Roman" w:hint="eastAsia"/>
          <w:noProof/>
        </w:rPr>
        <w:t>可以拟合出任意类型的分布，通常用于解决同一集合下的数据包含多个不同分布的情况（</w:t>
      </w:r>
      <w:r w:rsidRPr="00766D6A">
        <w:rPr>
          <w:rFonts w:ascii="Times New Roman" w:eastAsia="宋体" w:hAnsi="Times New Roman" w:cs="Times New Roman" w:hint="eastAsia"/>
          <w:noProof/>
        </w:rPr>
        <w:t>或者是同一类分布但参数不一样，或者是不同类型的分布，比如正态分布和伯努利分布</w:t>
      </w:r>
      <w:r>
        <w:rPr>
          <w:rFonts w:ascii="Times New Roman" w:eastAsia="宋体" w:hAnsi="Times New Roman" w:cs="Times New Roman" w:hint="eastAsia"/>
          <w:noProof/>
        </w:rPr>
        <w:t>）。</w:t>
      </w:r>
      <w:r>
        <w:rPr>
          <w:rFonts w:ascii="Times New Roman" w:eastAsia="宋体" w:hAnsi="Times New Roman" w:cs="Times New Roman" w:hint="eastAsia"/>
          <w:noProof/>
        </w:rPr>
        <w:t>GMM</w:t>
      </w:r>
      <w:r>
        <w:rPr>
          <w:rFonts w:ascii="Times New Roman" w:eastAsia="宋体" w:hAnsi="Times New Roman" w:cs="Times New Roman" w:hint="eastAsia"/>
          <w:noProof/>
        </w:rPr>
        <w:t>的概率密度函数如下：</w:t>
      </w:r>
    </w:p>
    <w:p w14:paraId="41E46C7E" w14:textId="73BBFEFC" w:rsidR="00AC2412" w:rsidRPr="00083BA1" w:rsidRDefault="00AC2412" w:rsidP="00AC2412">
      <w:pPr>
        <w:pStyle w:val="MTDisplayEquation"/>
        <w:rPr>
          <w:rFonts w:hint="eastAsia"/>
        </w:rPr>
      </w:pPr>
      <w:r>
        <w:tab/>
      </w:r>
      <w:r w:rsidR="00A9466B" w:rsidRPr="00A9466B">
        <w:rPr>
          <w:position w:val="-28"/>
        </w:rPr>
        <w:object w:dxaOrig="4099" w:dyaOrig="680" w14:anchorId="557B4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204.8pt;height:34.15pt" o:ole="">
            <v:imagedata r:id="rId6" o:title=""/>
          </v:shape>
          <o:OLEObject Type="Embed" ProgID="Equation.DSMT4" ShapeID="_x0000_i1158" DrawAspect="Content" ObjectID="_1742233591" r:id="rId7"/>
        </w:object>
      </w:r>
    </w:p>
    <w:p w14:paraId="08F28C47" w14:textId="680A0C52" w:rsidR="00AC2412" w:rsidRDefault="00A9466B" w:rsidP="00834D4C">
      <w:pPr>
        <w:ind w:firstLine="420"/>
        <w:jc w:val="left"/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其中，</w:t>
      </w:r>
      <w:r w:rsidRPr="00A9466B">
        <w:rPr>
          <w:position w:val="-12"/>
        </w:rPr>
        <w:object w:dxaOrig="2240" w:dyaOrig="360" w14:anchorId="4BB76A5B">
          <v:shape id="_x0000_i1160" type="#_x0000_t75" style="width:112.2pt;height:18.25pt" o:ole="">
            <v:imagedata r:id="rId8" o:title=""/>
          </v:shape>
          <o:OLEObject Type="Embed" ProgID="Equation.DSMT4" ShapeID="_x0000_i1160" DrawAspect="Content" ObjectID="_1742233592" r:id="rId9"/>
        </w:object>
      </w:r>
      <w:r>
        <w:rPr>
          <w:rFonts w:ascii="Times New Roman" w:eastAsia="宋体" w:hAnsi="Times New Roman" w:cs="Times New Roman" w:hint="eastAsia"/>
          <w:noProof/>
        </w:rPr>
        <w:t>是第</w:t>
      </w:r>
      <w:r w:rsidRPr="00A9466B">
        <w:rPr>
          <w:position w:val="-6"/>
        </w:rPr>
        <w:object w:dxaOrig="200" w:dyaOrig="279" w14:anchorId="3BB6CF38">
          <v:shape id="_x0000_i1167" type="#_x0000_t75" style="width:9.8pt;height:14.05pt" o:ole="">
            <v:imagedata r:id="rId10" o:title=""/>
          </v:shape>
          <o:OLEObject Type="Embed" ProgID="Equation.DSMT4" ShapeID="_x0000_i1167" DrawAspect="Content" ObjectID="_1742233593" r:id="rId11"/>
        </w:object>
      </w:r>
      <w:r>
        <w:rPr>
          <w:rFonts w:ascii="Times New Roman" w:eastAsia="宋体" w:hAnsi="Times New Roman" w:cs="Times New Roman" w:hint="eastAsia"/>
          <w:noProof/>
        </w:rPr>
        <w:t>个高斯模型的概率密度函数，可以看成选定第</w:t>
      </w:r>
      <w:r w:rsidRPr="00A9466B">
        <w:rPr>
          <w:position w:val="-6"/>
        </w:rPr>
        <w:object w:dxaOrig="200" w:dyaOrig="279" w14:anchorId="02DA9525">
          <v:shape id="_x0000_i1174" type="#_x0000_t75" style="width:9.8pt;height:14.05pt" o:ole="">
            <v:imagedata r:id="rId12" o:title=""/>
          </v:shape>
          <o:OLEObject Type="Embed" ProgID="Equation.DSMT4" ShapeID="_x0000_i1174" DrawAspect="Content" ObjectID="_1742233594" r:id="rId13"/>
        </w:object>
      </w:r>
      <w:r>
        <w:rPr>
          <w:rFonts w:ascii="Times New Roman" w:eastAsia="宋体" w:hAnsi="Times New Roman" w:cs="Times New Roman" w:hint="eastAsia"/>
          <w:noProof/>
        </w:rPr>
        <w:t>个模型后，该模型产生</w:t>
      </w:r>
      <w:r w:rsidRPr="00A9466B">
        <w:rPr>
          <w:position w:val="-6"/>
        </w:rPr>
        <w:object w:dxaOrig="200" w:dyaOrig="220" w14:anchorId="438751B0">
          <v:shape id="_x0000_i1181" type="#_x0000_t75" style="width:9.8pt;height:11.2pt" o:ole="">
            <v:imagedata r:id="rId14" o:title=""/>
          </v:shape>
          <o:OLEObject Type="Embed" ProgID="Equation.DSMT4" ShapeID="_x0000_i1181" DrawAspect="Content" ObjectID="_1742233595" r:id="rId15"/>
        </w:object>
      </w:r>
      <w:r>
        <w:rPr>
          <w:rFonts w:ascii="Times New Roman" w:eastAsia="宋体" w:hAnsi="Times New Roman" w:cs="Times New Roman" w:hint="eastAsia"/>
          <w:noProof/>
        </w:rPr>
        <w:t>的概率。</w:t>
      </w:r>
      <w:r w:rsidRPr="00A9466B">
        <w:rPr>
          <w:position w:val="-12"/>
        </w:rPr>
        <w:object w:dxaOrig="980" w:dyaOrig="360" w14:anchorId="74743DE7">
          <v:shape id="_x0000_i1195" type="#_x0000_t75" style="width:49.1pt;height:18.25pt" o:ole="">
            <v:imagedata r:id="rId16" o:title=""/>
          </v:shape>
          <o:OLEObject Type="Embed" ProgID="Equation.DSMT4" ShapeID="_x0000_i1195" DrawAspect="Content" ObjectID="_1742233596" r:id="rId17"/>
        </w:object>
      </w:r>
      <w:r>
        <w:rPr>
          <w:rFonts w:ascii="Times New Roman" w:eastAsia="宋体" w:hAnsi="Times New Roman" w:cs="Times New Roman" w:hint="eastAsia"/>
          <w:noProof/>
        </w:rPr>
        <w:t>是第</w:t>
      </w:r>
      <w:r w:rsidRPr="00A9466B">
        <w:rPr>
          <w:position w:val="-6"/>
        </w:rPr>
        <w:object w:dxaOrig="200" w:dyaOrig="279" w14:anchorId="4B438D36">
          <v:shape id="_x0000_i1205" type="#_x0000_t75" style="width:9.8pt;height:14.05pt" o:ole="">
            <v:imagedata r:id="rId18" o:title=""/>
          </v:shape>
          <o:OLEObject Type="Embed" ProgID="Equation.DSMT4" ShapeID="_x0000_i1205" DrawAspect="Content" ObjectID="_1742233597" r:id="rId19"/>
        </w:object>
      </w:r>
      <w:r>
        <w:rPr>
          <w:rFonts w:ascii="Times New Roman" w:eastAsia="宋体" w:hAnsi="Times New Roman" w:cs="Times New Roman" w:hint="eastAsia"/>
          <w:noProof/>
        </w:rPr>
        <w:t>个高斯模型的权重，称作选择第</w:t>
      </w:r>
      <w:r w:rsidRPr="00A9466B">
        <w:rPr>
          <w:position w:val="-6"/>
        </w:rPr>
        <w:object w:dxaOrig="200" w:dyaOrig="279" w14:anchorId="6310446D">
          <v:shape id="_x0000_i1212" type="#_x0000_t75" style="width:9.8pt;height:14.05pt" o:ole="">
            <v:imagedata r:id="rId20" o:title=""/>
          </v:shape>
          <o:OLEObject Type="Embed" ProgID="Equation.DSMT4" ShapeID="_x0000_i1212" DrawAspect="Content" ObjectID="_1742233598" r:id="rId21"/>
        </w:object>
      </w:r>
      <w:r>
        <w:rPr>
          <w:rFonts w:ascii="Times New Roman" w:eastAsia="宋体" w:hAnsi="Times New Roman" w:cs="Times New Roman" w:hint="eastAsia"/>
          <w:noProof/>
        </w:rPr>
        <w:t>个高斯模型的先验概率，且满足</w:t>
      </w:r>
      <w:r w:rsidRPr="00A9466B">
        <w:rPr>
          <w:position w:val="-28"/>
        </w:rPr>
        <w:object w:dxaOrig="920" w:dyaOrig="680" w14:anchorId="59D44AE2">
          <v:shape id="_x0000_i1188" type="#_x0000_t75" style="width:45.8pt;height:34.15pt" o:ole="">
            <v:imagedata r:id="rId22" o:title=""/>
          </v:shape>
          <o:OLEObject Type="Embed" ProgID="Equation.DSMT4" ShapeID="_x0000_i1188" DrawAspect="Content" ObjectID="_1742233599" r:id="rId23"/>
        </w:object>
      </w:r>
      <w:r>
        <w:rPr>
          <w:rFonts w:hint="eastAsia"/>
        </w:rPr>
        <w:t>。</w:t>
      </w:r>
    </w:p>
    <w:p w14:paraId="459E212C" w14:textId="77777777" w:rsidR="001868E3" w:rsidRPr="001868E3" w:rsidRDefault="001868E3" w:rsidP="004F6AC8">
      <w:pPr>
        <w:rPr>
          <w:rFonts w:ascii="Times New Roman" w:hAnsi="Times New Roman" w:cs="Times New Roman"/>
          <w:noProof/>
        </w:rPr>
      </w:pPr>
    </w:p>
    <w:p w14:paraId="4EF23730" w14:textId="0F38D4A4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M2: </w:t>
      </w:r>
      <w:r w:rsidR="00AC2412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EM</w:t>
      </w:r>
      <w:r w:rsidR="00AC2412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</w:rPr>
        <w:t>算法</w:t>
      </w:r>
    </w:p>
    <w:p w14:paraId="73B5175C" w14:textId="40902792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54AD7F0" w14:textId="5103CCDE" w:rsidR="00AC2412" w:rsidRDefault="00A9466B" w:rsidP="00AC24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EM</w:t>
      </w:r>
      <w:r>
        <w:rPr>
          <w:rFonts w:ascii="Times New Roman" w:eastAsia="宋体" w:hAnsi="Times New Roman" w:cs="Times New Roman" w:hint="eastAsia"/>
          <w:noProof/>
        </w:rPr>
        <w:t>是一种用于含有隐变量的模型参数的最大似然估计，是一种迭代算法，通过</w:t>
      </w:r>
      <w:r>
        <w:rPr>
          <w:rFonts w:ascii="Times New Roman" w:eastAsia="宋体" w:hAnsi="Times New Roman" w:cs="Times New Roman" w:hint="eastAsia"/>
          <w:noProof/>
        </w:rPr>
        <w:t>E</w:t>
      </w:r>
      <w:r>
        <w:rPr>
          <w:rFonts w:ascii="Times New Roman" w:eastAsia="宋体" w:hAnsi="Times New Roman" w:cs="Times New Roman" w:hint="eastAsia"/>
          <w:noProof/>
        </w:rPr>
        <w:t>步和</w:t>
      </w:r>
      <w:r>
        <w:rPr>
          <w:rFonts w:ascii="Times New Roman" w:eastAsia="宋体" w:hAnsi="Times New Roman" w:cs="Times New Roman" w:hint="eastAsia"/>
          <w:noProof/>
        </w:rPr>
        <w:t>M</w:t>
      </w:r>
      <w:r>
        <w:rPr>
          <w:rFonts w:ascii="Times New Roman" w:eastAsia="宋体" w:hAnsi="Times New Roman" w:cs="Times New Roman" w:hint="eastAsia"/>
          <w:noProof/>
        </w:rPr>
        <w:t>步交替迭代直至收敛估计出模型参数。</w:t>
      </w:r>
    </w:p>
    <w:p w14:paraId="19D73C97" w14:textId="313A89CB" w:rsidR="004904BC" w:rsidRDefault="004904BC" w:rsidP="00AC24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E</w:t>
      </w:r>
      <w:r>
        <w:rPr>
          <w:rFonts w:ascii="Times New Roman" w:eastAsia="宋体" w:hAnsi="Times New Roman" w:cs="Times New Roman" w:hint="eastAsia"/>
          <w:noProof/>
        </w:rPr>
        <w:t>步：求</w:t>
      </w:r>
      <w:r w:rsidR="002D6C53">
        <w:rPr>
          <w:rFonts w:ascii="Times New Roman" w:eastAsia="宋体" w:hAnsi="Times New Roman" w:cs="Times New Roman" w:hint="eastAsia"/>
          <w:noProof/>
        </w:rPr>
        <w:t>第</w:t>
      </w:r>
      <w:r w:rsidR="002D6C53" w:rsidRPr="002D6C53">
        <w:rPr>
          <w:position w:val="-10"/>
        </w:rPr>
        <w:object w:dxaOrig="200" w:dyaOrig="300" w14:anchorId="32AEBDB5">
          <v:shape id="_x0000_i1219" type="#_x0000_t75" style="width:9.8pt;height:14.95pt" o:ole="">
            <v:imagedata r:id="rId24" o:title=""/>
          </v:shape>
          <o:OLEObject Type="Embed" ProgID="Equation.DSMT4" ShapeID="_x0000_i1219" DrawAspect="Content" ObjectID="_1742233600" r:id="rId25"/>
        </w:object>
      </w:r>
      <w:r w:rsidR="002D6C53">
        <w:rPr>
          <w:rFonts w:ascii="Times New Roman" w:eastAsia="宋体" w:hAnsi="Times New Roman" w:cs="Times New Roman" w:hint="eastAsia"/>
          <w:noProof/>
        </w:rPr>
        <w:t>个数据属于第</w:t>
      </w:r>
      <w:r w:rsidR="002D6C53" w:rsidRPr="002D6C53">
        <w:rPr>
          <w:position w:val="-6"/>
        </w:rPr>
        <w:object w:dxaOrig="200" w:dyaOrig="279" w14:anchorId="7E1EAE6A">
          <v:shape id="_x0000_i1226" type="#_x0000_t75" style="width:9.8pt;height:14.05pt" o:ole="">
            <v:imagedata r:id="rId26" o:title=""/>
          </v:shape>
          <o:OLEObject Type="Embed" ProgID="Equation.DSMT4" ShapeID="_x0000_i1226" DrawAspect="Content" ObjectID="_1742233601" r:id="rId27"/>
        </w:object>
      </w:r>
      <w:r w:rsidR="002D6C53">
        <w:rPr>
          <w:rFonts w:ascii="Times New Roman" w:eastAsia="宋体" w:hAnsi="Times New Roman" w:cs="Times New Roman" w:hint="eastAsia"/>
          <w:noProof/>
        </w:rPr>
        <w:t>个模型的后验概率</w:t>
      </w:r>
      <w:r w:rsidR="002D6C53" w:rsidRPr="002D6C53">
        <w:rPr>
          <w:position w:val="-14"/>
        </w:rPr>
        <w:object w:dxaOrig="340" w:dyaOrig="380" w14:anchorId="086D2676">
          <v:shape id="_x0000_i1246" type="#_x0000_t75" style="width:16.85pt;height:19.15pt" o:ole="">
            <v:imagedata r:id="rId28" o:title=""/>
          </v:shape>
          <o:OLEObject Type="Embed" ProgID="Equation.DSMT4" ShapeID="_x0000_i1246" DrawAspect="Content" ObjectID="_1742233602" r:id="rId29"/>
        </w:object>
      </w:r>
      <w:r w:rsidR="002D6C53">
        <w:rPr>
          <w:rFonts w:ascii="Times New Roman" w:eastAsia="宋体" w:hAnsi="Times New Roman" w:cs="Times New Roman" w:hint="eastAsia"/>
          <w:noProof/>
        </w:rPr>
        <w:t>：</w:t>
      </w:r>
    </w:p>
    <w:p w14:paraId="2DC4FB3A" w14:textId="47ED4E3F" w:rsidR="002D6C53" w:rsidRDefault="002D6C53" w:rsidP="002D6C53">
      <w:pPr>
        <w:pStyle w:val="MTDisplayEquation"/>
      </w:pPr>
      <w:r>
        <w:lastRenderedPageBreak/>
        <w:tab/>
      </w:r>
      <w:r w:rsidRPr="002D6C53">
        <w:rPr>
          <w:position w:val="-60"/>
        </w:rPr>
        <w:object w:dxaOrig="2340" w:dyaOrig="1020" w14:anchorId="57F2DE0E">
          <v:shape id="_x0000_i1249" type="#_x0000_t75" style="width:116.9pt;height:50.95pt" o:ole="">
            <v:imagedata r:id="rId30" o:title=""/>
          </v:shape>
          <o:OLEObject Type="Embed" ProgID="Equation.DSMT4" ShapeID="_x0000_i1249" DrawAspect="Content" ObjectID="_1742233603" r:id="rId31"/>
        </w:object>
      </w:r>
    </w:p>
    <w:p w14:paraId="75DF9842" w14:textId="7D150828" w:rsidR="002D6C53" w:rsidRPr="002D6C53" w:rsidRDefault="002D6C53" w:rsidP="002D6C53">
      <w:pPr>
        <w:rPr>
          <w:rFonts w:ascii="Times New Roman" w:eastAsia="宋体" w:hAnsi="Times New Roman" w:cs="Times New Roman" w:hint="eastAsia"/>
          <w:noProof/>
        </w:rPr>
      </w:pPr>
      <w:r w:rsidRPr="002D6C53">
        <w:rPr>
          <w:rFonts w:ascii="Times New Roman" w:eastAsia="宋体" w:hAnsi="Times New Roman" w:cs="Times New Roman" w:hint="eastAsia"/>
          <w:noProof/>
        </w:rPr>
        <w:t>其中，</w:t>
      </w:r>
      <w:r w:rsidRPr="002D6C53">
        <w:rPr>
          <w:position w:val="-12"/>
        </w:rPr>
        <w:object w:dxaOrig="260" w:dyaOrig="360" w14:anchorId="29CA1ED3">
          <v:shape id="_x0000_i1259" type="#_x0000_t75" style="width:13.1pt;height:18.25pt" o:ole="">
            <v:imagedata r:id="rId32" o:title=""/>
          </v:shape>
          <o:OLEObject Type="Embed" ProgID="Equation.DSMT4" ShapeID="_x0000_i1259" DrawAspect="Content" ObjectID="_1742233604" r:id="rId33"/>
        </w:object>
      </w:r>
      <w:r>
        <w:rPr>
          <w:rFonts w:ascii="Times New Roman" w:eastAsia="宋体" w:hAnsi="Times New Roman" w:cs="Times New Roman" w:hint="eastAsia"/>
          <w:noProof/>
        </w:rPr>
        <w:t>是每个高斯模型的权重，</w:t>
      </w:r>
      <w:r w:rsidRPr="00BE1323">
        <w:rPr>
          <w:position w:val="-14"/>
        </w:rPr>
        <w:object w:dxaOrig="1340" w:dyaOrig="380" w14:anchorId="0B9034B0">
          <v:shape id="_x0000_i1250" type="#_x0000_t75" style="width:66.85pt;height:19.15pt" o:ole="">
            <v:imagedata r:id="rId34" o:title=""/>
          </v:shape>
          <o:OLEObject Type="Embed" ProgID="Equation.DSMT4" ShapeID="_x0000_i1250" DrawAspect="Content" ObjectID="_1742233605" r:id="rId35"/>
        </w:object>
      </w:r>
      <w:r w:rsidRPr="002D6C53">
        <w:rPr>
          <w:rFonts w:ascii="Times New Roman" w:eastAsia="宋体" w:hAnsi="Times New Roman" w:cs="Times New Roman" w:hint="eastAsia"/>
          <w:noProof/>
        </w:rPr>
        <w:t>是第</w:t>
      </w:r>
      <w:r w:rsidRPr="002D6C53">
        <w:rPr>
          <w:position w:val="-6"/>
        </w:rPr>
        <w:object w:dxaOrig="200" w:dyaOrig="279" w14:anchorId="6B1017AC">
          <v:shape id="_x0000_i1252" type="#_x0000_t75" style="width:9.8pt;height:14.05pt" o:ole="">
            <v:imagedata r:id="rId36" o:title=""/>
          </v:shape>
          <o:OLEObject Type="Embed" ProgID="Equation.DSMT4" ShapeID="_x0000_i1252" DrawAspect="Content" ObjectID="_1742233606" r:id="rId37"/>
        </w:object>
      </w:r>
      <w:r w:rsidRPr="002D6C53">
        <w:rPr>
          <w:rFonts w:ascii="Times New Roman" w:eastAsia="宋体" w:hAnsi="Times New Roman" w:cs="Times New Roman" w:hint="eastAsia"/>
          <w:noProof/>
        </w:rPr>
        <w:t>个高斯模型的概率密度函数。</w:t>
      </w:r>
    </w:p>
    <w:p w14:paraId="7A75F790" w14:textId="769E4D6E" w:rsidR="002D6C53" w:rsidRDefault="002D6C53" w:rsidP="00AC24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M</w:t>
      </w:r>
      <w:r>
        <w:rPr>
          <w:rFonts w:ascii="Times New Roman" w:eastAsia="宋体" w:hAnsi="Times New Roman" w:cs="Times New Roman" w:hint="eastAsia"/>
          <w:noProof/>
        </w:rPr>
        <w:t>步：利用所有数据的后验概率重新估计高斯混合模型的参数：</w:t>
      </w:r>
    </w:p>
    <w:p w14:paraId="320D6BCC" w14:textId="4324B696" w:rsidR="002D6C53" w:rsidRDefault="00D02BD1" w:rsidP="00372807">
      <w:pPr>
        <w:pStyle w:val="MTDisplayEquation"/>
        <w:tabs>
          <w:tab w:val="clear" w:pos="8300"/>
          <w:tab w:val="left" w:pos="5433"/>
        </w:tabs>
      </w:pPr>
      <w:r>
        <w:tab/>
      </w:r>
      <w:r w:rsidR="00372807" w:rsidRPr="00372807">
        <w:rPr>
          <w:position w:val="-62"/>
        </w:rPr>
        <w:object w:dxaOrig="1540" w:dyaOrig="1359" w14:anchorId="3CBC4661">
          <v:shape id="_x0000_i1268" type="#_x0000_t75" style="width:77.15pt;height:67.8pt" o:ole="">
            <v:imagedata r:id="rId38" o:title=""/>
          </v:shape>
          <o:OLEObject Type="Embed" ProgID="Equation.DSMT4" ShapeID="_x0000_i1268" DrawAspect="Content" ObjectID="_1742233607" r:id="rId39"/>
        </w:object>
      </w:r>
    </w:p>
    <w:p w14:paraId="727D5E06" w14:textId="21F7528A" w:rsidR="00372807" w:rsidRDefault="00372807" w:rsidP="00372807">
      <w:pPr>
        <w:pStyle w:val="MTDisplayEquation"/>
      </w:pPr>
      <w:r>
        <w:tab/>
      </w:r>
      <w:r w:rsidRPr="00372807">
        <w:rPr>
          <w:position w:val="-62"/>
        </w:rPr>
        <w:object w:dxaOrig="2260" w:dyaOrig="1359" w14:anchorId="24178BD6">
          <v:shape id="_x0000_i1272" type="#_x0000_t75" style="width:113.15pt;height:67.8pt" o:ole="">
            <v:imagedata r:id="rId40" o:title=""/>
          </v:shape>
          <o:OLEObject Type="Embed" ProgID="Equation.DSMT4" ShapeID="_x0000_i1272" DrawAspect="Content" ObjectID="_1742233608" r:id="rId41"/>
        </w:object>
      </w:r>
    </w:p>
    <w:p w14:paraId="2826472F" w14:textId="0470FB7C" w:rsidR="00372807" w:rsidRPr="00372807" w:rsidRDefault="00372807" w:rsidP="00372807">
      <w:pPr>
        <w:pStyle w:val="MTDisplayEquation"/>
        <w:rPr>
          <w:rFonts w:hint="eastAsia"/>
        </w:rPr>
      </w:pPr>
      <w:r>
        <w:tab/>
      </w:r>
      <w:r w:rsidRPr="00372807">
        <w:rPr>
          <w:position w:val="-24"/>
        </w:rPr>
        <w:object w:dxaOrig="1320" w:dyaOrig="980" w14:anchorId="1C3FB340">
          <v:shape id="_x0000_i1275" type="#_x0000_t75" style="width:65.9pt;height:49.1pt" o:ole="">
            <v:imagedata r:id="rId42" o:title=""/>
          </v:shape>
          <o:OLEObject Type="Embed" ProgID="Equation.DSMT4" ShapeID="_x0000_i1275" DrawAspect="Content" ObjectID="_1742233609" r:id="rId43"/>
        </w:object>
      </w:r>
    </w:p>
    <w:p w14:paraId="3732B8FD" w14:textId="2B26F0B1" w:rsidR="00FE383D" w:rsidRPr="00FE383D" w:rsidRDefault="00372807" w:rsidP="00FE383D">
      <w:pPr>
        <w:pStyle w:val="MTDisplayEquation"/>
      </w:pPr>
      <w:r>
        <w:rPr>
          <w:rFonts w:hint="eastAsia"/>
        </w:rPr>
        <w:t>重复计算</w:t>
      </w:r>
      <w:r>
        <w:rPr>
          <w:rFonts w:hint="eastAsia"/>
        </w:rPr>
        <w:t>E</w:t>
      </w:r>
      <w:r>
        <w:rPr>
          <w:rFonts w:hint="eastAsia"/>
        </w:rPr>
        <w:t>步和</w:t>
      </w:r>
      <w:r>
        <w:rPr>
          <w:rFonts w:hint="eastAsia"/>
        </w:rPr>
        <w:t>M</w:t>
      </w:r>
      <w:r>
        <w:rPr>
          <w:rFonts w:hint="eastAsia"/>
        </w:rPr>
        <w:t>步直至收敛。</w:t>
      </w:r>
    </w:p>
    <w:p w14:paraId="1F815B16" w14:textId="77777777" w:rsidR="001868E3" w:rsidRPr="00FE383D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22B7E68F" w14:textId="56B0C5CA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868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M3: </w:t>
      </w:r>
      <w:r w:rsidR="00AC2412">
        <w:rPr>
          <w:rFonts w:ascii="宋体" w:eastAsia="宋体" w:hAnsi="宋体" w:cs="Times New Roman" w:hint="eastAsia"/>
          <w:b/>
          <w:bCs/>
          <w:noProof/>
          <w:sz w:val="24"/>
          <w:szCs w:val="24"/>
        </w:rPr>
        <w:t>程序实现</w:t>
      </w:r>
    </w:p>
    <w:p w14:paraId="2BCF8614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5FB0DD5A" w14:textId="247F5E5D" w:rsidR="009B61EE" w:rsidRDefault="00E21CF3" w:rsidP="00AC2412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（一）参数初始化，如果指定初始参数，则使用给定的初始参数，如果没有，则假设模型概率相等，所有模型均值为随机抽取一定样本的均值，所有模型方差为</w:t>
      </w:r>
      <w:r>
        <w:rPr>
          <w:rFonts w:ascii="Times New Roman" w:eastAsia="宋体" w:hAnsi="Times New Roman" w:cs="Times New Roman" w:hint="eastAsia"/>
          <w:noProof/>
        </w:rPr>
        <w:t>1</w:t>
      </w:r>
      <w:r>
        <w:rPr>
          <w:rFonts w:ascii="Times New Roman" w:eastAsia="宋体" w:hAnsi="Times New Roman" w:cs="Times New Roman" w:hint="eastAsia"/>
          <w:noProof/>
        </w:rPr>
        <w:t>。</w:t>
      </w:r>
    </w:p>
    <w:p w14:paraId="4553CDFB" w14:textId="0BBDDBC1" w:rsidR="00391F12" w:rsidRDefault="00391F12" w:rsidP="00391F12">
      <w:pPr>
        <w:jc w:val="center"/>
        <w:rPr>
          <w:rFonts w:ascii="Times New Roman" w:eastAsia="宋体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13C7C9A" wp14:editId="2884DA77">
            <wp:extent cx="4905375" cy="4762500"/>
            <wp:effectExtent l="0" t="0" r="9525" b="0"/>
            <wp:docPr id="1346247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764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2A65" w14:textId="1EEA80BA" w:rsidR="00391F12" w:rsidRDefault="00391F12" w:rsidP="00391F12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（二）高斯密度函数：</w:t>
      </w:r>
    </w:p>
    <w:p w14:paraId="255910BA" w14:textId="1F4B241F" w:rsidR="00391F12" w:rsidRDefault="00391F12" w:rsidP="00391F12">
      <w:pPr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drawing>
          <wp:inline distT="0" distB="0" distL="0" distR="0" wp14:anchorId="20B57B5A" wp14:editId="0DD62CF5">
            <wp:extent cx="5274310" cy="495300"/>
            <wp:effectExtent l="0" t="0" r="2540" b="0"/>
            <wp:docPr id="1014278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7834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779D" w14:textId="6C8762BB" w:rsidR="00391F12" w:rsidRDefault="00391F12" w:rsidP="00391F12">
      <w:pPr>
        <w:ind w:firstLine="420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（三）</w:t>
      </w:r>
      <w:r>
        <w:rPr>
          <w:rFonts w:ascii="Times New Roman" w:eastAsia="宋体" w:hAnsi="Times New Roman" w:cs="Times New Roman" w:hint="eastAsia"/>
          <w:noProof/>
        </w:rPr>
        <w:t>E</w:t>
      </w:r>
      <w:r>
        <w:rPr>
          <w:rFonts w:ascii="Times New Roman" w:eastAsia="宋体" w:hAnsi="Times New Roman" w:cs="Times New Roman" w:hint="eastAsia"/>
          <w:noProof/>
        </w:rPr>
        <w:t>步：</w:t>
      </w:r>
    </w:p>
    <w:p w14:paraId="20E394D3" w14:textId="069B9927" w:rsidR="00391F12" w:rsidRDefault="00391F12" w:rsidP="00391F12">
      <w:pPr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drawing>
          <wp:inline distT="0" distB="0" distL="0" distR="0" wp14:anchorId="1A4F1D46" wp14:editId="25EA7CCD">
            <wp:extent cx="5274310" cy="974725"/>
            <wp:effectExtent l="0" t="0" r="2540" b="0"/>
            <wp:docPr id="1981916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66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2F5C" w14:textId="146540AC" w:rsidR="00391F12" w:rsidRPr="00391F12" w:rsidRDefault="00391F12" w:rsidP="00391F12">
      <w:pPr>
        <w:ind w:firstLine="420"/>
        <w:rPr>
          <w:rFonts w:ascii="Times New Roman" w:eastAsia="宋体" w:hAnsi="Times New Roman" w:cs="Times New Roman" w:hint="eastAsia"/>
          <w:noProof/>
        </w:rPr>
      </w:pPr>
      <w:r>
        <w:rPr>
          <w:rFonts w:ascii="Times New Roman" w:eastAsia="宋体" w:hAnsi="Times New Roman" w:cs="Times New Roman" w:hint="eastAsia"/>
          <w:noProof/>
        </w:rPr>
        <w:t>（四）</w:t>
      </w:r>
      <w:r>
        <w:rPr>
          <w:rFonts w:ascii="Times New Roman" w:eastAsia="宋体" w:hAnsi="Times New Roman" w:cs="Times New Roman" w:hint="eastAsia"/>
          <w:noProof/>
        </w:rPr>
        <w:t>M</w:t>
      </w:r>
      <w:r>
        <w:rPr>
          <w:rFonts w:ascii="Times New Roman" w:eastAsia="宋体" w:hAnsi="Times New Roman" w:cs="Times New Roman" w:hint="eastAsia"/>
          <w:noProof/>
        </w:rPr>
        <w:t>步：</w:t>
      </w:r>
    </w:p>
    <w:p w14:paraId="02979C08" w14:textId="20858B4A" w:rsidR="00E21CF3" w:rsidRPr="00E21CF3" w:rsidRDefault="00391F12" w:rsidP="00391F12">
      <w:pPr>
        <w:jc w:val="left"/>
        <w:rPr>
          <w:rFonts w:ascii="Times New Roman" w:eastAsia="宋体" w:hAnsi="Times New Roman" w:cs="Times New Roman" w:hint="eastAsia"/>
          <w:noProof/>
        </w:rPr>
      </w:pPr>
      <w:r>
        <w:rPr>
          <w:noProof/>
        </w:rPr>
        <w:lastRenderedPageBreak/>
        <w:drawing>
          <wp:inline distT="0" distB="0" distL="0" distR="0" wp14:anchorId="3E3D60F6" wp14:editId="3A4A380B">
            <wp:extent cx="5274310" cy="2701925"/>
            <wp:effectExtent l="0" t="0" r="2540" b="3175"/>
            <wp:docPr id="106822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2770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197C" w14:textId="6E16A68F" w:rsidR="00E6300E" w:rsidRPr="009B61EE" w:rsidRDefault="00E6300E" w:rsidP="00E6300E">
      <w:pPr>
        <w:jc w:val="center"/>
        <w:rPr>
          <w:rFonts w:ascii="Times New Roman" w:eastAsia="宋体" w:hAnsi="Times New Roman" w:cs="Times New Roman"/>
          <w:noProof/>
        </w:rPr>
      </w:pPr>
    </w:p>
    <w:p w14:paraId="00DF3567" w14:textId="0062EE97" w:rsidR="006235C9" w:rsidRPr="006235C9" w:rsidRDefault="00944E88" w:rsidP="006235C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xperimental Studies</w:t>
      </w:r>
    </w:p>
    <w:p w14:paraId="45DD213F" w14:textId="40FDFCE1" w:rsidR="006F38A3" w:rsidRDefault="00391F12" w:rsidP="00DF4E6B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给定</w:t>
      </w:r>
      <w:r>
        <w:rPr>
          <w:rFonts w:ascii="Times New Roman" w:eastAsia="宋体" w:hAnsi="Times New Roman" w:cs="Times New Roman" w:hint="eastAsia"/>
          <w:noProof/>
        </w:rPr>
        <w:t>2</w:t>
      </w:r>
      <w:r>
        <w:rPr>
          <w:rFonts w:ascii="Times New Roman" w:eastAsia="宋体" w:hAnsi="Times New Roman" w:cs="Times New Roman"/>
          <w:noProof/>
        </w:rPr>
        <w:t>000</w:t>
      </w:r>
      <w:r>
        <w:rPr>
          <w:rFonts w:ascii="Times New Roman" w:eastAsia="宋体" w:hAnsi="Times New Roman" w:cs="Times New Roman" w:hint="eastAsia"/>
          <w:noProof/>
        </w:rPr>
        <w:t>个身高数据，已知男生身高和女生身高都服从正态分布，使用</w:t>
      </w:r>
      <w:r>
        <w:rPr>
          <w:rFonts w:ascii="Times New Roman" w:eastAsia="宋体" w:hAnsi="Times New Roman" w:cs="Times New Roman" w:hint="eastAsia"/>
          <w:noProof/>
        </w:rPr>
        <w:t>EM</w:t>
      </w:r>
      <w:r>
        <w:rPr>
          <w:rFonts w:ascii="Times New Roman" w:eastAsia="宋体" w:hAnsi="Times New Roman" w:cs="Times New Roman" w:hint="eastAsia"/>
          <w:noProof/>
        </w:rPr>
        <w:t>算法估计男女生身高分布的参数。</w:t>
      </w:r>
      <w:r w:rsidR="006C5A73">
        <w:rPr>
          <w:rFonts w:ascii="Times New Roman" w:eastAsia="宋体" w:hAnsi="Times New Roman" w:cs="Times New Roman" w:hint="eastAsia"/>
          <w:noProof/>
        </w:rPr>
        <w:t>实验结果如表</w:t>
      </w:r>
      <w:r w:rsidR="006C5A73">
        <w:rPr>
          <w:rFonts w:ascii="Times New Roman" w:eastAsia="宋体" w:hAnsi="Times New Roman" w:cs="Times New Roman" w:hint="eastAsia"/>
          <w:noProof/>
        </w:rPr>
        <w:t>1</w:t>
      </w:r>
      <w:r w:rsidR="006C5A73">
        <w:rPr>
          <w:rFonts w:ascii="Times New Roman" w:eastAsia="宋体" w:hAnsi="Times New Roman" w:cs="Times New Roman" w:hint="eastAsia"/>
          <w:noProof/>
        </w:rPr>
        <w:t>所示：</w:t>
      </w:r>
    </w:p>
    <w:p w14:paraId="0F5F41C3" w14:textId="77777777" w:rsidR="006C5A73" w:rsidRPr="006F38A3" w:rsidRDefault="006C5A73" w:rsidP="00DF4E6B">
      <w:pPr>
        <w:ind w:firstLine="420"/>
        <w:jc w:val="left"/>
        <w:rPr>
          <w:rFonts w:ascii="Times New Roman" w:eastAsia="宋体" w:hAnsi="Times New Roman" w:cs="Times New Roman" w:hint="eastAsia"/>
          <w:noProof/>
        </w:rPr>
      </w:pPr>
    </w:p>
    <w:p w14:paraId="55EA4C46" w14:textId="5FAE406B" w:rsidR="00944E88" w:rsidRDefault="00AF777D" w:rsidP="00DF4E6B">
      <w:pPr>
        <w:jc w:val="center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Table</w:t>
      </w:r>
      <w:r>
        <w:rPr>
          <w:rFonts w:ascii="Times New Roman" w:eastAsia="宋体" w:hAnsi="Times New Roman" w:cs="Times New Roman"/>
          <w:noProof/>
        </w:rPr>
        <w:t xml:space="preserve"> </w:t>
      </w:r>
      <w:r w:rsidR="006F38A3" w:rsidRPr="006F38A3">
        <w:rPr>
          <w:rFonts w:ascii="Times New Roman" w:eastAsia="宋体" w:hAnsi="Times New Roman" w:cs="Times New Roman" w:hint="eastAsia"/>
          <w:noProof/>
        </w:rPr>
        <w:t>1</w:t>
      </w:r>
      <w:r w:rsidR="006F38A3" w:rsidRPr="006F38A3">
        <w:rPr>
          <w:rFonts w:ascii="Times New Roman" w:eastAsia="宋体" w:hAnsi="Times New Roman" w:cs="Times New Roman" w:hint="eastAsia"/>
          <w:noProof/>
        </w:rPr>
        <w:t>：</w:t>
      </w:r>
      <w:r w:rsidR="006C5A73">
        <w:rPr>
          <w:rFonts w:ascii="Times New Roman" w:eastAsia="宋体" w:hAnsi="Times New Roman" w:cs="Times New Roman" w:hint="eastAsia"/>
          <w:noProof/>
        </w:rPr>
        <w:t>实验结果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18"/>
        <w:gridCol w:w="1769"/>
        <w:gridCol w:w="859"/>
        <w:gridCol w:w="859"/>
        <w:gridCol w:w="1087"/>
        <w:gridCol w:w="1087"/>
        <w:gridCol w:w="859"/>
        <w:gridCol w:w="858"/>
      </w:tblGrid>
      <w:tr w:rsidR="00D6327D" w14:paraId="1438BB36" w14:textId="77777777" w:rsidTr="00D6327D">
        <w:trPr>
          <w:jc w:val="center"/>
        </w:trPr>
        <w:tc>
          <w:tcPr>
            <w:tcW w:w="553" w:type="pct"/>
            <w:vAlign w:val="center"/>
          </w:tcPr>
          <w:p w14:paraId="02F5C448" w14:textId="77777777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1066" w:type="pct"/>
            <w:vAlign w:val="center"/>
          </w:tcPr>
          <w:p w14:paraId="5D12C61A" w14:textId="4627E129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518" w:type="pct"/>
            <w:vAlign w:val="center"/>
          </w:tcPr>
          <w:p w14:paraId="3446C7E3" w14:textId="64C7E4FA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6C5A73">
              <w:rPr>
                <w:position w:val="-12"/>
              </w:rPr>
              <w:object w:dxaOrig="240" w:dyaOrig="360" w14:anchorId="09A62DEB">
                <v:shape id="_x0000_i1327" type="#_x0000_t75" style="width:12.15pt;height:18.25pt" o:ole="">
                  <v:imagedata r:id="rId48" o:title=""/>
                </v:shape>
                <o:OLEObject Type="Embed" ProgID="Equation.DSMT4" ShapeID="_x0000_i1327" DrawAspect="Content" ObjectID="_1742233610" r:id="rId49"/>
              </w:object>
            </w:r>
          </w:p>
        </w:tc>
        <w:tc>
          <w:tcPr>
            <w:tcW w:w="518" w:type="pct"/>
            <w:vAlign w:val="center"/>
          </w:tcPr>
          <w:p w14:paraId="1A6F0D49" w14:textId="67A0E718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6C5A73">
              <w:rPr>
                <w:position w:val="-12"/>
              </w:rPr>
              <w:object w:dxaOrig="260" w:dyaOrig="360" w14:anchorId="4AA778D1">
                <v:shape id="_x0000_i1328" type="#_x0000_t75" style="width:13.1pt;height:18.25pt" o:ole="">
                  <v:imagedata r:id="rId50" o:title=""/>
                </v:shape>
                <o:OLEObject Type="Embed" ProgID="Equation.DSMT4" ShapeID="_x0000_i1328" DrawAspect="Content" ObjectID="_1742233611" r:id="rId51"/>
              </w:object>
            </w:r>
          </w:p>
        </w:tc>
        <w:tc>
          <w:tcPr>
            <w:tcW w:w="655" w:type="pct"/>
            <w:vAlign w:val="center"/>
          </w:tcPr>
          <w:p w14:paraId="315D5760" w14:textId="2975A42D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6C5A73">
              <w:rPr>
                <w:rFonts w:ascii="Times New Roman" w:eastAsia="宋体" w:hAnsi="Times New Roman" w:cs="Times New Roman"/>
                <w:noProof/>
                <w:position w:val="-12"/>
              </w:rPr>
              <w:object w:dxaOrig="279" w:dyaOrig="360" w14:anchorId="2719F26A">
                <v:shape id="_x0000_i1326" type="#_x0000_t75" style="width:14.05pt;height:18.25pt" o:ole="">
                  <v:imagedata r:id="rId52" o:title=""/>
                </v:shape>
                <o:OLEObject Type="Embed" ProgID="Equation.DSMT4" ShapeID="_x0000_i1326" DrawAspect="Content" ObjectID="_1742233612" r:id="rId53"/>
              </w:object>
            </w:r>
          </w:p>
        </w:tc>
        <w:tc>
          <w:tcPr>
            <w:tcW w:w="655" w:type="pct"/>
            <w:vAlign w:val="center"/>
          </w:tcPr>
          <w:p w14:paraId="64EDDE02" w14:textId="1620DBC5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6C5A73">
              <w:rPr>
                <w:rFonts w:ascii="Times New Roman" w:eastAsia="宋体" w:hAnsi="Times New Roman" w:cs="Times New Roman"/>
                <w:noProof/>
                <w:position w:val="-12"/>
              </w:rPr>
              <w:object w:dxaOrig="300" w:dyaOrig="360" w14:anchorId="561AE995">
                <v:shape id="_x0000_i1329" type="#_x0000_t75" style="width:14.95pt;height:18.25pt" o:ole="">
                  <v:imagedata r:id="rId54" o:title=""/>
                </v:shape>
                <o:OLEObject Type="Embed" ProgID="Equation.DSMT4" ShapeID="_x0000_i1329" DrawAspect="Content" ObjectID="_1742233613" r:id="rId55"/>
              </w:object>
            </w:r>
          </w:p>
        </w:tc>
        <w:tc>
          <w:tcPr>
            <w:tcW w:w="518" w:type="pct"/>
            <w:vAlign w:val="center"/>
          </w:tcPr>
          <w:p w14:paraId="146ACE4B" w14:textId="7AD1C616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6C5A73">
              <w:rPr>
                <w:rFonts w:ascii="Times New Roman" w:eastAsia="宋体" w:hAnsi="Times New Roman" w:cs="Times New Roman"/>
                <w:noProof/>
                <w:position w:val="-12"/>
              </w:rPr>
              <w:object w:dxaOrig="279" w:dyaOrig="360" w14:anchorId="70E61CC3">
                <v:shape id="_x0000_i1330" type="#_x0000_t75" style="width:14.05pt;height:18.25pt" o:ole="">
                  <v:imagedata r:id="rId56" o:title=""/>
                </v:shape>
                <o:OLEObject Type="Embed" ProgID="Equation.DSMT4" ShapeID="_x0000_i1330" DrawAspect="Content" ObjectID="_1742233614" r:id="rId57"/>
              </w:object>
            </w:r>
          </w:p>
        </w:tc>
        <w:tc>
          <w:tcPr>
            <w:tcW w:w="517" w:type="pct"/>
            <w:vAlign w:val="center"/>
          </w:tcPr>
          <w:p w14:paraId="6078C55F" w14:textId="5864EA66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6C5A73">
              <w:rPr>
                <w:rFonts w:ascii="Times New Roman" w:eastAsia="宋体" w:hAnsi="Times New Roman" w:cs="Times New Roman"/>
                <w:noProof/>
                <w:position w:val="-12"/>
              </w:rPr>
              <w:object w:dxaOrig="300" w:dyaOrig="360" w14:anchorId="1ABFE297">
                <v:shape id="_x0000_i1331" type="#_x0000_t75" style="width:14.95pt;height:18.25pt" o:ole="">
                  <v:imagedata r:id="rId58" o:title=""/>
                </v:shape>
                <o:OLEObject Type="Embed" ProgID="Equation.DSMT4" ShapeID="_x0000_i1331" DrawAspect="Content" ObjectID="_1742233615" r:id="rId59"/>
              </w:object>
            </w:r>
          </w:p>
        </w:tc>
      </w:tr>
      <w:tr w:rsidR="00D6327D" w14:paraId="3F53D473" w14:textId="77777777" w:rsidTr="00D6327D">
        <w:trPr>
          <w:jc w:val="center"/>
        </w:trPr>
        <w:tc>
          <w:tcPr>
            <w:tcW w:w="553" w:type="pct"/>
            <w:vMerge w:val="restart"/>
            <w:vAlign w:val="center"/>
          </w:tcPr>
          <w:p w14:paraId="6CFDE705" w14:textId="4A312F8C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第一组</w:t>
            </w:r>
          </w:p>
        </w:tc>
        <w:tc>
          <w:tcPr>
            <w:tcW w:w="1066" w:type="pct"/>
            <w:vAlign w:val="center"/>
          </w:tcPr>
          <w:p w14:paraId="5F72B718" w14:textId="29779E3A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真实值</w:t>
            </w:r>
          </w:p>
        </w:tc>
        <w:tc>
          <w:tcPr>
            <w:tcW w:w="518" w:type="pct"/>
            <w:vAlign w:val="center"/>
          </w:tcPr>
          <w:p w14:paraId="4EE70190" w14:textId="618CC618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.75</w:t>
            </w:r>
          </w:p>
        </w:tc>
        <w:tc>
          <w:tcPr>
            <w:tcW w:w="518" w:type="pct"/>
            <w:vAlign w:val="center"/>
          </w:tcPr>
          <w:p w14:paraId="0F33D618" w14:textId="6621ADF3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.25</w:t>
            </w:r>
          </w:p>
        </w:tc>
        <w:tc>
          <w:tcPr>
            <w:tcW w:w="655" w:type="pct"/>
            <w:vAlign w:val="center"/>
          </w:tcPr>
          <w:p w14:paraId="52A915F5" w14:textId="53A95088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76</w:t>
            </w:r>
          </w:p>
        </w:tc>
        <w:tc>
          <w:tcPr>
            <w:tcW w:w="655" w:type="pct"/>
            <w:vAlign w:val="center"/>
          </w:tcPr>
          <w:p w14:paraId="3BBC3D88" w14:textId="17D6D552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64</w:t>
            </w:r>
          </w:p>
        </w:tc>
        <w:tc>
          <w:tcPr>
            <w:tcW w:w="518" w:type="pct"/>
            <w:vAlign w:val="center"/>
          </w:tcPr>
          <w:p w14:paraId="3F9168F7" w14:textId="27C27977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5</w:t>
            </w:r>
          </w:p>
        </w:tc>
        <w:tc>
          <w:tcPr>
            <w:tcW w:w="517" w:type="pct"/>
            <w:vAlign w:val="center"/>
          </w:tcPr>
          <w:p w14:paraId="4874AE69" w14:textId="6ABA996D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</w:p>
        </w:tc>
      </w:tr>
      <w:tr w:rsidR="00D6327D" w14:paraId="0C3B2CAF" w14:textId="77777777" w:rsidTr="00D6327D">
        <w:trPr>
          <w:jc w:val="center"/>
        </w:trPr>
        <w:tc>
          <w:tcPr>
            <w:tcW w:w="553" w:type="pct"/>
            <w:vMerge/>
            <w:vAlign w:val="center"/>
          </w:tcPr>
          <w:p w14:paraId="4D6A9A2A" w14:textId="77777777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1066" w:type="pct"/>
            <w:vAlign w:val="center"/>
          </w:tcPr>
          <w:p w14:paraId="0DA90963" w14:textId="732CBB03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EM</w:t>
            </w:r>
            <w:r>
              <w:rPr>
                <w:rFonts w:ascii="Times New Roman" w:eastAsia="宋体" w:hAnsi="Times New Roman" w:cs="Times New Roman" w:hint="eastAsia"/>
                <w:noProof/>
              </w:rPr>
              <w:t>算法初始值</w:t>
            </w:r>
          </w:p>
        </w:tc>
        <w:tc>
          <w:tcPr>
            <w:tcW w:w="518" w:type="pct"/>
            <w:vAlign w:val="center"/>
          </w:tcPr>
          <w:p w14:paraId="28D9E36C" w14:textId="47064B69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.5</w:t>
            </w:r>
          </w:p>
        </w:tc>
        <w:tc>
          <w:tcPr>
            <w:tcW w:w="518" w:type="pct"/>
            <w:vAlign w:val="center"/>
          </w:tcPr>
          <w:p w14:paraId="49F67283" w14:textId="15D81D2E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.5</w:t>
            </w:r>
          </w:p>
        </w:tc>
        <w:tc>
          <w:tcPr>
            <w:tcW w:w="655" w:type="pct"/>
            <w:vAlign w:val="center"/>
          </w:tcPr>
          <w:p w14:paraId="0E93E1FC" w14:textId="77559AB2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70</w:t>
            </w:r>
          </w:p>
        </w:tc>
        <w:tc>
          <w:tcPr>
            <w:tcW w:w="655" w:type="pct"/>
            <w:vAlign w:val="center"/>
          </w:tcPr>
          <w:p w14:paraId="5A514495" w14:textId="190D32C8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60</w:t>
            </w:r>
          </w:p>
        </w:tc>
        <w:tc>
          <w:tcPr>
            <w:tcW w:w="518" w:type="pct"/>
            <w:vAlign w:val="center"/>
          </w:tcPr>
          <w:p w14:paraId="7AC0DF44" w14:textId="5E786890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  <w:tc>
          <w:tcPr>
            <w:tcW w:w="517" w:type="pct"/>
            <w:vAlign w:val="center"/>
          </w:tcPr>
          <w:p w14:paraId="54423D6C" w14:textId="4C50473C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D6327D" w14:paraId="25781D11" w14:textId="77777777" w:rsidTr="00D6327D">
        <w:trPr>
          <w:jc w:val="center"/>
        </w:trPr>
        <w:tc>
          <w:tcPr>
            <w:tcW w:w="553" w:type="pct"/>
            <w:vMerge/>
            <w:vAlign w:val="center"/>
          </w:tcPr>
          <w:p w14:paraId="560D979E" w14:textId="77777777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1066" w:type="pct"/>
            <w:vAlign w:val="center"/>
          </w:tcPr>
          <w:p w14:paraId="0E0A259C" w14:textId="63949463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EM</w:t>
            </w:r>
            <w:r>
              <w:rPr>
                <w:rFonts w:ascii="Times New Roman" w:eastAsia="宋体" w:hAnsi="Times New Roman" w:cs="Times New Roman" w:hint="eastAsia"/>
                <w:noProof/>
              </w:rPr>
              <w:t>算法估计值</w:t>
            </w:r>
          </w:p>
        </w:tc>
        <w:tc>
          <w:tcPr>
            <w:tcW w:w="518" w:type="pct"/>
            <w:vAlign w:val="center"/>
          </w:tcPr>
          <w:p w14:paraId="36517F61" w14:textId="09F56EB1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.7674</w:t>
            </w:r>
          </w:p>
        </w:tc>
        <w:tc>
          <w:tcPr>
            <w:tcW w:w="518" w:type="pct"/>
            <w:vAlign w:val="center"/>
          </w:tcPr>
          <w:p w14:paraId="6F907E6F" w14:textId="1F3C0B2B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.2326</w:t>
            </w:r>
          </w:p>
        </w:tc>
        <w:tc>
          <w:tcPr>
            <w:tcW w:w="655" w:type="pct"/>
            <w:vAlign w:val="center"/>
          </w:tcPr>
          <w:p w14:paraId="154F4C22" w14:textId="159FB277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75.8614</w:t>
            </w:r>
          </w:p>
        </w:tc>
        <w:tc>
          <w:tcPr>
            <w:tcW w:w="655" w:type="pct"/>
            <w:vAlign w:val="center"/>
          </w:tcPr>
          <w:p w14:paraId="1E2865BB" w14:textId="112DE8E8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63.5913</w:t>
            </w:r>
          </w:p>
        </w:tc>
        <w:tc>
          <w:tcPr>
            <w:tcW w:w="518" w:type="pct"/>
            <w:vAlign w:val="center"/>
          </w:tcPr>
          <w:p w14:paraId="0ED38550" w14:textId="6EDCFDC6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5</w:t>
            </w:r>
            <w:r>
              <w:rPr>
                <w:rFonts w:ascii="Times New Roman" w:eastAsia="宋体" w:hAnsi="Times New Roman" w:cs="Times New Roman"/>
                <w:noProof/>
              </w:rPr>
              <w:t>.2711</w:t>
            </w:r>
          </w:p>
        </w:tc>
        <w:tc>
          <w:tcPr>
            <w:tcW w:w="517" w:type="pct"/>
            <w:vAlign w:val="center"/>
          </w:tcPr>
          <w:p w14:paraId="63AE0163" w14:textId="0B7CAF7F" w:rsidR="00D6327D" w:rsidRDefault="00D6327D" w:rsidP="00DF4E6B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/>
                <w:noProof/>
              </w:rPr>
              <w:t>.9442</w:t>
            </w:r>
          </w:p>
        </w:tc>
      </w:tr>
      <w:tr w:rsidR="00D6327D" w14:paraId="5C5643A0" w14:textId="77777777" w:rsidTr="00D6327D">
        <w:trPr>
          <w:jc w:val="center"/>
        </w:trPr>
        <w:tc>
          <w:tcPr>
            <w:tcW w:w="553" w:type="pct"/>
            <w:vMerge w:val="restart"/>
            <w:vAlign w:val="center"/>
          </w:tcPr>
          <w:p w14:paraId="290F475B" w14:textId="68791B2D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第二组</w:t>
            </w:r>
          </w:p>
        </w:tc>
        <w:tc>
          <w:tcPr>
            <w:tcW w:w="1066" w:type="pct"/>
            <w:vAlign w:val="center"/>
          </w:tcPr>
          <w:p w14:paraId="0BFFD073" w14:textId="6DAA62F7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真实值</w:t>
            </w:r>
          </w:p>
        </w:tc>
        <w:tc>
          <w:tcPr>
            <w:tcW w:w="518" w:type="pct"/>
            <w:vAlign w:val="center"/>
          </w:tcPr>
          <w:p w14:paraId="6FEC72E3" w14:textId="3CA38E33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.75</w:t>
            </w:r>
          </w:p>
        </w:tc>
        <w:tc>
          <w:tcPr>
            <w:tcW w:w="518" w:type="pct"/>
            <w:vAlign w:val="center"/>
          </w:tcPr>
          <w:p w14:paraId="5D00679F" w14:textId="699306BA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.25</w:t>
            </w:r>
          </w:p>
        </w:tc>
        <w:tc>
          <w:tcPr>
            <w:tcW w:w="655" w:type="pct"/>
            <w:vAlign w:val="center"/>
          </w:tcPr>
          <w:p w14:paraId="73943406" w14:textId="4876035B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76</w:t>
            </w:r>
          </w:p>
        </w:tc>
        <w:tc>
          <w:tcPr>
            <w:tcW w:w="655" w:type="pct"/>
            <w:vAlign w:val="center"/>
          </w:tcPr>
          <w:p w14:paraId="179CAE49" w14:textId="726BA893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64</w:t>
            </w:r>
          </w:p>
        </w:tc>
        <w:tc>
          <w:tcPr>
            <w:tcW w:w="518" w:type="pct"/>
            <w:vAlign w:val="center"/>
          </w:tcPr>
          <w:p w14:paraId="70D6F3C5" w14:textId="272F0C89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5</w:t>
            </w:r>
          </w:p>
        </w:tc>
        <w:tc>
          <w:tcPr>
            <w:tcW w:w="517" w:type="pct"/>
            <w:vAlign w:val="center"/>
          </w:tcPr>
          <w:p w14:paraId="0152B0D3" w14:textId="5300A46F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</w:p>
        </w:tc>
      </w:tr>
      <w:tr w:rsidR="00D6327D" w14:paraId="448D1844" w14:textId="77777777" w:rsidTr="00D6327D">
        <w:trPr>
          <w:jc w:val="center"/>
        </w:trPr>
        <w:tc>
          <w:tcPr>
            <w:tcW w:w="553" w:type="pct"/>
            <w:vMerge/>
            <w:vAlign w:val="center"/>
          </w:tcPr>
          <w:p w14:paraId="4A2052E3" w14:textId="77777777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1066" w:type="pct"/>
            <w:vAlign w:val="center"/>
          </w:tcPr>
          <w:p w14:paraId="5518A2FC" w14:textId="058ED178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EM</w:t>
            </w:r>
            <w:r>
              <w:rPr>
                <w:rFonts w:ascii="Times New Roman" w:eastAsia="宋体" w:hAnsi="Times New Roman" w:cs="Times New Roman" w:hint="eastAsia"/>
                <w:noProof/>
              </w:rPr>
              <w:t>算法</w:t>
            </w:r>
            <w:r>
              <w:rPr>
                <w:rFonts w:ascii="Times New Roman" w:eastAsia="宋体" w:hAnsi="Times New Roman" w:cs="Times New Roman" w:hint="eastAsia"/>
                <w:noProof/>
              </w:rPr>
              <w:t>初始值</w:t>
            </w:r>
          </w:p>
        </w:tc>
        <w:tc>
          <w:tcPr>
            <w:tcW w:w="518" w:type="pct"/>
            <w:vAlign w:val="center"/>
          </w:tcPr>
          <w:p w14:paraId="2D317331" w14:textId="64293097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.5</w:t>
            </w:r>
          </w:p>
        </w:tc>
        <w:tc>
          <w:tcPr>
            <w:tcW w:w="518" w:type="pct"/>
            <w:vAlign w:val="center"/>
          </w:tcPr>
          <w:p w14:paraId="5D1CE9E1" w14:textId="20662546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.5</w:t>
            </w:r>
          </w:p>
        </w:tc>
        <w:tc>
          <w:tcPr>
            <w:tcW w:w="655" w:type="pct"/>
            <w:vAlign w:val="center"/>
          </w:tcPr>
          <w:p w14:paraId="394536BA" w14:textId="211F0A1D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70</w:t>
            </w:r>
          </w:p>
        </w:tc>
        <w:tc>
          <w:tcPr>
            <w:tcW w:w="655" w:type="pct"/>
            <w:vAlign w:val="center"/>
          </w:tcPr>
          <w:p w14:paraId="2F515D2E" w14:textId="5402B596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/>
                <w:noProof/>
              </w:rPr>
              <w:t>70</w:t>
            </w:r>
          </w:p>
        </w:tc>
        <w:tc>
          <w:tcPr>
            <w:tcW w:w="518" w:type="pct"/>
            <w:vAlign w:val="center"/>
          </w:tcPr>
          <w:p w14:paraId="5F707EDB" w14:textId="06FD28BE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  <w:tc>
          <w:tcPr>
            <w:tcW w:w="517" w:type="pct"/>
            <w:vAlign w:val="center"/>
          </w:tcPr>
          <w:p w14:paraId="79BF8CE5" w14:textId="3910AE0E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D6327D" w14:paraId="258907B2" w14:textId="77777777" w:rsidTr="00D6327D">
        <w:trPr>
          <w:jc w:val="center"/>
        </w:trPr>
        <w:tc>
          <w:tcPr>
            <w:tcW w:w="553" w:type="pct"/>
            <w:vMerge/>
            <w:vAlign w:val="center"/>
          </w:tcPr>
          <w:p w14:paraId="5181D389" w14:textId="77777777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</w:p>
        </w:tc>
        <w:tc>
          <w:tcPr>
            <w:tcW w:w="1066" w:type="pct"/>
            <w:vAlign w:val="center"/>
          </w:tcPr>
          <w:p w14:paraId="7C9D0F33" w14:textId="16CC0777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EM</w:t>
            </w:r>
            <w:r>
              <w:rPr>
                <w:rFonts w:ascii="Times New Roman" w:eastAsia="宋体" w:hAnsi="Times New Roman" w:cs="Times New Roman" w:hint="eastAsia"/>
                <w:noProof/>
              </w:rPr>
              <w:t>算法估计值</w:t>
            </w:r>
          </w:p>
        </w:tc>
        <w:tc>
          <w:tcPr>
            <w:tcW w:w="518" w:type="pct"/>
            <w:vAlign w:val="center"/>
          </w:tcPr>
          <w:p w14:paraId="305D0EF7" w14:textId="1C78544C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.5</w:t>
            </w:r>
          </w:p>
        </w:tc>
        <w:tc>
          <w:tcPr>
            <w:tcW w:w="518" w:type="pct"/>
            <w:vAlign w:val="center"/>
          </w:tcPr>
          <w:p w14:paraId="7D13E1E2" w14:textId="77184498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/>
                <w:noProof/>
              </w:rPr>
              <w:t>.5</w:t>
            </w:r>
          </w:p>
        </w:tc>
        <w:tc>
          <w:tcPr>
            <w:tcW w:w="655" w:type="pct"/>
            <w:vAlign w:val="center"/>
          </w:tcPr>
          <w:p w14:paraId="7ECD983A" w14:textId="38BE6485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D6327D">
              <w:rPr>
                <w:rFonts w:ascii="Times New Roman" w:eastAsia="宋体" w:hAnsi="Times New Roman" w:cs="Times New Roman"/>
                <w:noProof/>
              </w:rPr>
              <w:t>173.0078</w:t>
            </w:r>
          </w:p>
        </w:tc>
        <w:tc>
          <w:tcPr>
            <w:tcW w:w="655" w:type="pct"/>
            <w:vAlign w:val="center"/>
          </w:tcPr>
          <w:p w14:paraId="3055F676" w14:textId="2092ECD0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D6327D">
              <w:rPr>
                <w:rFonts w:ascii="Times New Roman" w:eastAsia="宋体" w:hAnsi="Times New Roman" w:cs="Times New Roman"/>
                <w:noProof/>
              </w:rPr>
              <w:t>173.0078</w:t>
            </w:r>
          </w:p>
        </w:tc>
        <w:tc>
          <w:tcPr>
            <w:tcW w:w="518" w:type="pct"/>
            <w:vAlign w:val="center"/>
          </w:tcPr>
          <w:p w14:paraId="6CDCDD6A" w14:textId="61920355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D6327D">
              <w:rPr>
                <w:rFonts w:ascii="Times New Roman" w:eastAsia="宋体" w:hAnsi="Times New Roman" w:cs="Times New Roman"/>
                <w:noProof/>
              </w:rPr>
              <w:t>7.0859</w:t>
            </w:r>
          </w:p>
        </w:tc>
        <w:tc>
          <w:tcPr>
            <w:tcW w:w="517" w:type="pct"/>
            <w:vAlign w:val="center"/>
          </w:tcPr>
          <w:p w14:paraId="70270F76" w14:textId="347B355A" w:rsidR="00D6327D" w:rsidRDefault="00D6327D" w:rsidP="00D6327D">
            <w:pPr>
              <w:jc w:val="center"/>
              <w:rPr>
                <w:rFonts w:ascii="Times New Roman" w:eastAsia="宋体" w:hAnsi="Times New Roman" w:cs="Times New Roman" w:hint="eastAsia"/>
                <w:noProof/>
              </w:rPr>
            </w:pPr>
            <w:r w:rsidRPr="00D6327D">
              <w:rPr>
                <w:rFonts w:ascii="Times New Roman" w:eastAsia="宋体" w:hAnsi="Times New Roman" w:cs="Times New Roman"/>
                <w:noProof/>
              </w:rPr>
              <w:t>7.0859</w:t>
            </w:r>
          </w:p>
        </w:tc>
      </w:tr>
    </w:tbl>
    <w:p w14:paraId="4F11E8DC" w14:textId="77777777" w:rsidR="00944E88" w:rsidRDefault="00944E88" w:rsidP="00F459EE">
      <w:pPr>
        <w:rPr>
          <w:rFonts w:ascii="Times New Roman" w:hAnsi="Times New Roman" w:cs="Times New Roman" w:hint="eastAsia"/>
          <w:noProof/>
        </w:rPr>
      </w:pPr>
    </w:p>
    <w:p w14:paraId="149CD565" w14:textId="6F7DC165" w:rsidR="00944E88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onclusions</w:t>
      </w:r>
    </w:p>
    <w:p w14:paraId="4B7A6842" w14:textId="77777777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7DA327BB" w14:textId="25F4D99A" w:rsidR="00C527C9" w:rsidRPr="00F459EE" w:rsidRDefault="00D6327D" w:rsidP="00F459EE">
      <w:pPr>
        <w:ind w:firstLine="420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从上述结果可以看出，</w:t>
      </w:r>
      <w:r>
        <w:rPr>
          <w:rFonts w:ascii="Times New Roman" w:eastAsia="宋体" w:hAnsi="Times New Roman" w:cs="Times New Roman" w:hint="eastAsia"/>
          <w:noProof/>
        </w:rPr>
        <w:t>EM</w:t>
      </w:r>
      <w:r>
        <w:rPr>
          <w:rFonts w:ascii="Times New Roman" w:eastAsia="宋体" w:hAnsi="Times New Roman" w:cs="Times New Roman" w:hint="eastAsia"/>
          <w:noProof/>
        </w:rPr>
        <w:t>算法并不能保证收敛到全局最优值，算法执行结果与初始值的选取有关。</w:t>
      </w:r>
    </w:p>
    <w:p w14:paraId="3206CA6E" w14:textId="77382AD7" w:rsidR="0023293C" w:rsidRPr="00C527C9" w:rsidRDefault="0023293C" w:rsidP="0023293C">
      <w:pPr>
        <w:jc w:val="left"/>
        <w:rPr>
          <w:rFonts w:ascii="Times New Roman" w:hAnsi="Times New Roman" w:cs="Times New Roman"/>
        </w:rPr>
      </w:pPr>
    </w:p>
    <w:sectPr w:rsidR="0023293C" w:rsidRPr="00C5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52C83"/>
    <w:rsid w:val="000553DA"/>
    <w:rsid w:val="00083BA1"/>
    <w:rsid w:val="001868E3"/>
    <w:rsid w:val="0023293C"/>
    <w:rsid w:val="002562D1"/>
    <w:rsid w:val="002649D2"/>
    <w:rsid w:val="002A5D6A"/>
    <w:rsid w:val="002A72B7"/>
    <w:rsid w:val="002D6C53"/>
    <w:rsid w:val="002E792B"/>
    <w:rsid w:val="0035059B"/>
    <w:rsid w:val="00351738"/>
    <w:rsid w:val="00372807"/>
    <w:rsid w:val="00391F12"/>
    <w:rsid w:val="003F3250"/>
    <w:rsid w:val="004227DF"/>
    <w:rsid w:val="004904BC"/>
    <w:rsid w:val="004A092D"/>
    <w:rsid w:val="004F6AC8"/>
    <w:rsid w:val="0050027D"/>
    <w:rsid w:val="00505E6D"/>
    <w:rsid w:val="00552755"/>
    <w:rsid w:val="006235C9"/>
    <w:rsid w:val="00685922"/>
    <w:rsid w:val="006C5A73"/>
    <w:rsid w:val="006D7359"/>
    <w:rsid w:val="006F38A3"/>
    <w:rsid w:val="007278CB"/>
    <w:rsid w:val="00766D6A"/>
    <w:rsid w:val="007A30D5"/>
    <w:rsid w:val="007C091B"/>
    <w:rsid w:val="007C177C"/>
    <w:rsid w:val="00834D4C"/>
    <w:rsid w:val="00844D64"/>
    <w:rsid w:val="00884A83"/>
    <w:rsid w:val="008B577F"/>
    <w:rsid w:val="00944E88"/>
    <w:rsid w:val="009A2B5A"/>
    <w:rsid w:val="009B61EE"/>
    <w:rsid w:val="009B6752"/>
    <w:rsid w:val="009D23AF"/>
    <w:rsid w:val="009D39CB"/>
    <w:rsid w:val="00A009FD"/>
    <w:rsid w:val="00A236B6"/>
    <w:rsid w:val="00A43F93"/>
    <w:rsid w:val="00A9466B"/>
    <w:rsid w:val="00AC2412"/>
    <w:rsid w:val="00AD2E57"/>
    <w:rsid w:val="00AF777D"/>
    <w:rsid w:val="00B442C8"/>
    <w:rsid w:val="00B80660"/>
    <w:rsid w:val="00B87A8F"/>
    <w:rsid w:val="00BB6D1F"/>
    <w:rsid w:val="00BC20E8"/>
    <w:rsid w:val="00C527C9"/>
    <w:rsid w:val="00D02BD1"/>
    <w:rsid w:val="00D6327D"/>
    <w:rsid w:val="00DB6EFC"/>
    <w:rsid w:val="00DD538D"/>
    <w:rsid w:val="00DF4E6B"/>
    <w:rsid w:val="00E21CF3"/>
    <w:rsid w:val="00E6300E"/>
    <w:rsid w:val="00E97D83"/>
    <w:rsid w:val="00EB2009"/>
    <w:rsid w:val="00EE7456"/>
    <w:rsid w:val="00F00B31"/>
    <w:rsid w:val="00F459EE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34D4C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834D4C"/>
    <w:pPr>
      <w:tabs>
        <w:tab w:val="center" w:pos="4160"/>
        <w:tab w:val="right" w:pos="8300"/>
      </w:tabs>
      <w:jc w:val="left"/>
    </w:pPr>
    <w:rPr>
      <w:rFonts w:ascii="Times New Roman" w:eastAsia="宋体" w:hAnsi="Times New Roman" w:cs="Times New Roman"/>
      <w:noProof/>
    </w:rPr>
  </w:style>
  <w:style w:type="character" w:customStyle="1" w:styleId="MTDisplayEquation0">
    <w:name w:val="MTDisplayEquation 字符"/>
    <w:basedOn w:val="a0"/>
    <w:link w:val="MTDisplayEquation"/>
    <w:rsid w:val="00834D4C"/>
    <w:rPr>
      <w:rFonts w:ascii="Times New Roman" w:eastAsia="宋体" w:hAnsi="Times New Roman" w:cs="Times New Roman"/>
      <w:noProof/>
    </w:rPr>
  </w:style>
  <w:style w:type="paragraph" w:styleId="a5">
    <w:name w:val="List Paragraph"/>
    <w:basedOn w:val="a"/>
    <w:uiPriority w:val="34"/>
    <w:qFormat/>
    <w:rsid w:val="00E21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3.png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6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541BA-AE69-4FFF-9669-C983022C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高 志磊</cp:lastModifiedBy>
  <cp:revision>50</cp:revision>
  <dcterms:created xsi:type="dcterms:W3CDTF">2023-03-05T12:22:00Z</dcterms:created>
  <dcterms:modified xsi:type="dcterms:W3CDTF">2023-04-05T12:52:00Z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