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FUEL Model – Coach Guide</w:t>
      </w:r>
    </w:p>
    <w:p>
      <w:pPr>
        <w:pStyle w:val="Heading2"/>
      </w:pPr>
      <w:r>
        <w:t>Purpose of the Model</w:t>
      </w:r>
    </w:p>
    <w:p>
      <w:r>
        <w:t>The FUEL Model is a structured corporate coaching framework designed to improve performance, engagement, and leadership capability by following four key steps: Frame, Understand, Explore, and Lay out a plan.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Frame the Conversation</w:t>
      </w:r>
    </w:p>
    <w:p>
      <w:r>
        <w:t>- What is the purpose of this discussion?</w:t>
      </w:r>
    </w:p>
    <w:p>
      <w:r>
        <w:t>- What outcome are we aiming for today?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Understand the Current State</w:t>
      </w:r>
    </w:p>
    <w:p>
      <w:r>
        <w:t>- What is happening now?</w:t>
      </w:r>
    </w:p>
    <w:p>
      <w:r>
        <w:t>- What challenges are you experiencing?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Explore the Desired State</w:t>
      </w:r>
    </w:p>
    <w:p>
      <w:r>
        <w:t>- What does success look like for you?</w:t>
      </w:r>
    </w:p>
    <w:p>
      <w:r>
        <w:t>- What options could lead you there?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Lay Out a Plan</w:t>
      </w:r>
    </w:p>
    <w:p>
      <w:r>
        <w:t>- What actions will you commit to?</w:t>
      </w:r>
    </w:p>
    <w:p>
      <w:r>
        <w:t>- What support do you need to succeed?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