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Transformational Coaching Model – Coach Guide</w:t>
      </w:r>
    </w:p>
    <w:p>
      <w:pPr>
        <w:pStyle w:val="Heading2"/>
      </w:pPr>
      <w:r>
        <w:t>Purpose of the Model</w:t>
      </w:r>
    </w:p>
    <w:p>
      <w:r>
        <w:t>The Transformational Coaching Model focuses on deep personal change by addressing beliefs, identity, and purpose. It encourages clients to go beyond surface goals to shift perspectives and create lasting transformation.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Awareness</w:t>
      </w:r>
    </w:p>
    <w:p>
      <w:r>
        <w:t>- What patterns or beliefs do you notice?</w:t>
      </w:r>
    </w:p>
    <w:p>
      <w:r>
        <w:t>- How do these impact your current reality?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Challenge</w:t>
      </w:r>
    </w:p>
    <w:p>
      <w:r>
        <w:t>- What assumptions could be questioned?</w:t>
      </w:r>
    </w:p>
    <w:p>
      <w:r>
        <w:t>- What beliefs may no longer serve you?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Vision</w:t>
      </w:r>
    </w:p>
    <w:p>
      <w:r>
        <w:t>- Who do you want to become?</w:t>
      </w:r>
    </w:p>
    <w:p>
      <w:r>
        <w:t>- What would a transformed life look like?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Alignment</w:t>
      </w:r>
    </w:p>
    <w:p>
      <w:r>
        <w:t>- How do your goals align with your deeper values?</w:t>
      </w:r>
    </w:p>
    <w:p>
      <w:r>
        <w:t>- What shifts are needed for congruence?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Action</w:t>
      </w:r>
    </w:p>
    <w:p>
      <w:r>
        <w:t>- What steps will you take toward transformation?</w:t>
      </w:r>
    </w:p>
    <w:p>
      <w:r>
        <w:t>- How will you reinforce new patterns?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