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14EF" w14:textId="77995E3B" w:rsidR="00C26783" w:rsidRPr="00C26783" w:rsidRDefault="00C26783" w:rsidP="00C26783">
      <w:pPr>
        <w:rPr>
          <w:b/>
          <w:bCs/>
          <w:sz w:val="28"/>
          <w:szCs w:val="28"/>
        </w:rPr>
      </w:pPr>
      <w:r w:rsidRPr="00C26783">
        <w:rPr>
          <w:b/>
          <w:bCs/>
          <w:sz w:val="28"/>
          <w:szCs w:val="28"/>
        </w:rPr>
        <w:t xml:space="preserve">COACHING </w:t>
      </w:r>
      <w:r w:rsidRPr="00C26783">
        <w:rPr>
          <w:b/>
          <w:bCs/>
          <w:sz w:val="28"/>
          <w:szCs w:val="28"/>
        </w:rPr>
        <w:t>MODELS</w:t>
      </w:r>
      <w:r w:rsidRPr="00C26783">
        <w:rPr>
          <w:b/>
          <w:bCs/>
          <w:sz w:val="28"/>
          <w:szCs w:val="28"/>
        </w:rPr>
        <w:t xml:space="preserve"> CATALOGUE</w:t>
      </w:r>
      <w:r w:rsidRPr="00C26783">
        <w:rPr>
          <w:b/>
          <w:bCs/>
          <w:sz w:val="28"/>
          <w:szCs w:val="28"/>
        </w:rPr>
        <w:t>:</w:t>
      </w:r>
    </w:p>
    <w:p w14:paraId="18AFE779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>List of Coaching Models (Theoretical Frameworks)</w:t>
      </w:r>
    </w:p>
    <w:p w14:paraId="2F4FCDD9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>1. GROW Model</w:t>
      </w:r>
    </w:p>
    <w:p w14:paraId="2398BCD9" w14:textId="6718F422" w:rsidR="00C26783" w:rsidRPr="006D73C7" w:rsidRDefault="00C26783" w:rsidP="00C26783">
      <w:r w:rsidRPr="006D73C7">
        <w:rPr>
          <w:b/>
          <w:bCs/>
        </w:rPr>
        <w:t>Stages:</w:t>
      </w:r>
      <w:r w:rsidRPr="006D73C7">
        <w:t xml:space="preserve"> Goal – Reality – Options – Will/Way Forward</w:t>
      </w:r>
      <w:r w:rsidRPr="006D73C7">
        <w:br/>
        <w:t xml:space="preserve">Best for: </w:t>
      </w:r>
      <w:r w:rsidRPr="006D73C7">
        <w:rPr>
          <w:b/>
          <w:bCs/>
        </w:rPr>
        <w:t>Executive Coaching</w:t>
      </w:r>
      <w:r w:rsidRPr="006D73C7">
        <w:t xml:space="preserve">, </w:t>
      </w:r>
      <w:r w:rsidRPr="006D73C7">
        <w:rPr>
          <w:b/>
          <w:bCs/>
        </w:rPr>
        <w:t>Life Coaching</w:t>
      </w:r>
      <w:r w:rsidRPr="006D73C7">
        <w:t xml:space="preserve">, </w:t>
      </w:r>
      <w:r w:rsidRPr="006D73C7">
        <w:rPr>
          <w:b/>
          <w:bCs/>
        </w:rPr>
        <w:t>Goal-Oriented Sessions</w:t>
      </w:r>
    </w:p>
    <w:p w14:paraId="3591A175" w14:textId="344222DE" w:rsidR="00C26783" w:rsidRPr="006D73C7" w:rsidRDefault="00C26783" w:rsidP="00C26783"/>
    <w:p w14:paraId="2EEBCA11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 xml:space="preserve">2. CLEAR Model </w:t>
      </w:r>
      <w:r w:rsidRPr="006D73C7">
        <w:rPr>
          <w:b/>
          <w:bCs/>
          <w:i/>
          <w:iCs/>
        </w:rPr>
        <w:t>(Developed by Peter Hawkins)</w:t>
      </w:r>
    </w:p>
    <w:p w14:paraId="26B3A95F" w14:textId="08EF7D0F" w:rsidR="00C26783" w:rsidRPr="006D73C7" w:rsidRDefault="00C26783" w:rsidP="00C26783">
      <w:r w:rsidRPr="006D73C7">
        <w:rPr>
          <w:b/>
          <w:bCs/>
        </w:rPr>
        <w:t>Stages:</w:t>
      </w:r>
      <w:r w:rsidRPr="006D73C7">
        <w:t xml:space="preserve"> Contract – Listen – Explore – Action – Review</w:t>
      </w:r>
      <w:r w:rsidRPr="006D73C7">
        <w:br/>
        <w:t xml:space="preserve">Best for: </w:t>
      </w:r>
      <w:r w:rsidRPr="006D73C7">
        <w:rPr>
          <w:b/>
          <w:bCs/>
        </w:rPr>
        <w:t>Leadership Coaching</w:t>
      </w:r>
      <w:r w:rsidRPr="006D73C7">
        <w:t xml:space="preserve">, </w:t>
      </w:r>
      <w:r w:rsidRPr="006D73C7">
        <w:rPr>
          <w:b/>
          <w:bCs/>
        </w:rPr>
        <w:t>Organisational Coaching</w:t>
      </w:r>
      <w:r w:rsidRPr="006D73C7">
        <w:t xml:space="preserve">, </w:t>
      </w:r>
      <w:r w:rsidRPr="006D73C7">
        <w:rPr>
          <w:b/>
          <w:bCs/>
        </w:rPr>
        <w:t>Supervision</w:t>
      </w:r>
    </w:p>
    <w:p w14:paraId="55756805" w14:textId="68407E1B" w:rsidR="00C26783" w:rsidRPr="006D73C7" w:rsidRDefault="00C26783" w:rsidP="00C26783"/>
    <w:p w14:paraId="14245EBC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 xml:space="preserve">3. OSKAR Model </w:t>
      </w:r>
      <w:r w:rsidRPr="006D73C7">
        <w:rPr>
          <w:b/>
          <w:bCs/>
          <w:i/>
          <w:iCs/>
        </w:rPr>
        <w:t>(Solution-Focused)</w:t>
      </w:r>
    </w:p>
    <w:p w14:paraId="525320BF" w14:textId="3C723511" w:rsidR="00C26783" w:rsidRPr="006D73C7" w:rsidRDefault="00C26783" w:rsidP="00C26783">
      <w:r w:rsidRPr="006D73C7">
        <w:rPr>
          <w:b/>
          <w:bCs/>
        </w:rPr>
        <w:t>Stages:</w:t>
      </w:r>
      <w:r w:rsidRPr="006D73C7">
        <w:t xml:space="preserve"> Outcome – Scaling – Know-How – Affirm &amp; Action – Review</w:t>
      </w:r>
      <w:r w:rsidRPr="006D73C7">
        <w:br/>
        <w:t xml:space="preserve">Best for: </w:t>
      </w:r>
      <w:r w:rsidRPr="006D73C7">
        <w:rPr>
          <w:b/>
          <w:bCs/>
        </w:rPr>
        <w:t>Life Coaching</w:t>
      </w:r>
      <w:r w:rsidRPr="006D73C7">
        <w:t xml:space="preserve">, </w:t>
      </w:r>
      <w:r w:rsidRPr="006D73C7">
        <w:rPr>
          <w:b/>
          <w:bCs/>
        </w:rPr>
        <w:t>Performance Coaching</w:t>
      </w:r>
      <w:r w:rsidRPr="006D73C7">
        <w:t xml:space="preserve">, </w:t>
      </w:r>
      <w:r w:rsidRPr="006D73C7">
        <w:rPr>
          <w:b/>
          <w:bCs/>
        </w:rPr>
        <w:t>Short-Term Interventions</w:t>
      </w:r>
    </w:p>
    <w:p w14:paraId="5A1C200B" w14:textId="0D32BB63" w:rsidR="00C26783" w:rsidRPr="006D73C7" w:rsidRDefault="00C26783" w:rsidP="00C26783"/>
    <w:p w14:paraId="04062BFA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 xml:space="preserve">4. FUEL Model </w:t>
      </w:r>
      <w:r w:rsidRPr="006D73C7">
        <w:rPr>
          <w:b/>
          <w:bCs/>
          <w:i/>
          <w:iCs/>
        </w:rPr>
        <w:t>(Branded Corporate Coaching Tool)</w:t>
      </w:r>
    </w:p>
    <w:p w14:paraId="7BD1D176" w14:textId="07D8B5AF" w:rsidR="00C26783" w:rsidRPr="006D73C7" w:rsidRDefault="00C26783" w:rsidP="00C26783">
      <w:r w:rsidRPr="006D73C7">
        <w:rPr>
          <w:b/>
          <w:bCs/>
        </w:rPr>
        <w:t>Stages:</w:t>
      </w:r>
      <w:r w:rsidRPr="006D73C7">
        <w:t xml:space="preserve"> Frame the conversation – Understand the current state – Explore the desired state – Lay out a plan</w:t>
      </w:r>
      <w:r w:rsidRPr="006D73C7">
        <w:br/>
        <w:t xml:space="preserve">Best for: </w:t>
      </w:r>
      <w:r w:rsidRPr="006D73C7">
        <w:rPr>
          <w:b/>
          <w:bCs/>
        </w:rPr>
        <w:t>Leadership Coaching</w:t>
      </w:r>
      <w:r w:rsidRPr="006D73C7">
        <w:t xml:space="preserve">, </w:t>
      </w:r>
      <w:r w:rsidRPr="006D73C7">
        <w:rPr>
          <w:b/>
          <w:bCs/>
        </w:rPr>
        <w:t>Performance Conversations</w:t>
      </w:r>
      <w:r w:rsidRPr="006D73C7">
        <w:t xml:space="preserve">, </w:t>
      </w:r>
      <w:r w:rsidRPr="006D73C7">
        <w:rPr>
          <w:b/>
          <w:bCs/>
        </w:rPr>
        <w:t>Manager-as-Coach</w:t>
      </w:r>
    </w:p>
    <w:p w14:paraId="3B5D8C2F" w14:textId="6E4B75D1" w:rsidR="00C26783" w:rsidRPr="006D73C7" w:rsidRDefault="00C26783" w:rsidP="00C26783"/>
    <w:p w14:paraId="0ED7CBB5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 xml:space="preserve">5. STEPPA Model </w:t>
      </w:r>
      <w:r w:rsidRPr="006D73C7">
        <w:rPr>
          <w:b/>
          <w:bCs/>
          <w:i/>
          <w:iCs/>
        </w:rPr>
        <w:t>(Emotional &amp; Goal-Oriented)</w:t>
      </w:r>
    </w:p>
    <w:p w14:paraId="07AE900F" w14:textId="724D2D33" w:rsidR="00C26783" w:rsidRPr="006D73C7" w:rsidRDefault="00C26783" w:rsidP="00C26783">
      <w:r w:rsidRPr="006D73C7">
        <w:rPr>
          <w:b/>
          <w:bCs/>
        </w:rPr>
        <w:t>Stages:</w:t>
      </w:r>
      <w:r w:rsidRPr="006D73C7">
        <w:t xml:space="preserve"> Subject – Target – Emotion – Perception – Plan – Pace – Action</w:t>
      </w:r>
      <w:r w:rsidRPr="006D73C7">
        <w:br/>
        <w:t xml:space="preserve">Best for: </w:t>
      </w:r>
      <w:r w:rsidRPr="006D73C7">
        <w:rPr>
          <w:b/>
          <w:bCs/>
        </w:rPr>
        <w:t>Life Coaching</w:t>
      </w:r>
      <w:r w:rsidRPr="006D73C7">
        <w:t xml:space="preserve">, </w:t>
      </w:r>
      <w:r w:rsidRPr="006D73C7">
        <w:rPr>
          <w:b/>
          <w:bCs/>
        </w:rPr>
        <w:t>Emotional Intelligence Coaching</w:t>
      </w:r>
    </w:p>
    <w:p w14:paraId="4ED956DB" w14:textId="5FF3BD3F" w:rsidR="00C26783" w:rsidRPr="006D73C7" w:rsidRDefault="00C26783" w:rsidP="00C26783"/>
    <w:p w14:paraId="02E5ED5F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>6. ACHIEVE Model</w:t>
      </w:r>
    </w:p>
    <w:p w14:paraId="49D018DF" w14:textId="4DFFBE9C" w:rsidR="00C26783" w:rsidRPr="006D73C7" w:rsidRDefault="00C26783" w:rsidP="00C26783">
      <w:r w:rsidRPr="006D73C7">
        <w:rPr>
          <w:b/>
          <w:bCs/>
        </w:rPr>
        <w:t>Stages:</w:t>
      </w:r>
      <w:r w:rsidRPr="006D73C7">
        <w:t xml:space="preserve"> Assess – Creative Alternatives – Hone Goals – Initiate Options – Evaluate – Validate – Encourage</w:t>
      </w:r>
      <w:r w:rsidRPr="006D73C7">
        <w:br/>
        <w:t xml:space="preserve">Best for: </w:t>
      </w:r>
      <w:r w:rsidRPr="006D73C7">
        <w:rPr>
          <w:b/>
          <w:bCs/>
        </w:rPr>
        <w:t>Executive Coaching</w:t>
      </w:r>
      <w:r w:rsidRPr="006D73C7">
        <w:t xml:space="preserve">, </w:t>
      </w:r>
      <w:r w:rsidRPr="006D73C7">
        <w:rPr>
          <w:b/>
          <w:bCs/>
        </w:rPr>
        <w:t>Strategic Goal Coaching</w:t>
      </w:r>
    </w:p>
    <w:p w14:paraId="4F57082B" w14:textId="148D2D3F" w:rsidR="00C26783" w:rsidRPr="006D73C7" w:rsidRDefault="00C26783" w:rsidP="00C26783"/>
    <w:p w14:paraId="58E12C57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 xml:space="preserve">7. Co-Active Coaching Model </w:t>
      </w:r>
      <w:r w:rsidRPr="006D73C7">
        <w:rPr>
          <w:b/>
          <w:bCs/>
          <w:i/>
          <w:iCs/>
        </w:rPr>
        <w:t>(CTI-based)</w:t>
      </w:r>
    </w:p>
    <w:p w14:paraId="516EF3D3" w14:textId="298FB564" w:rsidR="00C26783" w:rsidRPr="006D73C7" w:rsidRDefault="00C26783" w:rsidP="00C26783">
      <w:r w:rsidRPr="006D73C7">
        <w:t>Focuses on: Fulfillment, Balance, and Process (coaching the whole person)</w:t>
      </w:r>
      <w:r w:rsidRPr="006D73C7">
        <w:br/>
        <w:t xml:space="preserve">Best for: </w:t>
      </w:r>
      <w:r w:rsidRPr="006D73C7">
        <w:rPr>
          <w:b/>
          <w:bCs/>
        </w:rPr>
        <w:t>Life Coaching</w:t>
      </w:r>
      <w:r w:rsidRPr="006D73C7">
        <w:t xml:space="preserve">, </w:t>
      </w:r>
      <w:r w:rsidRPr="006D73C7">
        <w:rPr>
          <w:b/>
          <w:bCs/>
        </w:rPr>
        <w:t>Transformational Coaching</w:t>
      </w:r>
    </w:p>
    <w:p w14:paraId="288CC6E9" w14:textId="070D8C47" w:rsidR="00C26783" w:rsidRDefault="00C26783" w:rsidP="00C26783"/>
    <w:p w14:paraId="56AA34FF" w14:textId="77777777" w:rsidR="005376A9" w:rsidRDefault="005376A9" w:rsidP="00C26783"/>
    <w:p w14:paraId="138841AC" w14:textId="77777777" w:rsidR="005376A9" w:rsidRPr="006D73C7" w:rsidRDefault="005376A9" w:rsidP="00C26783"/>
    <w:p w14:paraId="3BB7A9A5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lastRenderedPageBreak/>
        <w:t>8. Transactional Analysis (TA) Coaching</w:t>
      </w:r>
    </w:p>
    <w:p w14:paraId="0FF3DFFC" w14:textId="1DC2EE64" w:rsidR="00C26783" w:rsidRPr="006D73C7" w:rsidRDefault="00C26783" w:rsidP="00C26783">
      <w:r w:rsidRPr="006D73C7">
        <w:t>Works with ego states: Parent – Adult – Child</w:t>
      </w:r>
      <w:r w:rsidRPr="006D73C7">
        <w:br/>
        <w:t xml:space="preserve">Best for: </w:t>
      </w:r>
      <w:r w:rsidRPr="006D73C7">
        <w:rPr>
          <w:b/>
          <w:bCs/>
        </w:rPr>
        <w:t>Leadership Coaching</w:t>
      </w:r>
      <w:r w:rsidRPr="006D73C7">
        <w:t xml:space="preserve">, </w:t>
      </w:r>
      <w:r w:rsidRPr="006D73C7">
        <w:rPr>
          <w:b/>
          <w:bCs/>
        </w:rPr>
        <w:t>Conflict Resolution</w:t>
      </w:r>
      <w:r w:rsidRPr="006D73C7">
        <w:t xml:space="preserve">, </w:t>
      </w:r>
      <w:r w:rsidRPr="006D73C7">
        <w:rPr>
          <w:b/>
          <w:bCs/>
        </w:rPr>
        <w:t>Behavioural Coaching</w:t>
      </w:r>
    </w:p>
    <w:p w14:paraId="19E46D23" w14:textId="24B01080" w:rsidR="00C26783" w:rsidRPr="006D73C7" w:rsidRDefault="00C26783" w:rsidP="00C26783"/>
    <w:p w14:paraId="6B3BA018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>9. mBIT (Multiple Brain Integration Techniques)</w:t>
      </w:r>
    </w:p>
    <w:p w14:paraId="6979A463" w14:textId="6D04FE54" w:rsidR="00C26783" w:rsidRPr="006D73C7" w:rsidRDefault="00C26783" w:rsidP="00C26783">
      <w:r w:rsidRPr="006D73C7">
        <w:t>Focuses on aligning the head (logic), heart (values), and gut (intuition)</w:t>
      </w:r>
      <w:r w:rsidRPr="006D73C7">
        <w:br/>
        <w:t xml:space="preserve">Best for: </w:t>
      </w:r>
      <w:r w:rsidRPr="006D73C7">
        <w:rPr>
          <w:b/>
          <w:bCs/>
        </w:rPr>
        <w:t>Life Coaching</w:t>
      </w:r>
      <w:r w:rsidRPr="006D73C7">
        <w:t xml:space="preserve">, </w:t>
      </w:r>
      <w:r w:rsidRPr="006D73C7">
        <w:rPr>
          <w:b/>
          <w:bCs/>
        </w:rPr>
        <w:t>Embodied Leadership Coaching</w:t>
      </w:r>
      <w:r w:rsidRPr="006D73C7">
        <w:t xml:space="preserve">, </w:t>
      </w:r>
      <w:r w:rsidRPr="006D73C7">
        <w:rPr>
          <w:b/>
          <w:bCs/>
        </w:rPr>
        <w:t>Neuroscience-Based Coaching</w:t>
      </w:r>
    </w:p>
    <w:p w14:paraId="7AA46AEA" w14:textId="1175C696" w:rsidR="00C26783" w:rsidRPr="006D73C7" w:rsidRDefault="00C26783" w:rsidP="00C26783"/>
    <w:p w14:paraId="10A68401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>10. Transformational Coaching Model</w:t>
      </w:r>
    </w:p>
    <w:p w14:paraId="5F22CA8A" w14:textId="08D61FDB" w:rsidR="00C26783" w:rsidRPr="006D73C7" w:rsidRDefault="00C26783" w:rsidP="00C26783">
      <w:r w:rsidRPr="006D73C7">
        <w:t>Explores mindset, belief systems, values, and identity shifts</w:t>
      </w:r>
      <w:r w:rsidRPr="006D73C7">
        <w:br/>
        <w:t xml:space="preserve">Best for: </w:t>
      </w:r>
      <w:r w:rsidRPr="006D73C7">
        <w:rPr>
          <w:b/>
          <w:bCs/>
        </w:rPr>
        <w:t>Life Coaching</w:t>
      </w:r>
      <w:r w:rsidRPr="006D73C7">
        <w:t xml:space="preserve">, </w:t>
      </w:r>
      <w:r w:rsidRPr="006D73C7">
        <w:rPr>
          <w:b/>
          <w:bCs/>
        </w:rPr>
        <w:t>Leadership Coaching</w:t>
      </w:r>
      <w:r w:rsidRPr="006D73C7">
        <w:t xml:space="preserve">, </w:t>
      </w:r>
      <w:r w:rsidRPr="006D73C7">
        <w:rPr>
          <w:b/>
          <w:bCs/>
        </w:rPr>
        <w:t>Deep Inner Work</w:t>
      </w:r>
    </w:p>
    <w:p w14:paraId="54C10877" w14:textId="6E5011ED" w:rsidR="00C26783" w:rsidRPr="006D73C7" w:rsidRDefault="00C26783" w:rsidP="00C26783"/>
    <w:p w14:paraId="0C6EB27F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>11. Cognitive Behavioural Coaching (CBC)</w:t>
      </w:r>
    </w:p>
    <w:p w14:paraId="0DC26FE2" w14:textId="61769D07" w:rsidR="00C26783" w:rsidRPr="006D73C7" w:rsidRDefault="00C26783" w:rsidP="00C26783">
      <w:r w:rsidRPr="006D73C7">
        <w:t>Applies principles from CBT to help clients challenge limiting beliefs and reframe thinking</w:t>
      </w:r>
      <w:r w:rsidRPr="006D73C7">
        <w:br/>
        <w:t xml:space="preserve">Best for: </w:t>
      </w:r>
      <w:r w:rsidRPr="006D73C7">
        <w:rPr>
          <w:b/>
          <w:bCs/>
        </w:rPr>
        <w:t>Executive Coaching</w:t>
      </w:r>
      <w:r w:rsidRPr="006D73C7">
        <w:t xml:space="preserve">, </w:t>
      </w:r>
      <w:r w:rsidRPr="006D73C7">
        <w:rPr>
          <w:b/>
          <w:bCs/>
        </w:rPr>
        <w:t>Stress Management</w:t>
      </w:r>
      <w:r w:rsidRPr="006D73C7">
        <w:t xml:space="preserve">, </w:t>
      </w:r>
      <w:r w:rsidRPr="006D73C7">
        <w:rPr>
          <w:b/>
          <w:bCs/>
        </w:rPr>
        <w:t>Performance</w:t>
      </w:r>
    </w:p>
    <w:p w14:paraId="774AD7FC" w14:textId="10CC9C19" w:rsidR="00C26783" w:rsidRPr="006D73C7" w:rsidRDefault="00C26783" w:rsidP="00C26783"/>
    <w:p w14:paraId="0D4CE92B" w14:textId="77777777" w:rsidR="00C26783" w:rsidRPr="006D73C7" w:rsidRDefault="00C26783" w:rsidP="00C26783">
      <w:pPr>
        <w:rPr>
          <w:b/>
          <w:bCs/>
        </w:rPr>
      </w:pPr>
      <w:r w:rsidRPr="006D73C7">
        <w:rPr>
          <w:b/>
          <w:bCs/>
        </w:rPr>
        <w:t xml:space="preserve">12. Immunity to Change (ITC) </w:t>
      </w:r>
      <w:r w:rsidRPr="006D73C7">
        <w:rPr>
          <w:b/>
          <w:bCs/>
          <w:i/>
          <w:iCs/>
        </w:rPr>
        <w:t>(Kegan &amp; Lahey)</w:t>
      </w:r>
    </w:p>
    <w:p w14:paraId="5A99CB98" w14:textId="3C72BBF6" w:rsidR="00C26783" w:rsidRPr="006D73C7" w:rsidRDefault="00C26783" w:rsidP="00C26783">
      <w:r w:rsidRPr="006D73C7">
        <w:t>Addresses inner conflicts that prevent change by uncovering hidden commitments</w:t>
      </w:r>
      <w:r w:rsidRPr="006D73C7">
        <w:br/>
        <w:t xml:space="preserve">Best for: </w:t>
      </w:r>
      <w:r w:rsidRPr="006D73C7">
        <w:rPr>
          <w:b/>
          <w:bCs/>
        </w:rPr>
        <w:t>Executive Coaching</w:t>
      </w:r>
      <w:r w:rsidRPr="006D73C7">
        <w:t xml:space="preserve">, </w:t>
      </w:r>
      <w:r w:rsidRPr="006D73C7">
        <w:rPr>
          <w:b/>
          <w:bCs/>
        </w:rPr>
        <w:t>Leadership Development</w:t>
      </w:r>
      <w:r w:rsidRPr="006D73C7">
        <w:t xml:space="preserve">, </w:t>
      </w:r>
      <w:r w:rsidRPr="006D73C7">
        <w:rPr>
          <w:b/>
          <w:bCs/>
        </w:rPr>
        <w:t>Behavioural Change</w:t>
      </w:r>
    </w:p>
    <w:p w14:paraId="5924702B" w14:textId="77777777" w:rsidR="00C26783" w:rsidRDefault="00C26783" w:rsidP="00C26783"/>
    <w:p w14:paraId="65EFF550" w14:textId="77777777" w:rsidR="00C26783" w:rsidRPr="00F03F9F" w:rsidRDefault="00C26783" w:rsidP="00C26783">
      <w:pPr>
        <w:rPr>
          <w:b/>
          <w:bCs/>
        </w:rPr>
      </w:pPr>
      <w:r w:rsidRPr="00F03F9F">
        <w:rPr>
          <w:b/>
          <w:bCs/>
        </w:rPr>
        <w:t>Which Models Fit Which Coaching Type?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6531"/>
      </w:tblGrid>
      <w:tr w:rsidR="00C26783" w:rsidRPr="00F03F9F" w14:paraId="0C21A448" w14:textId="77777777" w:rsidTr="001D14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2FA25" w14:textId="77777777" w:rsidR="00C26783" w:rsidRPr="00F03F9F" w:rsidRDefault="00C26783" w:rsidP="001D1423">
            <w:pPr>
              <w:rPr>
                <w:b/>
                <w:bCs/>
              </w:rPr>
            </w:pPr>
            <w:r w:rsidRPr="00F03F9F">
              <w:rPr>
                <w:b/>
                <w:bCs/>
              </w:rPr>
              <w:t>Coaching Type</w:t>
            </w:r>
          </w:p>
        </w:tc>
        <w:tc>
          <w:tcPr>
            <w:tcW w:w="0" w:type="auto"/>
            <w:vAlign w:val="center"/>
            <w:hideMark/>
          </w:tcPr>
          <w:p w14:paraId="24632F7D" w14:textId="77777777" w:rsidR="00C26783" w:rsidRPr="00F03F9F" w:rsidRDefault="00C26783" w:rsidP="001D1423">
            <w:pPr>
              <w:rPr>
                <w:b/>
                <w:bCs/>
              </w:rPr>
            </w:pPr>
            <w:r w:rsidRPr="00F03F9F">
              <w:rPr>
                <w:b/>
                <w:bCs/>
              </w:rPr>
              <w:t>Recommended Models</w:t>
            </w:r>
          </w:p>
        </w:tc>
      </w:tr>
      <w:tr w:rsidR="00C26783" w:rsidRPr="00F03F9F" w14:paraId="5C3AEA1A" w14:textId="77777777" w:rsidTr="001D1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17C8" w14:textId="77777777" w:rsidR="00C26783" w:rsidRPr="00F03F9F" w:rsidRDefault="00C26783" w:rsidP="001D1423">
            <w:r w:rsidRPr="00F03F9F">
              <w:rPr>
                <w:b/>
                <w:bCs/>
              </w:rPr>
              <w:t>Life Coaching</w:t>
            </w:r>
          </w:p>
        </w:tc>
        <w:tc>
          <w:tcPr>
            <w:tcW w:w="0" w:type="auto"/>
            <w:vAlign w:val="center"/>
            <w:hideMark/>
          </w:tcPr>
          <w:p w14:paraId="28A4FAEC" w14:textId="77777777" w:rsidR="00C26783" w:rsidRPr="00F03F9F" w:rsidRDefault="00C26783" w:rsidP="001D1423">
            <w:r w:rsidRPr="00F03F9F">
              <w:t>GROW, Co-Active, mBIT, STEPPA, OSKAR, Transformational</w:t>
            </w:r>
          </w:p>
        </w:tc>
      </w:tr>
      <w:tr w:rsidR="00C26783" w:rsidRPr="00F03F9F" w14:paraId="40FBBC97" w14:textId="77777777" w:rsidTr="001D1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3DFE4" w14:textId="77777777" w:rsidR="00C26783" w:rsidRPr="00F03F9F" w:rsidRDefault="00C26783" w:rsidP="001D1423">
            <w:r w:rsidRPr="00F03F9F">
              <w:rPr>
                <w:b/>
                <w:bCs/>
              </w:rPr>
              <w:t>Leadership Coaching</w:t>
            </w:r>
          </w:p>
        </w:tc>
        <w:tc>
          <w:tcPr>
            <w:tcW w:w="0" w:type="auto"/>
            <w:vAlign w:val="center"/>
            <w:hideMark/>
          </w:tcPr>
          <w:p w14:paraId="70211A52" w14:textId="77777777" w:rsidR="00C26783" w:rsidRPr="00F03F9F" w:rsidRDefault="00C26783" w:rsidP="001D1423">
            <w:r w:rsidRPr="00F03F9F">
              <w:t>CLEAR, FUEL, TA, mBIT, Transformational, CBC, Immunity to Change</w:t>
            </w:r>
          </w:p>
        </w:tc>
      </w:tr>
      <w:tr w:rsidR="00C26783" w:rsidRPr="00F03F9F" w14:paraId="28F94313" w14:textId="77777777" w:rsidTr="001D1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ECFFD" w14:textId="77777777" w:rsidR="00C26783" w:rsidRPr="00F03F9F" w:rsidRDefault="00C26783" w:rsidP="001D1423">
            <w:r w:rsidRPr="00F03F9F">
              <w:rPr>
                <w:b/>
                <w:bCs/>
              </w:rPr>
              <w:t>Executive Coaching</w:t>
            </w:r>
          </w:p>
        </w:tc>
        <w:tc>
          <w:tcPr>
            <w:tcW w:w="0" w:type="auto"/>
            <w:vAlign w:val="center"/>
            <w:hideMark/>
          </w:tcPr>
          <w:p w14:paraId="5FFDDC4C" w14:textId="77777777" w:rsidR="00C26783" w:rsidRPr="00F03F9F" w:rsidRDefault="00C26783" w:rsidP="001D1423">
            <w:r w:rsidRPr="00F03F9F">
              <w:t>GROW, CLEAR, FUEL, CBC, ACHIEVE, Immunity to Change, TA</w:t>
            </w:r>
          </w:p>
        </w:tc>
      </w:tr>
    </w:tbl>
    <w:p w14:paraId="7D8F0637" w14:textId="77777777" w:rsidR="00C26783" w:rsidRDefault="00C26783" w:rsidP="00C26783"/>
    <w:p w14:paraId="161F613E" w14:textId="77777777" w:rsidR="00A279A1" w:rsidRDefault="00A279A1"/>
    <w:sectPr w:rsidR="00A2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83"/>
    <w:rsid w:val="001015F9"/>
    <w:rsid w:val="00107525"/>
    <w:rsid w:val="005376A9"/>
    <w:rsid w:val="006204C1"/>
    <w:rsid w:val="00A279A1"/>
    <w:rsid w:val="00C26783"/>
    <w:rsid w:val="00D0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60D91"/>
  <w15:chartTrackingRefBased/>
  <w15:docId w15:val="{9C8990C8-BF17-493D-B19A-0F30C7F2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83"/>
  </w:style>
  <w:style w:type="paragraph" w:styleId="Heading1">
    <w:name w:val="heading 1"/>
    <w:basedOn w:val="Normal"/>
    <w:next w:val="Normal"/>
    <w:link w:val="Heading1Char"/>
    <w:uiPriority w:val="9"/>
    <w:qFormat/>
    <w:rsid w:val="00C2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Yolandi Dercksen</dc:creator>
  <cp:keywords/>
  <dc:description/>
  <cp:lastModifiedBy>Yolandi Dercksen</cp:lastModifiedBy>
  <cp:revision>2</cp:revision>
  <dcterms:created xsi:type="dcterms:W3CDTF">2025-08-28T11:46:00Z</dcterms:created>
  <dcterms:modified xsi:type="dcterms:W3CDTF">2025-08-28T11:50:00Z</dcterms:modified>
</cp:coreProperties>
</file>