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EB18093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363D9AC0" w:rsidR="00AB1338" w:rsidRPr="00F31FAE" w:rsidRDefault="009018AB" w:rsidP="009018AB">
      <w:pPr>
        <w:rPr>
          <w:b/>
          <w:bCs/>
        </w:rPr>
      </w:pPr>
      <w:r w:rsidRPr="00F31FAE">
        <w:rPr>
          <w:b/>
          <w:bCs/>
        </w:rPr>
        <w:t xml:space="preserve">Tyrone </w:t>
      </w:r>
      <w:r w:rsidRPr="00F31FAE">
        <w:rPr>
          <w:b/>
          <w:bCs/>
        </w:rPr>
        <w:t>Gabriel Pilay Menéndez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7FD777B" w:rsidR="00AB1338" w:rsidRPr="00F31FAE" w:rsidRDefault="009018AB" w:rsidP="00AB1338">
      <w:pPr>
        <w:rPr>
          <w:b/>
          <w:bCs/>
        </w:rPr>
      </w:pPr>
      <w:r w:rsidRPr="00F31FAE">
        <w:rPr>
          <w:b/>
          <w:bCs/>
        </w:rPr>
        <w:t>“A”</w:t>
      </w:r>
    </w:p>
    <w:p w14:paraId="057EF1BE" w14:textId="77777777" w:rsidR="009018AB" w:rsidRDefault="00AB1338" w:rsidP="009018AB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6A02B8F8" w:rsidR="00AB1338" w:rsidRPr="00F31FAE" w:rsidRDefault="009018AB" w:rsidP="009018AB">
      <w:pPr>
        <w:rPr>
          <w:b/>
          <w:bCs/>
        </w:rPr>
      </w:pPr>
      <w:r w:rsidRPr="00F31FAE">
        <w:rPr>
          <w:b/>
          <w:bCs/>
        </w:rPr>
        <w:t>Quinto</w:t>
      </w:r>
    </w:p>
    <w:p w14:paraId="72983BC5" w14:textId="77777777" w:rsid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47366A46" w14:textId="5E134DC2" w:rsidR="009018AB" w:rsidRPr="00AB1338" w:rsidRDefault="009018AB" w:rsidP="00AB1338">
      <w:pPr>
        <w:rPr>
          <w:b/>
          <w:bCs/>
        </w:rPr>
      </w:pPr>
      <w:r w:rsidRPr="009018AB">
        <w:rPr>
          <w:b/>
          <w:bCs/>
        </w:rPr>
        <w:t>Actividad #1: Estudio de Caso - Sistema de Control de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00765EAF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9018AB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9018AB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0BD0BDA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F31FAE">
        <w:rPr>
          <w:rFonts w:ascii="Arial" w:hAnsi="Arial" w:cs="Arial"/>
          <w:b/>
          <w:sz w:val="28"/>
        </w:rPr>
        <w:t>1</w:t>
      </w:r>
    </w:p>
    <w:p w14:paraId="581D4DBC" w14:textId="1F1E66D3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F31FAE" w:rsidRPr="00F31FAE">
        <w:rPr>
          <w:rFonts w:ascii="Arial" w:hAnsi="Arial" w:cs="Arial"/>
          <w:b/>
          <w:bCs/>
          <w:lang w:eastAsia="es-EC"/>
        </w:rPr>
        <w:t>1</w:t>
      </w:r>
    </w:p>
    <w:p w14:paraId="1C27F038" w14:textId="6207FFA3" w:rsidR="00E21B5F" w:rsidRPr="00F31FAE" w:rsidRDefault="00F31FAE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lang w:eastAsia="es-EC"/>
        </w:rPr>
      </w:pPr>
      <w:r w:rsidRPr="00F31FAE">
        <w:rPr>
          <w:rFonts w:ascii="Times New Roman" w:hAnsi="Times New Roman" w:cs="Times New Roman"/>
          <w:lang w:eastAsia="es-EC"/>
        </w:rPr>
        <w:t>Estudio de Caso - Sistema de Control de Rescate y Adopción Animal</w:t>
      </w:r>
    </w:p>
    <w:p w14:paraId="5DEA82FB" w14:textId="77777777" w:rsidR="00F31FAE" w:rsidRPr="00F31FAE" w:rsidRDefault="00F31FAE" w:rsidP="00F31FAE">
      <w:pPr>
        <w:rPr>
          <w:rFonts w:ascii="Arial" w:hAnsi="Arial" w:cs="Arial"/>
          <w:b/>
          <w:bCs/>
          <w:lang w:eastAsia="es-EC"/>
        </w:rPr>
      </w:pPr>
      <w:r w:rsidRPr="00F31FAE">
        <w:rPr>
          <w:rFonts w:ascii="Arial" w:hAnsi="Arial" w:cs="Arial"/>
          <w:b/>
          <w:bCs/>
          <w:lang w:eastAsia="es-EC"/>
        </w:rPr>
        <w:t>Instrucciones</w:t>
      </w:r>
    </w:p>
    <w:p w14:paraId="08AFB0CD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Realice el análisis del escenario propuesto (identificación de actores y requerimientos).</w:t>
      </w:r>
    </w:p>
    <w:p w14:paraId="571E653D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Modele el sistema mediante diagramas de casos de uso y clases bajo estándares UML.</w:t>
      </w:r>
    </w:p>
    <w:p w14:paraId="441EBAEA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Implemente al menos tres patrones de diseño (Creacionales, Estructurales o de Comportamiento).</w:t>
      </w:r>
    </w:p>
    <w:p w14:paraId="69F5701B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 xml:space="preserve">Utilice el flujo de trabajo </w:t>
      </w:r>
      <w:proofErr w:type="spellStart"/>
      <w:r w:rsidRPr="00F31FAE">
        <w:rPr>
          <w:rFonts w:ascii="Arial" w:hAnsi="Arial" w:cs="Arial"/>
          <w:sz w:val="20"/>
          <w:szCs w:val="20"/>
          <w:lang w:eastAsia="es-EC"/>
        </w:rPr>
        <w:t>Gitflow</w:t>
      </w:r>
      <w:proofErr w:type="spellEnd"/>
      <w:r w:rsidRPr="00F31FAE">
        <w:rPr>
          <w:rFonts w:ascii="Arial" w:hAnsi="Arial" w:cs="Arial"/>
          <w:sz w:val="20"/>
          <w:szCs w:val="20"/>
          <w:lang w:eastAsia="es-EC"/>
        </w:rPr>
        <w:t xml:space="preserve"> para el registro de avances del diseño en un repositorio de GitHub.</w:t>
      </w:r>
    </w:p>
    <w:p w14:paraId="57F85C22" w14:textId="6CE476D6" w:rsidR="00D21BA4" w:rsidRDefault="00F31FAE" w:rsidP="00F31FAE">
      <w:pPr>
        <w:rPr>
          <w:rFonts w:ascii="Arial" w:hAnsi="Arial" w:cs="Arial"/>
          <w:b/>
          <w:bCs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IMPORTANTE: Revise el detalle del caso de Control de Rescate y la rúbrica en la guía técnica ubicada en el apartado de Recursos de la Unidad 1.</w:t>
      </w:r>
      <w:r w:rsidRPr="00F31FAE">
        <w:rPr>
          <w:rFonts w:ascii="Arial" w:hAnsi="Arial" w:cs="Arial"/>
          <w:b/>
          <w:bCs/>
          <w:sz w:val="20"/>
          <w:szCs w:val="20"/>
          <w:lang w:eastAsia="es-EC"/>
        </w:rPr>
        <w:t xml:space="preserve"> </w:t>
      </w:r>
      <w:r w:rsidR="00D21BA4"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76B67" w14:textId="77777777" w:rsidR="009D1CAC" w:rsidRDefault="009D1CAC" w:rsidP="001F554B">
      <w:pPr>
        <w:spacing w:after="0" w:line="240" w:lineRule="auto"/>
      </w:pPr>
      <w:r>
        <w:separator/>
      </w:r>
    </w:p>
  </w:endnote>
  <w:endnote w:type="continuationSeparator" w:id="0">
    <w:p w14:paraId="227CB8FF" w14:textId="77777777" w:rsidR="009D1CAC" w:rsidRDefault="009D1CAC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85DAF" w14:textId="77777777" w:rsidR="009D1CAC" w:rsidRDefault="009D1CAC" w:rsidP="001F554B">
      <w:pPr>
        <w:spacing w:after="0" w:line="240" w:lineRule="auto"/>
      </w:pPr>
      <w:r>
        <w:separator/>
      </w:r>
    </w:p>
  </w:footnote>
  <w:footnote w:type="continuationSeparator" w:id="0">
    <w:p w14:paraId="3C75121A" w14:textId="77777777" w:rsidR="009D1CAC" w:rsidRDefault="009D1CAC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0.75pt;height:10.7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583446607">
    <w:abstractNumId w:val="6"/>
  </w:num>
  <w:num w:numId="2" w16cid:durableId="1161702535">
    <w:abstractNumId w:val="16"/>
  </w:num>
  <w:num w:numId="3" w16cid:durableId="278462607">
    <w:abstractNumId w:val="15"/>
  </w:num>
  <w:num w:numId="4" w16cid:durableId="613749754">
    <w:abstractNumId w:val="13"/>
  </w:num>
  <w:num w:numId="5" w16cid:durableId="1105156356">
    <w:abstractNumId w:val="20"/>
  </w:num>
  <w:num w:numId="6" w16cid:durableId="634412190">
    <w:abstractNumId w:val="10"/>
  </w:num>
  <w:num w:numId="7" w16cid:durableId="1977828569">
    <w:abstractNumId w:val="14"/>
  </w:num>
  <w:num w:numId="8" w16cid:durableId="368337943">
    <w:abstractNumId w:val="18"/>
  </w:num>
  <w:num w:numId="9" w16cid:durableId="962729499">
    <w:abstractNumId w:val="19"/>
  </w:num>
  <w:num w:numId="10" w16cid:durableId="1927571658">
    <w:abstractNumId w:val="1"/>
  </w:num>
  <w:num w:numId="11" w16cid:durableId="1692994704">
    <w:abstractNumId w:val="3"/>
  </w:num>
  <w:num w:numId="12" w16cid:durableId="633755636">
    <w:abstractNumId w:val="11"/>
  </w:num>
  <w:num w:numId="13" w16cid:durableId="978875567">
    <w:abstractNumId w:val="5"/>
  </w:num>
  <w:num w:numId="14" w16cid:durableId="1002707692">
    <w:abstractNumId w:val="8"/>
  </w:num>
  <w:num w:numId="15" w16cid:durableId="1257324613">
    <w:abstractNumId w:val="0"/>
  </w:num>
  <w:num w:numId="16" w16cid:durableId="1878276933">
    <w:abstractNumId w:val="17"/>
  </w:num>
  <w:num w:numId="17" w16cid:durableId="1925651546">
    <w:abstractNumId w:val="12"/>
  </w:num>
  <w:num w:numId="18" w16cid:durableId="1629318432">
    <w:abstractNumId w:val="2"/>
  </w:num>
  <w:num w:numId="19" w16cid:durableId="100034139">
    <w:abstractNumId w:val="9"/>
  </w:num>
  <w:num w:numId="20" w16cid:durableId="1510371509">
    <w:abstractNumId w:val="4"/>
  </w:num>
  <w:num w:numId="21" w16cid:durableId="15186962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4692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C5114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018AB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D1CAC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1FAE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3408</TotalTime>
  <Pages>4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Tyrone Pilay Menéndez</cp:lastModifiedBy>
  <cp:revision>121</cp:revision>
  <cp:lastPrinted>2023-09-29T20:24:00Z</cp:lastPrinted>
  <dcterms:created xsi:type="dcterms:W3CDTF">2022-05-04T22:15:00Z</dcterms:created>
  <dcterms:modified xsi:type="dcterms:W3CDTF">2026-10-02T21:10:00Z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