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98E3" w14:textId="7B8642B3" w:rsidR="00B41778" w:rsidRPr="00B41778" w:rsidRDefault="00B41778" w:rsidP="00B41778">
      <w:pPr>
        <w:jc w:val="center"/>
        <w:rPr>
          <w:b/>
          <w:bCs/>
          <w:sz w:val="28"/>
          <w:szCs w:val="28"/>
        </w:rPr>
      </w:pPr>
      <w:r w:rsidRPr="00B41778">
        <w:rPr>
          <w:b/>
          <w:bCs/>
          <w:sz w:val="28"/>
          <w:szCs w:val="28"/>
        </w:rPr>
        <w:t>Leave Application Process (60 days below)</w:t>
      </w:r>
    </w:p>
    <w:p w14:paraId="0F29770B" w14:textId="4BD4708A" w:rsidR="00B41778" w:rsidRPr="00B41778" w:rsidRDefault="00B41778" w:rsidP="00B41778">
      <w:pPr>
        <w:rPr>
          <w:b/>
          <w:bCs/>
        </w:rPr>
      </w:pPr>
      <w:r w:rsidRPr="00B41778">
        <w:rPr>
          <w:b/>
          <w:bCs/>
        </w:rPr>
        <w:t>Teachers, NTPs, Academic Head Teachers, Master Teachers, Other Personnel other than Section Heads (SEPS, Medical Officer III, Engr. III, ITO 1, Accountant III, AO V, Atty III)</w:t>
      </w:r>
    </w:p>
    <w:p w14:paraId="61BDB36D" w14:textId="099CAC9F" w:rsidR="00B41778" w:rsidRDefault="00B41778" w:rsidP="00B41778">
      <w:pPr>
        <w:pStyle w:val="ListParagraph"/>
        <w:numPr>
          <w:ilvl w:val="0"/>
          <w:numId w:val="2"/>
        </w:numPr>
      </w:pPr>
      <w:r>
        <w:t>Application (applicant)</w:t>
      </w:r>
    </w:p>
    <w:p w14:paraId="695A15B5" w14:textId="684A66A2" w:rsidR="00B41778" w:rsidRDefault="00B41778" w:rsidP="00B41778">
      <w:pPr>
        <w:pStyle w:val="ListParagraph"/>
        <w:numPr>
          <w:ilvl w:val="0"/>
          <w:numId w:val="2"/>
        </w:numPr>
      </w:pPr>
      <w:r>
        <w:t>Evaluation (Leave In-Charge using AO V account)</w:t>
      </w:r>
    </w:p>
    <w:p w14:paraId="1156D0CB" w14:textId="7488ABEA" w:rsidR="00B41778" w:rsidRDefault="00B41778" w:rsidP="00B41778">
      <w:pPr>
        <w:pStyle w:val="ListParagraph"/>
        <w:numPr>
          <w:ilvl w:val="0"/>
          <w:numId w:val="2"/>
        </w:numPr>
      </w:pPr>
      <w:r>
        <w:t>Recommendation (Chief / Section Head)</w:t>
      </w:r>
    </w:p>
    <w:p w14:paraId="19115432" w14:textId="2B6CA8A7" w:rsidR="00B41778" w:rsidRDefault="00B41778" w:rsidP="00B41778">
      <w:pPr>
        <w:pStyle w:val="ListParagraph"/>
        <w:numPr>
          <w:ilvl w:val="0"/>
          <w:numId w:val="2"/>
        </w:numPr>
      </w:pPr>
      <w:r>
        <w:t>Approval (ASDS)</w:t>
      </w:r>
    </w:p>
    <w:p w14:paraId="5B3DB0A9" w14:textId="2E1DF859" w:rsidR="00B41778" w:rsidRDefault="00B41778" w:rsidP="00B41778">
      <w:r>
        <w:t>EPS, PSDS, Section Heads, Chiefs</w:t>
      </w:r>
    </w:p>
    <w:p w14:paraId="3479101B" w14:textId="531F40B8" w:rsidR="00B41778" w:rsidRDefault="00B41778" w:rsidP="00B41778">
      <w:pPr>
        <w:pStyle w:val="ListParagraph"/>
        <w:numPr>
          <w:ilvl w:val="0"/>
          <w:numId w:val="4"/>
        </w:numPr>
      </w:pPr>
      <w:r>
        <w:t>Application (applicant)</w:t>
      </w:r>
    </w:p>
    <w:p w14:paraId="000C190C" w14:textId="3259BA6D" w:rsidR="00B41778" w:rsidRDefault="00B41778" w:rsidP="00B41778">
      <w:pPr>
        <w:pStyle w:val="ListParagraph"/>
        <w:numPr>
          <w:ilvl w:val="0"/>
          <w:numId w:val="4"/>
        </w:numPr>
      </w:pPr>
      <w:r>
        <w:t>Evaluation (leave in-charge using AO V account)</w:t>
      </w:r>
    </w:p>
    <w:p w14:paraId="781586BB" w14:textId="7007DE97" w:rsidR="00B41778" w:rsidRDefault="00B41778" w:rsidP="00B41778">
      <w:pPr>
        <w:pStyle w:val="ListParagraph"/>
        <w:numPr>
          <w:ilvl w:val="0"/>
          <w:numId w:val="4"/>
        </w:numPr>
      </w:pPr>
      <w:r>
        <w:t>Recommendation (ASDS)</w:t>
      </w:r>
    </w:p>
    <w:p w14:paraId="7499CFF8" w14:textId="4C43F8ED" w:rsidR="00B41778" w:rsidRDefault="00B41778" w:rsidP="00B41778">
      <w:pPr>
        <w:pStyle w:val="ListParagraph"/>
        <w:numPr>
          <w:ilvl w:val="0"/>
          <w:numId w:val="4"/>
        </w:numPr>
      </w:pPr>
      <w:r>
        <w:t>Approval (SDS)</w:t>
      </w:r>
    </w:p>
    <w:p w14:paraId="43452FFF" w14:textId="29486AC4" w:rsidR="00B41778" w:rsidRDefault="00B41778" w:rsidP="00B41778">
      <w:r>
        <w:t>School Heads</w:t>
      </w:r>
    </w:p>
    <w:p w14:paraId="28F967A3" w14:textId="77777777" w:rsidR="00B41778" w:rsidRDefault="00B41778" w:rsidP="00B41778">
      <w:pPr>
        <w:pStyle w:val="ListParagraph"/>
        <w:numPr>
          <w:ilvl w:val="0"/>
          <w:numId w:val="5"/>
        </w:numPr>
      </w:pPr>
      <w:r>
        <w:t>Application (applicant)</w:t>
      </w:r>
    </w:p>
    <w:p w14:paraId="030990F1" w14:textId="77777777" w:rsidR="00B41778" w:rsidRDefault="00B41778" w:rsidP="00B41778">
      <w:pPr>
        <w:pStyle w:val="ListParagraph"/>
        <w:numPr>
          <w:ilvl w:val="0"/>
          <w:numId w:val="5"/>
        </w:numPr>
      </w:pPr>
      <w:r>
        <w:t>Evaluation (leave in-charge using AO V account)</w:t>
      </w:r>
    </w:p>
    <w:p w14:paraId="210A0DEC" w14:textId="1F4DB1A0" w:rsidR="00B41778" w:rsidRDefault="00B41778" w:rsidP="00B41778">
      <w:pPr>
        <w:pStyle w:val="ListParagraph"/>
        <w:numPr>
          <w:ilvl w:val="0"/>
          <w:numId w:val="5"/>
        </w:numPr>
      </w:pPr>
      <w:r>
        <w:t>Recommendation (</w:t>
      </w:r>
      <w:r>
        <w:t>PSDS &gt;&gt; ASDS</w:t>
      </w:r>
      <w:r>
        <w:t>)</w:t>
      </w:r>
    </w:p>
    <w:p w14:paraId="19C4DC33" w14:textId="77777777" w:rsidR="00B41778" w:rsidRDefault="00B41778" w:rsidP="00B41778">
      <w:pPr>
        <w:pStyle w:val="ListParagraph"/>
        <w:numPr>
          <w:ilvl w:val="0"/>
          <w:numId w:val="5"/>
        </w:numPr>
      </w:pPr>
      <w:r>
        <w:t>Approval (SDS)</w:t>
      </w:r>
    </w:p>
    <w:p w14:paraId="29D86020" w14:textId="77777777" w:rsidR="008959D3" w:rsidRDefault="008959D3" w:rsidP="008959D3"/>
    <w:p w14:paraId="6AB53283" w14:textId="2FF9AB29" w:rsidR="008959D3" w:rsidRDefault="008959D3" w:rsidP="008959D3">
      <w:r>
        <w:t xml:space="preserve">For Leave Credits </w:t>
      </w:r>
    </w:p>
    <w:p w14:paraId="3107488D" w14:textId="77777777" w:rsidR="00B41778" w:rsidRDefault="00B41778" w:rsidP="00B41778"/>
    <w:sectPr w:rsidR="00B41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101"/>
    <w:multiLevelType w:val="hybridMultilevel"/>
    <w:tmpl w:val="FDA65142"/>
    <w:lvl w:ilvl="0" w:tplc="BD7828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A4980"/>
    <w:multiLevelType w:val="hybridMultilevel"/>
    <w:tmpl w:val="2E1C5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C4709"/>
    <w:multiLevelType w:val="hybridMultilevel"/>
    <w:tmpl w:val="CB16B4B2"/>
    <w:lvl w:ilvl="0" w:tplc="BD7828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134C8"/>
    <w:multiLevelType w:val="hybridMultilevel"/>
    <w:tmpl w:val="525E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E45FB"/>
    <w:multiLevelType w:val="hybridMultilevel"/>
    <w:tmpl w:val="525E66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642317">
    <w:abstractNumId w:val="0"/>
  </w:num>
  <w:num w:numId="2" w16cid:durableId="410587360">
    <w:abstractNumId w:val="1"/>
  </w:num>
  <w:num w:numId="3" w16cid:durableId="2086223630">
    <w:abstractNumId w:val="2"/>
  </w:num>
  <w:num w:numId="4" w16cid:durableId="1562709357">
    <w:abstractNumId w:val="3"/>
  </w:num>
  <w:num w:numId="5" w16cid:durableId="1906604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02"/>
    <w:rsid w:val="004979D5"/>
    <w:rsid w:val="008427DD"/>
    <w:rsid w:val="008959D3"/>
    <w:rsid w:val="00B41778"/>
    <w:rsid w:val="00B94BA7"/>
    <w:rsid w:val="00CE3388"/>
    <w:rsid w:val="00DF12C7"/>
    <w:rsid w:val="00E22E5B"/>
    <w:rsid w:val="00E7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87D27"/>
  <w15:chartTrackingRefBased/>
  <w15:docId w15:val="{41D6EAFA-454A-4BFC-B602-C6447B18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3</cp:revision>
  <dcterms:created xsi:type="dcterms:W3CDTF">2025-04-28T01:31:00Z</dcterms:created>
  <dcterms:modified xsi:type="dcterms:W3CDTF">2025-04-28T06:57:00Z</dcterms:modified>
</cp:coreProperties>
</file>