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96"/>
          <w:szCs w:val="96"/>
        </w:rPr>
      </w:pPr>
      <w:bookmarkStart w:colFirst="0" w:colLast="0" w:name="_heading=h.gjdgxs" w:id="0"/>
      <w:bookmarkEnd w:id="0"/>
      <w:r w:rsidDel="00000000" w:rsidR="00000000" w:rsidRPr="00000000">
        <w:rPr>
          <w:sz w:val="96"/>
          <w:szCs w:val="96"/>
          <w:rtl w:val="0"/>
        </w:rPr>
        <w:t xml:space="preserve">Proyecto Final 3°IB</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(primera entrega)</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1111465</wp:posOffset>
            </wp:positionH>
            <wp:positionV relativeFrom="paragraph">
              <wp:posOffset>84397</wp:posOffset>
            </wp:positionV>
            <wp:extent cx="3356815" cy="3524447"/>
            <wp:effectExtent b="0" l="0" r="0" t="0"/>
            <wp:wrapSquare wrapText="bothSides" distB="0" distT="0" distL="114300" distR="114300"/>
            <wp:docPr id="22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356815" cy="3524447"/>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502920</wp:posOffset>
                </wp:positionV>
                <wp:extent cx="6567170" cy="2831465"/>
                <wp:effectExtent b="0" l="0" r="0" t="0"/>
                <wp:wrapSquare wrapText="bothSides" distB="45720" distT="45720" distL="114300" distR="114300"/>
                <wp:docPr id="218" name=""/>
                <a:graphic>
                  <a:graphicData uri="http://schemas.microsoft.com/office/word/2010/wordprocessingShape">
                    <wps:wsp>
                      <wps:cNvSpPr/>
                      <wps:cNvPr id="2" name="Shape 2"/>
                      <wps:spPr>
                        <a:xfrm>
                          <a:off x="2067178" y="2369030"/>
                          <a:ext cx="6557645" cy="2821940"/>
                        </a:xfrm>
                        <a:prstGeom prst="rect">
                          <a:avLst/>
                        </a:prstGeom>
                        <a:solidFill>
                          <a:srgbClr val="FFFFFF"/>
                        </a:solidFill>
                        <a:ln>
                          <a:noFill/>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t xml:space="preserve">Solicitante: </w:t>
                            </w:r>
                          </w:p>
                          <w:p w:rsidR="00000000" w:rsidDel="00000000" w:rsidP="00000000" w:rsidRDefault="00000000" w:rsidRPr="00000000">
                            <w:pPr>
                              <w:spacing w:after="120" w:before="0" w:line="240"/>
                              <w:ind w:left="1418.0000305175781" w:right="0" w:firstLine="1418.0000305175781"/>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I.T.S. – Instituto Tecnológico Superior Arias – Balparda.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Nombre de Fantasía del Proyecto: TYRTEC.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Grupo de Clase: 3°IB.</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Turno: MATUTINO.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Materia: DISEÑO WEB II.</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Nombre de los Integrantes del Grupo: AGUSTÍN TAPARÍ, FEDERICO VIDAL, LUCAS OLIVERA (REPRESENTANTE), LUCAS HERMIDA.</w:t>
                            </w:r>
                          </w:p>
                          <w:p w:rsidR="00000000" w:rsidDel="00000000" w:rsidP="00000000" w:rsidRDefault="00000000" w:rsidRPr="00000000">
                            <w:pPr>
                              <w:spacing w:after="120" w:before="0" w:line="240"/>
                              <w:ind w:left="5664.000244140625" w:right="0" w:firstLine="6372.0001220703125"/>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 Fecha de entrega: 25/7/2020</w:t>
                            </w:r>
                          </w:p>
                          <w:p w:rsidR="00000000" w:rsidDel="00000000" w:rsidP="00000000" w:rsidRDefault="00000000" w:rsidRPr="00000000">
                            <w:pPr>
                              <w:spacing w:after="120" w:before="240" w:line="240"/>
                              <w:ind w:left="2123.9999389648438" w:right="0" w:firstLine="2123.9999389648438"/>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1"/>
                                <w:i w:val="0"/>
                                <w:smallCaps w:val="0"/>
                                <w:strike w:val="0"/>
                                <w:color w:val="000000"/>
                                <w:sz w:val="24"/>
                                <w:vertAlign w:val="baseline"/>
                              </w:rPr>
                              <w:t xml:space="preserve">Instituto Tecnológico Superior Arias Balparda </w:t>
                            </w:r>
                          </w:p>
                          <w:p w:rsidR="00000000" w:rsidDel="00000000" w:rsidP="00000000" w:rsidRDefault="00000000" w:rsidRPr="00000000">
                            <w:pPr>
                              <w:spacing w:after="120" w:before="0" w:line="240"/>
                              <w:ind w:left="2123.9999389648438" w:right="0" w:firstLine="2123.9999389648438"/>
                              <w:jc w:val="both"/>
                              <w:textDirection w:val="btLr"/>
                            </w:pPr>
                            <w:r w:rsidDel="00000000" w:rsidR="00000000" w:rsidRPr="00000000">
                              <w:rPr>
                                <w:rFonts w:ascii="Georgia" w:cs="Georgia" w:eastAsia="Georgia" w:hAnsi="Georgia"/>
                                <w:b w:val="1"/>
                                <w:i w:val="0"/>
                                <w:smallCaps w:val="0"/>
                                <w:strike w:val="0"/>
                                <w:color w:val="000000"/>
                                <w:sz w:val="24"/>
                                <w:vertAlign w:val="baseline"/>
                              </w:rPr>
                            </w:r>
                            <w:r w:rsidDel="00000000" w:rsidR="00000000" w:rsidRPr="00000000">
                              <w:rPr>
                                <w:rFonts w:ascii="Georgia" w:cs="Georgia" w:eastAsia="Georgia" w:hAnsi="Georgia"/>
                                <w:b w:val="0"/>
                                <w:i w:val="1"/>
                                <w:smallCaps w:val="0"/>
                                <w:strike w:val="0"/>
                                <w:color w:val="000000"/>
                                <w:sz w:val="24"/>
                                <w:vertAlign w:val="baseline"/>
                              </w:rPr>
                              <w:t xml:space="preserve">Gral. Flores 3591 esq. Bvar. José Batlle y Ordoñez - Montevideo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502920</wp:posOffset>
                </wp:positionV>
                <wp:extent cx="6567170" cy="2831465"/>
                <wp:effectExtent b="0" l="0" r="0" t="0"/>
                <wp:wrapSquare wrapText="bothSides" distB="45720" distT="45720" distL="114300" distR="114300"/>
                <wp:docPr id="2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67170" cy="2831465"/>
                        </a:xfrm>
                        <a:prstGeom prst="rect"/>
                        <a:ln/>
                      </pic:spPr>
                    </pic:pic>
                  </a:graphicData>
                </a:graphic>
              </wp:anchor>
            </w:drawing>
          </mc:Fallback>
        </mc:AlternateContent>
      </w:r>
    </w:p>
    <w:p w:rsidR="00000000" w:rsidDel="00000000" w:rsidP="00000000" w:rsidRDefault="00000000" w:rsidRPr="00000000" w14:paraId="0000000F">
      <w:pPr>
        <w:tabs>
          <w:tab w:val="left" w:pos="3810"/>
        </w:tabs>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line="480" w:lineRule="auto"/>
        <w:rPr>
          <w:b w:val="0"/>
        </w:rPr>
      </w:pPr>
      <w:bookmarkStart w:colFirst="0" w:colLast="0" w:name="_heading=h.1fob9te" w:id="2"/>
      <w:bookmarkEnd w:id="2"/>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11">
      <w:pPr>
        <w:spacing w:line="240" w:lineRule="auto"/>
        <w:ind w:left="1418" w:firstLine="709"/>
        <w:rPr/>
      </w:pPr>
      <w:r w:rsidDel="00000000" w:rsidR="00000000" w:rsidRPr="00000000">
        <w:rPr>
          <w:rtl w:val="0"/>
        </w:rPr>
        <w:t xml:space="preserve">En esta primera entrega se busca el logo isotipo del producto y de la empresa, argumentación de logos, wireframes de escritorio y mobile, implementación de SEO básico, estrategia visual del logo de la empresa de desarrollo, selección del nombre del sistema a realizar, selección de paleta de colores de la interfaz, seleccionar los tipos de contenidos, realizar mapa web, seleccionar las funcionalidades y aplicaciones a incorporar, definir menús de la homepage, estructura HTML básica y la incorporación de CSS.</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3932539</wp:posOffset>
            </wp:positionH>
            <wp:positionV relativeFrom="paragraph">
              <wp:posOffset>239123</wp:posOffset>
            </wp:positionV>
            <wp:extent cx="1603375" cy="1733550"/>
            <wp:effectExtent b="0" l="0" r="0" t="0"/>
            <wp:wrapSquare wrapText="bothSides" distB="0" distT="0" distL="114300" distR="114300"/>
            <wp:docPr id="2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3375" cy="1733550"/>
                    </a:xfrm>
                    <a:prstGeom prst="rect"/>
                    <a:ln/>
                  </pic:spPr>
                </pic:pic>
              </a:graphicData>
            </a:graphic>
          </wp:anchor>
        </w:drawing>
      </w:r>
    </w:p>
    <w:p w:rsidR="00000000" w:rsidDel="00000000" w:rsidP="00000000" w:rsidRDefault="00000000" w:rsidRPr="00000000" w14:paraId="00000013">
      <w:pPr>
        <w:pStyle w:val="Heading1"/>
        <w:jc w:val="left"/>
        <w:rPr/>
      </w:pPr>
      <w:bookmarkStart w:colFirst="0" w:colLast="0" w:name="_heading=h.3znysh7" w:id="3"/>
      <w:bookmarkEnd w:id="3"/>
      <w:r w:rsidDel="00000000" w:rsidR="00000000" w:rsidRPr="00000000">
        <w:rPr>
          <w:rtl w:val="0"/>
        </w:rPr>
        <w:t xml:space="preserve">Logo del producto: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6"/>
          <w:szCs w:val="36"/>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2et92p0" w:id="4"/>
      <w:bookmarkEnd w:id="4"/>
      <w:r w:rsidDel="00000000" w:rsidR="00000000" w:rsidRPr="00000000">
        <w:rPr>
          <w:rtl w:val="0"/>
        </w:rPr>
        <w:t xml:space="preserve">Justificaciones de los logos: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1418" w:firstLine="709"/>
        <w:rPr/>
      </w:pPr>
      <w:r w:rsidDel="00000000" w:rsidR="00000000" w:rsidRPr="00000000">
        <w:rPr>
          <w:b w:val="1"/>
          <w:rtl w:val="0"/>
        </w:rPr>
        <w:t xml:space="preserve">Nuestro logo:</w:t>
      </w:r>
      <w:r w:rsidDel="00000000" w:rsidR="00000000" w:rsidRPr="00000000">
        <w:rPr>
          <w:b w:val="1"/>
          <w:sz w:val="36"/>
          <w:szCs w:val="36"/>
          <w:rtl w:val="0"/>
        </w:rPr>
        <w:t xml:space="preserve"> </w:t>
      </w:r>
      <w:r w:rsidDel="00000000" w:rsidR="00000000" w:rsidRPr="00000000">
        <w:rPr>
          <w:rtl w:val="0"/>
        </w:rPr>
        <w:t xml:space="preserve">La selección de nuestro logo se debió fuertemente al nombre de nuestra empresa (</w:t>
      </w:r>
      <w:r w:rsidDel="00000000" w:rsidR="00000000" w:rsidRPr="00000000">
        <w:rPr>
          <w:rtl w:val="0"/>
        </w:rPr>
        <w:t xml:space="preserve">TyrTec</w:t>
      </w:r>
      <w:r w:rsidDel="00000000" w:rsidR="00000000" w:rsidRPr="00000000">
        <w:rPr>
          <w:rtl w:val="0"/>
        </w:rPr>
        <w:t xml:space="preserve">), Tyr, este mismo proviene del dios de la guerra en la mitología nórdica y Tec, para aclarar que es algo sobre la tecnología.</w:t>
      </w:r>
    </w:p>
    <w:p w:rsidR="00000000" w:rsidDel="00000000" w:rsidP="00000000" w:rsidRDefault="00000000" w:rsidRPr="00000000" w14:paraId="0000001C">
      <w:pPr>
        <w:ind w:left="1418" w:firstLine="709"/>
        <w:rPr/>
      </w:pPr>
      <w:r w:rsidDel="00000000" w:rsidR="00000000" w:rsidRPr="00000000">
        <w:rPr>
          <w:rtl w:val="0"/>
        </w:rPr>
        <w:t xml:space="preserve">Nuestro logo está compuesto con una espada, la cual era con el arma que Tyr luchaba y rodeada con los "&lt;&gt;" ya que se podría tomar como unos símbolos que se utilizan a la hora de programar, no se tuvo mucha relevancia a la hora de elegir el color del logo.</w:t>
      </w:r>
    </w:p>
    <w:p w:rsidR="00000000" w:rsidDel="00000000" w:rsidP="00000000" w:rsidRDefault="00000000" w:rsidRPr="00000000" w14:paraId="0000001D">
      <w:pPr>
        <w:ind w:left="1418" w:firstLine="709"/>
        <w:rPr/>
      </w:pPr>
      <w:r w:rsidDel="00000000" w:rsidR="00000000" w:rsidRPr="00000000">
        <w:rPr>
          <w:rtl w:val="0"/>
        </w:rPr>
      </w:r>
    </w:p>
    <w:p w:rsidR="00000000" w:rsidDel="00000000" w:rsidP="00000000" w:rsidRDefault="00000000" w:rsidRPr="00000000" w14:paraId="0000001E">
      <w:pPr>
        <w:ind w:left="1418" w:firstLine="709"/>
        <w:rPr/>
      </w:pPr>
      <w:r w:rsidDel="00000000" w:rsidR="00000000" w:rsidRPr="00000000">
        <w:rPr>
          <w:b w:val="1"/>
          <w:rtl w:val="0"/>
        </w:rPr>
        <w:t xml:space="preserve">Natalia Viera:</w:t>
      </w:r>
      <w:r w:rsidDel="00000000" w:rsidR="00000000" w:rsidRPr="00000000">
        <w:rPr>
          <w:b w:val="1"/>
          <w:sz w:val="36"/>
          <w:szCs w:val="36"/>
          <w:rtl w:val="0"/>
        </w:rPr>
        <w:t xml:space="preserve"> </w:t>
      </w:r>
      <w:r w:rsidDel="00000000" w:rsidR="00000000" w:rsidRPr="00000000">
        <w:rPr>
          <w:rtl w:val="0"/>
        </w:rPr>
        <w:t xml:space="preserve">El logo seleccionado para la empresa de Natalia Viera se constató en un personaje utilizando un casco amarillo de construcción, sus colores fueron acordados de tal manera que hagan una buena combinación con la paleta de colores de la página web.</w:t>
      </w:r>
    </w:p>
    <w:p w:rsidR="00000000" w:rsidDel="00000000" w:rsidP="00000000" w:rsidRDefault="00000000" w:rsidRPr="00000000" w14:paraId="0000001F">
      <w:pPr>
        <w:tabs>
          <w:tab w:val="left" w:pos="6059"/>
        </w:tabs>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Justificación de la paleta de colores: </w:t>
      </w:r>
    </w:p>
    <w:p w:rsidR="00000000" w:rsidDel="00000000" w:rsidP="00000000" w:rsidRDefault="00000000" w:rsidRPr="00000000" w14:paraId="00000023">
      <w:pPr>
        <w:ind w:left="1418" w:firstLine="709"/>
        <w:rPr/>
      </w:pPr>
      <w:r w:rsidDel="00000000" w:rsidR="00000000" w:rsidRPr="00000000">
        <w:rPr>
          <w:rtl w:val="0"/>
        </w:rPr>
        <w:t xml:space="preserve">La paleta de colores se optó por un azul marino combinado con un amarillo, generando un buen ambiente visual para entender el estilo de página web que se está tratando, dado que el azul y el amarillo figuran en muchas prendas de ropa de seguridad industrial.</w:t>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3dy6vkm" w:id="6"/>
      <w:bookmarkEnd w:id="6"/>
      <w:r w:rsidDel="00000000" w:rsidR="00000000" w:rsidRPr="00000000">
        <w:rPr>
          <w:rtl w:val="0"/>
        </w:rPr>
        <w:t xml:space="preserve">Wireframe Escritorio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527685</wp:posOffset>
            </wp:positionV>
            <wp:extent cx="5248275" cy="4852035"/>
            <wp:effectExtent b="0" l="0" r="0" t="0"/>
            <wp:wrapSquare wrapText="bothSides" distB="0" distT="0" distL="114300" distR="114300"/>
            <wp:docPr id="2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48275" cy="4852035"/>
                    </a:xfrm>
                    <a:prstGeom prst="rect"/>
                    <a:ln/>
                  </pic:spPr>
                </pic:pic>
              </a:graphicData>
            </a:graphic>
          </wp:anchor>
        </w:drawing>
      </w:r>
    </w:p>
    <w:p w:rsidR="00000000" w:rsidDel="00000000" w:rsidP="00000000" w:rsidRDefault="00000000" w:rsidRPr="00000000" w14:paraId="00000026">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7">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1t3h5sf" w:id="7"/>
      <w:bookmarkEnd w:id="7"/>
      <w:r w:rsidDel="00000000" w:rsidR="00000000" w:rsidRPr="00000000">
        <w:rPr>
          <w:rtl w:val="0"/>
        </w:rPr>
        <w:t xml:space="preserve">Wireframe Mobile</w:t>
      </w:r>
    </w:p>
    <w:p w:rsidR="00000000" w:rsidDel="00000000" w:rsidP="00000000" w:rsidRDefault="00000000" w:rsidRPr="00000000" w14:paraId="0000002A">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B">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C">
      <w:pPr>
        <w:tabs>
          <w:tab w:val="left" w:pos="1020"/>
        </w:tabs>
        <w:jc w:val="center"/>
        <w:rPr>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482282</wp:posOffset>
            </wp:positionH>
            <wp:positionV relativeFrom="paragraph">
              <wp:posOffset>13006</wp:posOffset>
            </wp:positionV>
            <wp:extent cx="2814320" cy="5260975"/>
            <wp:effectExtent b="0" l="0" r="0" t="0"/>
            <wp:wrapSquare wrapText="bothSides" distB="0" distT="0" distL="114300" distR="114300"/>
            <wp:docPr id="2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14320" cy="5260975"/>
                    </a:xfrm>
                    <a:prstGeom prst="rect"/>
                    <a:ln/>
                  </pic:spPr>
                </pic:pic>
              </a:graphicData>
            </a:graphic>
          </wp:anchor>
        </w:drawing>
      </w:r>
    </w:p>
    <w:p w:rsidR="00000000" w:rsidDel="00000000" w:rsidP="00000000" w:rsidRDefault="00000000" w:rsidRPr="00000000" w14:paraId="0000002D">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E">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2F">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0">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1">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2">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3">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4">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5">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6">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7">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8">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9">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A">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B">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C">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D">
      <w:pPr>
        <w:tabs>
          <w:tab w:val="left" w:pos="1020"/>
        </w:tabs>
        <w:jc w:val="center"/>
        <w:rPr>
          <w:sz w:val="36"/>
          <w:szCs w:val="36"/>
          <w:u w:val="single"/>
        </w:rPr>
      </w:pPr>
      <w:r w:rsidDel="00000000" w:rsidR="00000000" w:rsidRPr="00000000">
        <w:rPr>
          <w:rtl w:val="0"/>
        </w:rPr>
      </w:r>
    </w:p>
    <w:p w:rsidR="00000000" w:rsidDel="00000000" w:rsidP="00000000" w:rsidRDefault="00000000" w:rsidRPr="00000000" w14:paraId="0000003E">
      <w:pPr>
        <w:tabs>
          <w:tab w:val="left" w:pos="1020"/>
        </w:tabs>
        <w:jc w:val="center"/>
        <w:rPr>
          <w:sz w:val="36"/>
          <w:szCs w:val="36"/>
          <w:u w:val="single"/>
        </w:rPr>
      </w:pPr>
      <w:r w:rsidDel="00000000" w:rsidR="00000000" w:rsidRPr="00000000">
        <w:rPr>
          <w:sz w:val="36"/>
          <w:szCs w:val="36"/>
          <w:u w:val="single"/>
          <w:rtl w:val="0"/>
        </w:rPr>
        <w:t xml:space="preserve">Índice</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Final 3°IB</w:t>
            </w:r>
          </w:hyperlink>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Logo del producto:</w:t>
              <w:tab/>
              <w:t xml:space="preserve">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Justificaciones de los logos:</w:t>
              <w:tab/>
              <w:t xml:space="preserve">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 de la paleta de colores:</w:t>
              <w:tab/>
              <w:t xml:space="preserve">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Escritorio</w:t>
              <w:tab/>
              <w:t xml:space="preserve">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22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Hoja Testigo</w:t>
              <w:tab/>
              <w:t xml:space="preserve">6</w:t>
            </w:r>
          </w:hyperlink>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pos="1020"/>
        </w:tabs>
        <w:rPr>
          <w:sz w:val="36"/>
          <w:szCs w:val="36"/>
          <w:u w:val="single"/>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pStyle w:val="Heading2"/>
        <w:jc w:val="center"/>
        <w:rPr>
          <w:b w:val="0"/>
          <w:sz w:val="24"/>
          <w:szCs w:val="24"/>
          <w:u w:val="single"/>
        </w:rPr>
      </w:pPr>
      <w:bookmarkStart w:colFirst="0" w:colLast="0" w:name="_heading=h.4d34og8" w:id="8"/>
      <w:bookmarkEnd w:id="8"/>
      <w:r w:rsidDel="00000000" w:rsidR="00000000" w:rsidRPr="00000000">
        <w:rPr>
          <w:sz w:val="24"/>
          <w:szCs w:val="24"/>
          <w:u w:val="single"/>
          <w:rtl w:val="0"/>
        </w:rPr>
        <w:t xml:space="preserve">HOJA TESTIGO</w:t>
      </w: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MATERIA: </w:t>
      </w:r>
    </w:p>
    <w:p w:rsidR="00000000" w:rsidDel="00000000" w:rsidP="00000000" w:rsidRDefault="00000000" w:rsidRPr="00000000" w14:paraId="00000057">
      <w:pPr>
        <w:rPr>
          <w:u w:val="single"/>
        </w:rPr>
      </w:pPr>
      <w:r w:rsidDel="00000000" w:rsidR="00000000" w:rsidRPr="00000000">
        <w:rPr>
          <w:u w:val="single"/>
          <w:rtl w:val="0"/>
        </w:rPr>
        <w:t xml:space="preserve">Nombre del Profesor: </w:t>
      </w:r>
    </w:p>
    <w:p w:rsidR="00000000" w:rsidDel="00000000" w:rsidP="00000000" w:rsidRDefault="00000000" w:rsidRPr="00000000" w14:paraId="00000058">
      <w:pPr>
        <w:rPr>
          <w:u w:val="single"/>
        </w:rPr>
      </w:pPr>
      <w:r w:rsidDel="00000000" w:rsidR="00000000" w:rsidRPr="00000000">
        <w:rPr>
          <w:rtl w:val="0"/>
        </w:rPr>
      </w:r>
    </w:p>
    <w:tbl>
      <w:tblPr>
        <w:tblStyle w:val="Table1"/>
        <w:tblW w:w="8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7"/>
        <w:tblGridChange w:id="0">
          <w:tblGrid>
            <w:gridCol w:w="8777"/>
          </w:tblGrid>
        </w:tblGridChange>
      </w:tblGrid>
      <w:tr>
        <w:trPr>
          <w:cantSplit w:val="0"/>
          <w:tblHeader w:val="0"/>
        </w:trPr>
        <w:tc>
          <w:tcPr/>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tc>
      </w:tr>
      <w:tr>
        <w:trPr>
          <w:cantSplit w:val="0"/>
          <w:tblHeader w:val="0"/>
        </w:trPr>
        <w:tc>
          <w:tcPr/>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tc>
      </w:tr>
    </w:tbl>
    <w:p w:rsidR="00000000" w:rsidDel="00000000" w:rsidP="00000000" w:rsidRDefault="00000000" w:rsidRPr="00000000" w14:paraId="00000077">
      <w:pPr>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101600</wp:posOffset>
                </wp:positionV>
                <wp:extent cx="891474" cy="392711"/>
                <wp:effectExtent b="0" l="0" r="0" t="0"/>
                <wp:wrapNone/>
                <wp:docPr id="219" name=""/>
                <a:graphic>
                  <a:graphicData uri="http://schemas.microsoft.com/office/word/2010/wordprocessingShape">
                    <wps:wsp>
                      <wps:cNvSpPr/>
                      <wps:cNvPr id="3" name="Shape 3"/>
                      <wps:spPr>
                        <a:xfrm>
                          <a:off x="4906613" y="3589995"/>
                          <a:ext cx="878774" cy="380011"/>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101600</wp:posOffset>
                </wp:positionV>
                <wp:extent cx="891474" cy="392711"/>
                <wp:effectExtent b="0" l="0" r="0" t="0"/>
                <wp:wrapNone/>
                <wp:docPr id="21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91474" cy="392711"/>
                        </a:xfrm>
                        <a:prstGeom prst="rect"/>
                        <a:ln/>
                      </pic:spPr>
                    </pic:pic>
                  </a:graphicData>
                </a:graphic>
              </wp:anchor>
            </w:drawing>
          </mc:Fallback>
        </mc:AlternateContent>
      </w:r>
    </w:p>
    <w:p w:rsidR="00000000" w:rsidDel="00000000" w:rsidP="00000000" w:rsidRDefault="00000000" w:rsidRPr="00000000" w14:paraId="00000078">
      <w:pPr>
        <w:ind w:left="5664" w:firstLine="0"/>
        <w:rPr>
          <w:b w:val="1"/>
          <w:u w:val="single"/>
        </w:rPr>
      </w:pPr>
      <w:r w:rsidDel="00000000" w:rsidR="00000000" w:rsidRPr="00000000">
        <w:rPr>
          <w:b w:val="1"/>
          <w:u w:val="single"/>
          <w:rtl w:val="0"/>
        </w:rPr>
        <w:t xml:space="preserve">NOTA FINAL</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18" w:top="1985" w:left="1418" w:right="1701" w:header="1701"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INFORMÁTICA – ITS Arias Balparda – Diseño Web II</w:t>
      <w:tab/>
      <w:t xml:space="preserve">Página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 w:val="right" w:pos="8787"/>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-766321</wp:posOffset>
          </wp:positionV>
          <wp:extent cx="6941820" cy="1241425"/>
          <wp:effectExtent b="0" l="0" r="0" t="0"/>
          <wp:wrapSquare wrapText="bothSides" distB="0" distT="0" distL="114300" distR="114300"/>
          <wp:docPr id="22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41820" cy="12414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s-UY"/>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2547"/>
    <w:pPr>
      <w:jc w:val="both"/>
    </w:pPr>
    <w:rPr>
      <w:rFonts w:ascii="Georgia" w:hAnsi="Georgia"/>
      <w:sz w:val="24"/>
    </w:rPr>
  </w:style>
  <w:style w:type="paragraph" w:styleId="Ttulo1">
    <w:name w:val="heading 1"/>
    <w:basedOn w:val="Normal"/>
    <w:next w:val="Normal"/>
    <w:link w:val="Ttulo1Car"/>
    <w:uiPriority w:val="9"/>
    <w:qFormat w:val="1"/>
    <w:rsid w:val="008513A4"/>
    <w:pPr>
      <w:keepNext w:val="1"/>
      <w:keepLines w:val="1"/>
      <w:spacing w:after="0" w:before="240"/>
      <w:outlineLvl w:val="0"/>
    </w:pPr>
    <w:rPr>
      <w:rFonts w:cstheme="majorBidi" w:eastAsiaTheme="majorEastAsia"/>
      <w:b w:val="1"/>
      <w:sz w:val="36"/>
      <w:szCs w:val="32"/>
    </w:rPr>
  </w:style>
  <w:style w:type="paragraph" w:styleId="Ttulo2">
    <w:name w:val="heading 2"/>
    <w:basedOn w:val="Normal"/>
    <w:next w:val="Normal"/>
    <w:link w:val="Ttulo2Car"/>
    <w:uiPriority w:val="9"/>
    <w:unhideWhenUsed w:val="1"/>
    <w:qFormat w:val="1"/>
    <w:rsid w:val="008513A4"/>
    <w:pPr>
      <w:keepNext w:val="1"/>
      <w:keepLines w:val="1"/>
      <w:spacing w:after="0" w:before="40"/>
      <w:outlineLvl w:val="1"/>
    </w:pPr>
    <w:rPr>
      <w:rFonts w:cstheme="majorBidi" w:eastAsiaTheme="majorEastAsia"/>
      <w:b w:val="1"/>
      <w:sz w:val="32"/>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638D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638D9"/>
  </w:style>
  <w:style w:type="paragraph" w:styleId="Piedepgina">
    <w:name w:val="footer"/>
    <w:basedOn w:val="Normal"/>
    <w:link w:val="PiedepginaCar"/>
    <w:uiPriority w:val="99"/>
    <w:unhideWhenUsed w:val="1"/>
    <w:rsid w:val="00C638D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638D9"/>
  </w:style>
  <w:style w:type="paragraph" w:styleId="Textonotaalfinal">
    <w:name w:val="endnote text"/>
    <w:basedOn w:val="Normal"/>
    <w:link w:val="TextonotaalfinalCar"/>
    <w:uiPriority w:val="99"/>
    <w:semiHidden w:val="1"/>
    <w:unhideWhenUsed w:val="1"/>
    <w:rsid w:val="004815E1"/>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815E1"/>
    <w:rPr>
      <w:sz w:val="20"/>
      <w:szCs w:val="20"/>
    </w:rPr>
  </w:style>
  <w:style w:type="character" w:styleId="Refdenotaalfinal">
    <w:name w:val="endnote reference"/>
    <w:basedOn w:val="Fuentedeprrafopredeter"/>
    <w:uiPriority w:val="99"/>
    <w:semiHidden w:val="1"/>
    <w:unhideWhenUsed w:val="1"/>
    <w:rsid w:val="004815E1"/>
    <w:rPr>
      <w:vertAlign w:val="superscript"/>
    </w:rPr>
  </w:style>
  <w:style w:type="character" w:styleId="Ttulo1Car" w:customStyle="1">
    <w:name w:val="Título 1 Car"/>
    <w:basedOn w:val="Fuentedeprrafopredeter"/>
    <w:link w:val="Ttulo1"/>
    <w:uiPriority w:val="9"/>
    <w:rsid w:val="008513A4"/>
    <w:rPr>
      <w:rFonts w:ascii="Georgia" w:hAnsi="Georgia" w:cstheme="majorBidi" w:eastAsiaTheme="majorEastAsia"/>
      <w:b w:val="1"/>
      <w:sz w:val="36"/>
      <w:szCs w:val="32"/>
    </w:rPr>
  </w:style>
  <w:style w:type="paragraph" w:styleId="TtuloTDC">
    <w:name w:val="TOC Heading"/>
    <w:basedOn w:val="Ttulo1"/>
    <w:next w:val="Normal"/>
    <w:uiPriority w:val="39"/>
    <w:unhideWhenUsed w:val="1"/>
    <w:qFormat w:val="1"/>
    <w:rsid w:val="00405AFE"/>
    <w:pPr>
      <w:outlineLvl w:val="9"/>
    </w:pPr>
    <w:rPr>
      <w:lang w:eastAsia="es-UY"/>
    </w:rPr>
  </w:style>
  <w:style w:type="paragraph" w:styleId="Textodeglobo">
    <w:name w:val="Balloon Text"/>
    <w:basedOn w:val="Normal"/>
    <w:link w:val="TextodegloboCar"/>
    <w:uiPriority w:val="99"/>
    <w:semiHidden w:val="1"/>
    <w:unhideWhenUsed w:val="1"/>
    <w:rsid w:val="000C531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C531F"/>
    <w:rPr>
      <w:rFonts w:ascii="Segoe UI" w:cs="Segoe UI" w:hAnsi="Segoe UI"/>
      <w:sz w:val="18"/>
      <w:szCs w:val="18"/>
    </w:rPr>
  </w:style>
  <w:style w:type="paragraph" w:styleId="TDC1">
    <w:name w:val="toc 1"/>
    <w:basedOn w:val="Normal"/>
    <w:next w:val="Normal"/>
    <w:autoRedefine w:val="1"/>
    <w:uiPriority w:val="39"/>
    <w:unhideWhenUsed w:val="1"/>
    <w:rsid w:val="000C531F"/>
    <w:pPr>
      <w:spacing w:after="100"/>
    </w:pPr>
  </w:style>
  <w:style w:type="character" w:styleId="Hipervnculo">
    <w:name w:val="Hyperlink"/>
    <w:basedOn w:val="Fuentedeprrafopredeter"/>
    <w:uiPriority w:val="99"/>
    <w:unhideWhenUsed w:val="1"/>
    <w:rsid w:val="000C531F"/>
    <w:rPr>
      <w:color w:val="0563c1" w:themeColor="hyperlink"/>
      <w:u w:val="single"/>
    </w:rPr>
  </w:style>
  <w:style w:type="character" w:styleId="Ttulo2Car" w:customStyle="1">
    <w:name w:val="Título 2 Car"/>
    <w:basedOn w:val="Fuentedeprrafopredeter"/>
    <w:link w:val="Ttulo2"/>
    <w:uiPriority w:val="9"/>
    <w:rsid w:val="008513A4"/>
    <w:rPr>
      <w:rFonts w:ascii="Georgia" w:hAnsi="Georgia" w:cstheme="majorBidi" w:eastAsiaTheme="majorEastAsia"/>
      <w:b w:val="1"/>
      <w:sz w:val="32"/>
      <w:szCs w:val="26"/>
    </w:rPr>
  </w:style>
  <w:style w:type="paragraph" w:styleId="TDC2">
    <w:name w:val="toc 2"/>
    <w:basedOn w:val="Normal"/>
    <w:next w:val="Normal"/>
    <w:autoRedefine w:val="1"/>
    <w:uiPriority w:val="39"/>
    <w:unhideWhenUsed w:val="1"/>
    <w:rsid w:val="000C531F"/>
    <w:pPr>
      <w:spacing w:after="100"/>
      <w:ind w:left="220"/>
    </w:pPr>
  </w:style>
  <w:style w:type="table" w:styleId="Tablaconcuadrcula">
    <w:name w:val="Table Grid"/>
    <w:basedOn w:val="Tablanormal"/>
    <w:uiPriority w:val="39"/>
    <w:rsid w:val="004544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gxPnIAjCTpnhakCr46zADv4LQ==">AMUW2mVvY7uFnEiqNZ1hOQQG85w/Uqkt/Hnep7KzxFSqjMzTjsKybmxLzSQsBgr+YENIKE/PPT2Y4jQtWzpKy5YqPM+i3N+q55kmviLmQEKkyDU6lgTGNceMQgoOmKFqhIMs/LnPEYirFLHDtweNQ8SHE6nbVbCCMrlu7zRBgMLQQD4qgO7DB8YWLaGgMv2X3tk4mlxn0PzYZp7lQBQtaacB14FI0cUWPQtvz/tYUeqpRNa6nWQJmd0=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2022-07-25T01:31:00Z</dcterms:created>
  <dc:creator>Lucas</dc:creator>
</cp:coreProperties>
</file>