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B913F" w14:textId="210A84A3" w:rsidR="00741EF9" w:rsidRPr="00741EF9" w:rsidRDefault="001844EF" w:rsidP="00741EF9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fr-FR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fr-FR"/>
        </w:rPr>
        <w:t>Transition video</w:t>
      </w:r>
    </w:p>
    <w:p w14:paraId="7FB01B9D" w14:textId="77777777" w:rsidR="00741EF9" w:rsidRPr="00741EF9" w:rsidRDefault="00741EF9" w:rsidP="00741EF9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fr-FR"/>
        </w:rPr>
      </w:pPr>
    </w:p>
    <w:p w14:paraId="22204E72" w14:textId="77777777" w:rsidR="00741EF9" w:rsidRPr="00741EF9" w:rsidRDefault="00741EF9" w:rsidP="00741EF9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fr-FR"/>
        </w:rPr>
      </w:pPr>
      <w:r w:rsidRPr="00741EF9">
        <w:rPr>
          <w:rFonts w:ascii="Aptos" w:eastAsia="Times New Roman" w:hAnsi="Aptos" w:cs="Times New Roman"/>
          <w:color w:val="000000"/>
          <w:sz w:val="24"/>
          <w:szCs w:val="24"/>
          <w:lang w:eastAsia="fr-FR"/>
        </w:rPr>
        <w:t>Voici l'élément manquant : la transition vidéo utilisée pour les vidéos du programme : </w:t>
      </w:r>
      <w:hyperlink r:id="rId4" w:tooltip="https://filesender.renater.fr/?s=download&amp;token=5d504128-dc9b-4178-881f-0d621e9e3d25" w:history="1">
        <w:r w:rsidRPr="00741EF9">
          <w:rPr>
            <w:rFonts w:ascii="Aptos" w:eastAsia="Times New Roman" w:hAnsi="Aptos" w:cs="Times New Roman"/>
            <w:color w:val="0000FF"/>
            <w:sz w:val="24"/>
            <w:szCs w:val="24"/>
            <w:u w:val="single"/>
            <w:bdr w:val="none" w:sz="0" w:space="0" w:color="auto" w:frame="1"/>
            <w:lang w:eastAsia="fr-FR"/>
          </w:rPr>
          <w:t>https://filesender.renater.fr/?s=download&amp;token=5d504128-dc9b-4178-881f-0d621e9e3d25</w:t>
        </w:r>
      </w:hyperlink>
      <w:r w:rsidRPr="00741EF9">
        <w:rPr>
          <w:rFonts w:ascii="Aptos" w:eastAsia="Times New Roman" w:hAnsi="Aptos" w:cs="Times New Roman"/>
          <w:color w:val="000000"/>
          <w:sz w:val="24"/>
          <w:szCs w:val="24"/>
          <w:lang w:eastAsia="fr-FR"/>
        </w:rPr>
        <w:t> </w:t>
      </w:r>
    </w:p>
    <w:p w14:paraId="4C6E415B" w14:textId="77777777" w:rsidR="00741EF9" w:rsidRPr="00741EF9" w:rsidRDefault="00741EF9" w:rsidP="00741EF9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fr-FR"/>
        </w:rPr>
      </w:pPr>
    </w:p>
    <w:p w14:paraId="3CCE2703" w14:textId="77777777" w:rsidR="00741EF9" w:rsidRPr="00741EF9" w:rsidRDefault="00741EF9" w:rsidP="00741EF9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fr-FR"/>
        </w:rPr>
      </w:pPr>
      <w:r w:rsidRPr="00741EF9">
        <w:rPr>
          <w:rFonts w:ascii="Aptos" w:eastAsia="Times New Roman" w:hAnsi="Aptos" w:cs="Times New Roman"/>
          <w:color w:val="000000"/>
          <w:sz w:val="24"/>
          <w:szCs w:val="24"/>
          <w:lang w:eastAsia="fr-FR"/>
        </w:rPr>
        <w:t>Belle journée,</w:t>
      </w:r>
    </w:p>
    <w:p w14:paraId="4BBB6798" w14:textId="77777777" w:rsidR="00741EF9" w:rsidRPr="00741EF9" w:rsidRDefault="00741EF9" w:rsidP="00741EF9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fr-FR"/>
        </w:rPr>
      </w:pPr>
      <w:r w:rsidRPr="00741EF9">
        <w:rPr>
          <w:rFonts w:ascii="Aptos" w:eastAsia="Times New Roman" w:hAnsi="Aptos" w:cs="Times New Roman"/>
          <w:color w:val="000000"/>
          <w:sz w:val="24"/>
          <w:szCs w:val="24"/>
          <w:lang w:eastAsia="fr-FR"/>
        </w:rPr>
        <w:t>Cindy</w:t>
      </w:r>
    </w:p>
    <w:p w14:paraId="6F821353" w14:textId="77777777" w:rsidR="00741EF9" w:rsidRPr="00741EF9" w:rsidRDefault="00741EF9" w:rsidP="00741EF9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Segoe UI"/>
          <w:color w:val="000000"/>
          <w:sz w:val="24"/>
          <w:szCs w:val="24"/>
          <w:lang w:eastAsia="fr-FR"/>
        </w:rPr>
      </w:pPr>
    </w:p>
    <w:p w14:paraId="6C2C4093" w14:textId="77777777" w:rsidR="00741EF9" w:rsidRPr="00741EF9" w:rsidRDefault="00741EF9" w:rsidP="00741EF9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Segoe UI"/>
          <w:color w:val="242424"/>
          <w:lang w:eastAsia="fr-FR"/>
        </w:rPr>
      </w:pPr>
      <w:r w:rsidRPr="00741EF9">
        <w:rPr>
          <w:rFonts w:ascii="Aptos" w:eastAsia="Times New Roman" w:hAnsi="Aptos" w:cs="Segoe UI"/>
          <w:b/>
          <w:bCs/>
          <w:color w:val="63003C"/>
          <w:bdr w:val="none" w:sz="0" w:space="0" w:color="auto" w:frame="1"/>
          <w:lang w:eastAsia="fr-FR"/>
        </w:rPr>
        <w:t>Cindy AUGUSTO DOS SANTOS</w:t>
      </w:r>
    </w:p>
    <w:p w14:paraId="78B6371E" w14:textId="77777777" w:rsidR="00741EF9" w:rsidRPr="00741EF9" w:rsidRDefault="00741EF9" w:rsidP="00741EF9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Segoe UI"/>
          <w:color w:val="242424"/>
          <w:lang w:eastAsia="fr-FR"/>
        </w:rPr>
      </w:pPr>
      <w:r w:rsidRPr="00741EF9">
        <w:rPr>
          <w:rFonts w:ascii="Aptos" w:eastAsia="Times New Roman" w:hAnsi="Aptos" w:cs="Segoe UI"/>
          <w:color w:val="242424"/>
          <w:lang w:eastAsia="fr-FR"/>
        </w:rPr>
        <w:t>Chargée de communication innovation</w:t>
      </w:r>
    </w:p>
    <w:p w14:paraId="016D7383" w14:textId="77777777" w:rsidR="00741EF9" w:rsidRPr="00741EF9" w:rsidRDefault="00741EF9" w:rsidP="00741EF9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Segoe UI"/>
          <w:color w:val="242424"/>
          <w:lang w:eastAsia="fr-FR"/>
        </w:rPr>
      </w:pPr>
      <w:r w:rsidRPr="00741EF9">
        <w:rPr>
          <w:rFonts w:ascii="Aptos" w:eastAsia="Times New Roman" w:hAnsi="Aptos" w:cs="Segoe UI"/>
          <w:color w:val="242424"/>
          <w:lang w:eastAsia="fr-FR"/>
        </w:rPr>
        <w:t>+33 (0)1 69 15 37 49</w:t>
      </w:r>
    </w:p>
    <w:p w14:paraId="5EF51492" w14:textId="77777777" w:rsidR="00741EF9" w:rsidRPr="00741EF9" w:rsidRDefault="00741EF9" w:rsidP="00741EF9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Segoe UI"/>
          <w:color w:val="242424"/>
          <w:lang w:eastAsia="fr-FR"/>
        </w:rPr>
      </w:pPr>
    </w:p>
    <w:p w14:paraId="7B2316C7" w14:textId="77777777" w:rsidR="00741EF9" w:rsidRPr="00741EF9" w:rsidRDefault="00741EF9" w:rsidP="00741EF9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Segoe UI"/>
          <w:color w:val="242424"/>
          <w:lang w:eastAsia="fr-FR"/>
        </w:rPr>
      </w:pPr>
      <w:r w:rsidRPr="00741EF9">
        <w:rPr>
          <w:rFonts w:ascii="inherit" w:eastAsia="Times New Roman" w:hAnsi="inherit" w:cs="Segoe UI"/>
          <w:color w:val="242424"/>
          <w:sz w:val="20"/>
          <w:szCs w:val="20"/>
          <w:bdr w:val="none" w:sz="0" w:space="0" w:color="auto" w:frame="1"/>
          <w:lang w:eastAsia="fr-FR"/>
        </w:rPr>
        <w:t>Direction de la marque et de la communication – Université Paris-Saclay</w:t>
      </w:r>
    </w:p>
    <w:p w14:paraId="0C2DD19F" w14:textId="77777777" w:rsidR="00741EF9" w:rsidRPr="00741EF9" w:rsidRDefault="00741EF9" w:rsidP="00741EF9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Segoe UI"/>
          <w:color w:val="242424"/>
          <w:lang w:eastAsia="fr-FR"/>
        </w:rPr>
      </w:pPr>
      <w:r w:rsidRPr="00741EF9">
        <w:rPr>
          <w:rFonts w:ascii="inherit" w:eastAsia="Times New Roman" w:hAnsi="inherit" w:cs="Segoe UI"/>
          <w:color w:val="242424"/>
          <w:sz w:val="20"/>
          <w:szCs w:val="20"/>
          <w:bdr w:val="none" w:sz="0" w:space="0" w:color="auto" w:frame="1"/>
          <w:lang w:eastAsia="fr-FR"/>
        </w:rPr>
        <w:t>Bâtiment Bouygues – Bureau e145</w:t>
      </w:r>
    </w:p>
    <w:p w14:paraId="54CF8805" w14:textId="77777777" w:rsidR="00741EF9" w:rsidRPr="00741EF9" w:rsidRDefault="00741EF9" w:rsidP="00741EF9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Segoe UI"/>
          <w:color w:val="242424"/>
          <w:lang w:eastAsia="fr-FR"/>
        </w:rPr>
      </w:pPr>
      <w:r w:rsidRPr="00741EF9">
        <w:rPr>
          <w:rFonts w:ascii="inherit" w:eastAsia="Times New Roman" w:hAnsi="inherit" w:cs="Segoe UI"/>
          <w:color w:val="242424"/>
          <w:sz w:val="20"/>
          <w:szCs w:val="20"/>
          <w:bdr w:val="none" w:sz="0" w:space="0" w:color="auto" w:frame="1"/>
          <w:lang w:eastAsia="fr-FR"/>
        </w:rPr>
        <w:t>9 rue Joliot-Curie - 91190 GIF-SUR-YVETTE</w:t>
      </w:r>
    </w:p>
    <w:p w14:paraId="3DAD06AF" w14:textId="5E65D957" w:rsidR="006D5236" w:rsidRDefault="006D5236" w:rsidP="00741EF9"/>
    <w:p w14:paraId="044FB9CC" w14:textId="01977CC3" w:rsidR="00611685" w:rsidRDefault="00611685" w:rsidP="00741EF9"/>
    <w:p w14:paraId="2B99FA6A" w14:textId="0E5991A2" w:rsidR="00611685" w:rsidRPr="00741EF9" w:rsidRDefault="00611685" w:rsidP="00741EF9">
      <w:r>
        <w:t xml:space="preserve">&gt;&gt; Le payer plus rapidement – pas porte la charge de recouvrement. </w:t>
      </w:r>
    </w:p>
    <w:sectPr w:rsidR="00611685" w:rsidRPr="00741E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356"/>
    <w:rsid w:val="001844EF"/>
    <w:rsid w:val="001E0B10"/>
    <w:rsid w:val="002238B4"/>
    <w:rsid w:val="005D2319"/>
    <w:rsid w:val="00611685"/>
    <w:rsid w:val="006D5236"/>
    <w:rsid w:val="00741EF9"/>
    <w:rsid w:val="00FC0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51A49"/>
  <w15:chartTrackingRefBased/>
  <w15:docId w15:val="{86B00460-F0C7-4253-83D6-4C62C8A41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FC0356"/>
    <w:rPr>
      <w:color w:val="0000FF"/>
      <w:u w:val="single"/>
    </w:rPr>
  </w:style>
  <w:style w:type="paragraph" w:customStyle="1" w:styleId="xelementtoproof">
    <w:name w:val="x_elementtoproof"/>
    <w:basedOn w:val="Normal"/>
    <w:rsid w:val="00741E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692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76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5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9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22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16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3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40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8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filesender.renater.fr/?s=download&amp;token=5d504128-dc9b-4178-881f-0d621e9e3d25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88A5154E800A46A52F7AFD94B6CF9A" ma:contentTypeVersion="12" ma:contentTypeDescription="Crée un document." ma:contentTypeScope="" ma:versionID="5c6bbea6e6f8862a0d517ed255d4109b">
  <xsd:schema xmlns:xsd="http://www.w3.org/2001/XMLSchema" xmlns:xs="http://www.w3.org/2001/XMLSchema" xmlns:p="http://schemas.microsoft.com/office/2006/metadata/properties" xmlns:ns2="d0badfcd-32fa-40dd-b970-e580902a2f18" xmlns:ns3="05eb2583-99a6-475c-b6f8-bff0298edde2" targetNamespace="http://schemas.microsoft.com/office/2006/metadata/properties" ma:root="true" ma:fieldsID="f9e85d4714ae26293e6d0be6f2a7c685" ns2:_="" ns3:_="">
    <xsd:import namespace="d0badfcd-32fa-40dd-b970-e580902a2f18"/>
    <xsd:import namespace="05eb2583-99a6-475c-b6f8-bff0298edd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badfcd-32fa-40dd-b970-e580902a2f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Balises d’images" ma:readOnly="false" ma:fieldId="{5cf76f15-5ced-4ddc-b409-7134ff3c332f}" ma:taxonomyMulti="true" ma:sspId="b867a78c-48b8-4df0-bf1c-04f713128f5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eb2583-99a6-475c-b6f8-bff0298edde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b4bf7c6-c66d-4076-a6ff-041f77d226eb}" ma:internalName="TaxCatchAll" ma:showField="CatchAllData" ma:web="05eb2583-99a6-475c-b6f8-bff0298edd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5eb2583-99a6-475c-b6f8-bff0298edde2" xsi:nil="true"/>
    <lcf76f155ced4ddcb4097134ff3c332f xmlns="d0badfcd-32fa-40dd-b970-e580902a2f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DBA3594-BEFC-4D5F-84C8-F77D6EFB280A}"/>
</file>

<file path=customXml/itemProps2.xml><?xml version="1.0" encoding="utf-8"?>
<ds:datastoreItem xmlns:ds="http://schemas.openxmlformats.org/officeDocument/2006/customXml" ds:itemID="{21ED66A3-E774-4E42-AAAC-F4D0D5230768}"/>
</file>

<file path=customXml/itemProps3.xml><?xml version="1.0" encoding="utf-8"?>
<ds:datastoreItem xmlns:ds="http://schemas.openxmlformats.org/officeDocument/2006/customXml" ds:itemID="{3CAC2FBB-6DFB-4294-870F-15334128541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2016</TotalTime>
  <Pages>1</Pages>
  <Words>108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Henao</dc:creator>
  <cp:keywords/>
  <dc:description/>
  <cp:lastModifiedBy>Monica Henao</cp:lastModifiedBy>
  <cp:revision>3</cp:revision>
  <dcterms:created xsi:type="dcterms:W3CDTF">2026-06-08T12:52:00Z</dcterms:created>
  <dcterms:modified xsi:type="dcterms:W3CDTF">2026-10-09T10:04:00Z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0x010100F388A5154E800A46A52F7AFD94B6CF9A</vt:lpwstr>
  </property>
</Properties>
</file>