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00:00:14 Jean Jacques</w:t>
        <w:br/>
        <w:t>Lorsqu'on démarre un projet, on est une équipe académique, on a besoin de beaucoup d'argent à différentes étapes.</w:t>
        <w:br/>
        <w:br/>
        <w:t>00:00:21 Jean Jacques</w:t>
        <w:br/>
        <w:t>Il y a les étapes anti-création d'entreprise, les étapes post-création.</w:t>
        <w:br/>
        <w:br/>
        <w:t>00:00:25 Jean Jacques</w:t>
        <w:br/>
        <w:t>Donc là, il faut savoir qu'il ne faut pas créer trop tôt, surtout, parce qu'il y a beaucoup de financements qui sont anti-créations auxquels vous n'êtes plus éligible si vous créez.</w:t>
        <w:br/>
        <w:br/>
        <w:t>00:00:34 Jean Jacques</w:t>
        <w:br/>
        <w:t>Pour vous citer très brièvement, les aides qui sont assez nombreuses lorsqu'on est dans le domaine de la deep tech, c'est-à-dire dans un domaine proche de la recherche fondamentale, ce sont des financements des programmes de valorisation des universités, des financements des programmes de valorisation du CNRS, Il peut y avoir des financements locaux de différentes structures de l'université.</w:t>
        <w:br/>
        <w:br/>
        <w:t>00:01:01 Yann</w:t>
        <w:br/>
        <w:t>Personnellement, je suis en phase de prématuration avec un financement POC'in Lab qui me paye pendant un an pour faire une preuve de concept de mon projet.</w:t>
        <w:br/>
        <w:br/>
        <w:t>00:01:11 Yann</w:t>
        <w:br/>
        <w:t>Cette aide financière permet de libérer beaucoup de temps.</w:t>
        <w:br/>
        <w:br/>
        <w:t>00:01:15 Yann</w:t>
        <w:br/>
        <w:t>Parce qu'on n'a plus à devoir avoir un travail qui permet de se nourrir et son projet en parallèle.</w:t>
        <w:br/>
        <w:br/>
        <w:t>00:01:21 Yann</w:t>
        <w:br/>
        <w:t>Là, on peut vraiment focaliser toute son attention sur le développement du projet.</w:t>
        <w:br/>
        <w:br/>
        <w:t>00:01:26 Yann</w:t>
        <w:br/>
        <w:t>Et puis le financement POC'in Lab, par exemple, c'est un financement qui est donné au laboratoire pour embaucher le chercheur sur un contrat chercheur ou postdoctoral, ce qui permet aussi de garder un lien fort avec le labo, ce qui est important d'un point de vue scientifique pour le développement du projet.</w:t>
        <w:br/>
        <w:br/>
        <w:t>00:01:46 Muriel</w:t>
        <w:br/>
        <w:t>Le fait d'avoir été lauréat du concours iLab, ça nous a fait passer une marche, parce qu'on a pu passer des aliments prêts à consommer à des aliments en poudre qui vont se garder à température ambiante pendant très longtemps.</w:t>
        <w:br/>
        <w:br/>
        <w:t>00:02:00 Muriel</w:t>
        <w:br/>
        <w:t>Ça, c'est grâce au concours iLab.</w:t>
        <w:br/>
        <w:br/>
        <w:t>00:02:02 Muriel</w:t>
        <w:br/>
        <w:t>On a pu également recruter le premier ingénieur de Carambouche, qui va s'occuper de tous les développements scientifiques et cliniques.</w:t>
        <w:br/>
        <w:br/>
        <w:t>00:02:12 Muriel</w:t>
        <w:br/>
        <w:t>Après il y a d'autres marches qui vont être peut-être un peu plus petites mais non moins déterminantes, comme par exemple créer une équipe, comme par exemple rencontrer des partenaires.</w:t>
        <w:br/>
        <w:br/>
        <w:t>00:02:25 Sylvia</w:t>
        <w:br/>
        <w:t>Alors j'ai dit que je ne voulais pas être CEO moi-même, que c'était important pour moi de m'entourer d'un CEO et que ma vraie place était la place de conseil scientifique.</w:t>
        <w:br/>
        <w:br/>
        <w:t>00:02:37 Sylvia</w:t>
        <w:br/>
        <w:t>Et la loi Pacte sur l'innovation nous permet de pouvoir disposer de ce dispositif concours scientifique qui nous permet de consacrer un certain pourcentage de temps, en général 20%, au développement de notre start-up, tout en continuant à être payé à 100% par notre organisme de recherche.</w:t>
        <w:br/>
        <w:br/>
        <w:t>00:03:00 Muriel</w:t>
        <w:br/>
        <w:t>Pendant tout ce projet, En sachant que la start-up a été créée en octobre 2021, j'ai gardé mon salaire intégral de l'INRAE.</w:t>
        <w:br/>
        <w:br/>
        <w:t>00:03:11 Muriel</w:t>
        <w:br/>
        <w:t>Ça signifie que je suis payée à 100% de mon temps.</w:t>
        <w:br/>
        <w:br/>
        <w:t>00:03:14 Muriel</w:t>
        <w:br/>
        <w:t>Alors que j'ai signé un concours scientifique qui m'autorise à passer 40 pour Carambouche.</w:t>
        <w:br/>
        <w:br/>
        <w:t>00:03:24 Muriel</w:t>
        <w:br/>
        <w:t>Ça signifie que je garde mon salaire et je suis simplement 60 de mon temps en labo, puis 40 Carambouche, donc le concours scientifique est un levier extrêmement important pour se lancer dans notre entrepreneuriat.</w:t>
        <w:br/>
        <w:br/>
        <w:t>00:03:40 Loïc</w:t>
        <w:br/>
        <w:t>Je n'ai pas de concours scientifique, pour une raison assez simple, c'est qu'AgroParisTech via AgroParisTech Innovation avait aussi pris des parts et qu'on considérait que, vu que je n'étais que au conseil scientifique et cofondateur, ça incombait sur mon activité de recherche, qui était une activité de recherche plutôt finalisée.</w:t>
        <w:br/>
        <w:br/>
        <w:t>00:04:05 Jean Jacques</w:t>
        <w:br/>
        <w:t>Quand on s'approche de la création, il y a des financements de la BPI qui aident à tout ce qui va vous tomber dessus.</w:t>
        <w:br/>
        <w:br/>
        <w:t>00:04:13 Jean Jacques</w:t>
        <w:br/>
        <w:t>Par exemple, il vous faudra des avocats pour faire vos statuts, pour négocier un certain nombre de choses, et donc on va vous donner de l'argent pour payer les avocats, on va vous donner de l'argent pour éventuellement payer le salaire de votre futur PDG que vous devez trouver, c'est urgent de le trouver.</w:t>
        <w:br/>
        <w:br/>
        <w:t>00:04:29 Jean Jacques</w:t>
        <w:br/>
        <w:t>Et il faut que vous entendiez bien avec lui, donc cet argent, vous pourrez l'utiliser pour tester pendant six mois que ça se passe bien, etc.</w:t>
        <w:br/>
        <w:br/>
        <w:t>00:04:37 Jean Jacques</w:t>
        <w:br/>
        <w:t>L'étude sur la propriété industrielle, validez que vous l'avez, les frais de dépôt de brevet, tout ça.</w:t>
        <w:br/>
        <w:br/>
        <w:t>00:04:44 Jean Jacques</w:t>
        <w:br/>
        <w:t>Et ça, ça peut monter à 100 000 euros.</w:t>
        <w:br/>
        <w:br/>
        <w:t>00:04:46 Jean Jacques</w:t>
        <w:br/>
        <w:t>Et ça, c'est avant.</w:t>
        <w:br/>
        <w:br/>
        <w:t>00:04:47 Jean Jacques</w:t>
        <w:br/>
        <w:t>Dès que vous créez, vous n'avez plus le droit de dépenser cet argent.</w:t>
        <w:br/>
        <w:br/>
        <w:t>00:04:50 Jean Jacques</w:t>
        <w:br/>
        <w:t>Donc il faut bien le planifier.</w:t>
        <w:br/>
        <w:br/>
        <w:t>00:04:51 Jean Jacques</w:t>
        <w:br/>
        <w:t>Une fois que vous avez créé, vous pouvez avoir de la part de la BPI un programme émergence, c'est 90 000 euros.</w:t>
        <w:br/>
        <w:br/>
        <w:t>00:04:57 Jean Jacques</w:t>
        <w:br/>
        <w:t>Tout de suite, vous pouvez démarrer immédiatement.</w:t>
        <w:br/>
        <w:br/>
        <w:t>00:05:01 Jean Jacques</w:t>
        <w:br/>
        <w:t>Et puis derrière, il y a des concours, des concours iLab pour la Deep Tech également, qui peuvent vous fournir entre 300 000 et 600 000 euros.</w:t>
        <w:br/>
        <w:br/>
        <w:t>00:05:09 Jean Jacques</w:t>
        <w:br/>
        <w:t>Vous êtes très accompagnés par les incubateurs pour rédiger les réponses à ces appels d'offres.</w:t>
        <w:br/>
        <w:br/>
        <w:t>00:05:16 Jean Jacques</w:t>
        <w:br/>
        <w:t>Et puis après, il faut trouver des investisseurs ou des clients.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