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286000" cy="50292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286000" cy="502920"/>
                    </a:xfrm>
                    <a:prstGeom prst="rect"/>
                  </pic:spPr>
                </pic:pic>
              </a:graphicData>
            </a:graphic>
          </wp:inline>
        </w:drawing>
      </w:r>
    </w:p>
    <w:p/>
    <w:p>
      <w:r>
        <w:t>Cette innovation est née d'un pas de côté.</w:t>
        <w:br/>
        <w:br/>
        <w:t>J'étais passionnée par un récepteur qui était spécialisé dans la communication cellule à cellule.</w:t>
        <w:br/>
        <w:br/>
        <w:t>Et le pas de côté, c'est qu'en fait, ce récepteur venait du système nerveux central.</w:t>
        <w:br/>
        <w:br/>
        <w:t>Et finalement, il se révèle être un acteur de la communication cellule à cellule, y compris au niveau des cellules vasculaires.</w:t>
        <w:br/>
        <w:br/>
        <w:t>Je suis Sylvia Cohen-Taminski, directrice de recherche au CNRS, et je travaille sur une maladie rare qui est l'hypertension intérieure pulmonaire, domaine de la pneumologie.</w:t>
        <w:br/>
        <w:br/>
        <w:t>Pour moi, chercher, ce n'était plus suffisant.</w:t>
        <w:br/>
        <w:br/>
        <w:t>Chercher, c'est créer.</w:t>
        <w:br/>
        <w:br/>
        <w:t>Mais innover, ça va plus loin, dans le sens où il y a un impact sociétal derrière.</w:t>
        <w:br/>
        <w:br/>
        <w:t>Pourquoi oser?</w:t>
        <w:br/>
        <w:br/>
        <w:t>Je dirais pourquoi pas oser?</w:t>
        <w:br/>
        <w:br/>
        <w:t>Parce que finalement la recherche académique c'est passionnant et on peut très bien faire de l'entreprenariat en maintenant un très très bon niveau de recherche académique.</w:t>
        <w:br/>
        <w:br/>
        <w:t>Bonjour, je m'appelle Loïc Rajoux, je suis professeur agro-paritéque en biologie végétale et je m'intéresse à de la biologie cellulaire, à de la génomique, du métabolisme et de la biochimie.</w:t>
        <w:br/>
        <w:br/>
        <w:t>Comment est née mon innovation?</w:t>
        <w:br/>
        <w:br/>
        <w:t>Alors c'était un chemin assez long de plusieurs années de recherche plutôt fondamentale exploratoire sur la compréhension des mécanismes cellulaires et moléculaires qui conduisent à la germination et à la croissance des plantes.</w:t>
        <w:br/>
        <w:br/>
        <w:t>Et toutes les connaissances qu'on a pu générer au cours de toutes ces années m'ont amené à réfléchir à savoir qu'est-ce qu'on peut faire de ces travaux au-delà.</w:t>
        <w:br/>
        <w:br/>
        <w:t>Pourquoi j'ai osé?</w:t>
        <w:br/>
        <w:br/>
        <w:t>Par nécessité de me sentir utile, ça c'est la première raison.</w:t>
        <w:br/>
        <w:br/>
        <w:t>Et la deuxième raison c'est pour donner une inflexion différente à ma carrière.</w:t>
        <w:br/>
        <w:br/>
        <w:t>Je suis Murielle Thomas, je travaille sur les liens entre l'alimentation, les microbiotes et la santé.</w:t>
        <w:br/>
        <w:br/>
        <w:t>Mon innovation découle à la fois d'un besoin identifié, en tout cas d'un manque identifié.</w:t>
        <w:br/>
        <w:br/>
        <w:t>Ce manque est les personnes très âgées ou les personnes en convalescence ont un microbiote appauvri et pourtant il n'y a aucune recommandation pour la consommation de probiotiques ou de pribiotiques qui pourraient enrichir ce microbiote.</w:t>
        <w:br/>
        <w:br/>
        <w:t>Alors il faut oser innover pour moi parce que c'est tout d'abord une grosse source de développement personnel, d'apprentissage.</w:t>
        <w:br/>
        <w:br/>
        <w:t>C'est un bon moyen de se confronter à de nouvelles expériences, des rencontres et donc de se développer personnellement.</w:t>
        <w:br/>
        <w:br/>
        <w:t>Yann Monnier, je travaille dans le domaine de l'automatique, de la construction de jumeaux numériques automatisés de chaînes de production industrielles à partir des données provenant des capteurs et des actionnaires.</w:t>
        <w:br/>
        <w:br/>
        <w:t>Mon innovation est née sur le long terme, d'abord à partir des résultats du laboratoire sur les 15 dernières années de recherche et plus précisément sur mes travaux de thèse sur l'identification d'automates hybrides de chaînes de production industrielles.</w:t>
        <w:br/>
        <w:br/>
        <w:t>Ça m'a donné vraiment l'idée de convertir cette recherche en un produit, en quelque chose qui puisse être utile pour la société et qui puisse être un vrai projet qui ne reste pas sur étagère mais qui puisse vraiment être utile pour l'industrie.</w:t>
        <w:br/>
        <w:br/>
        <w:t>Dans mon cas, l'innovation n'est pas le résultat d'une action de recherche fondamentale, comme on fait habituellement, c'est tiré par le marché.</w:t>
        <w:br/>
        <w:br/>
        <w:t>Alors, je m'appelle Jean-Rick Griffet, je travaille dans le domaine de la nanophotonique, c'est-à-dire l'étude de la lumière à l'échelle du nanomètre.</w:t>
        <w:br/>
        <w:br/>
        <w:t>C'est par exemple étudier, détecter des toutes petites particules avec de la lumière.</w:t>
        <w:br/>
        <w:br/>
        <w:t>Et c'est le résultat d'une rencontre, une rencontre avec un jeune start-uppeur qui travaillait dans une start-up qui avait une problématique de détection de virus.</w:t>
        <w:br/>
        <w:br/>
        <w:t>Et il y avait un besoin du marché de voir des objets, des virus plus petits que ce qu'il pouvait détecter.</w:t>
        <w:br/>
        <w:br/>
        <w:t>C'est ça la question qui a été posée et j'ai apporté une réponse basée sur, évidemment, 30 ans de recherche et.</w:t>
        <w:br/>
        <w:br/>
        <w:t>D'expérience de Cette innovation est le fruit d'un parcours assez progressif.</w:t>
        <w:br/>
        <w:br/>
        <w:t>C'est-à-dire qu'il y a l'acquisition de connaissances qu'on fait pendant 15, 20 ans.</w:t>
        <w:br/>
        <w:br/>
        <w:t>Il y a la publication de résultats, notamment sur le probiotique qui limite la fonte musculaire.</w:t>
        <w:br/>
        <w:br/>
        <w:t>Ça, ça a pris aussi 3 thèses et 15 ans.</w:t>
        <w:br/>
        <w:br/>
        <w:t>Donc ça, c'est un long parcours d'acquisition de connaissances et de fondation d'un socle scientifique.</w:t>
        <w:br/>
        <w:br/>
        <w:t>Puis, il y a la mise en œuvre de cette innovation pour aller sur le terrain et éventuellement trouver un marché.</w:t>
        <w:br/>
        <w:br/>
        <w:t>Et ça, c'est pareil.</w:t>
        <w:br/>
        <w:br/>
        <w:t>Ce sont des étapes successives, très progressives qui se construisent avec différents acteurs.</w:t>
        <w:br/>
        <w:br/>
        <w:t>Effectivement, c'était une démarche personnelle.</w:t>
        <w:br/>
        <w:br/>
        <w:t>J'ai toujours fait du lien entre de la recherche très académique et très fondamentale et avec de la recherche plutôt appliquée et finalisée, avec aussi peut-être une conviction personnelle qu'on est payé par de l'argent public et que l'argent public doit aussi servir à être valorisé vers des filières économiques.</w:t>
        <w:br/>
        <w:br/>
        <w:t>Il faut aussi oser, pour moi, transformer des résultats de recherche en véritables solutions parce que c'est toujours un petit peu triste, je trouve, d'avoir plein de personnes talentueuses qui développent de nouvelles technologies et qui finalement restent sur des étagères dans le laboratoire sans être utilisées, alors qu'en fait, si elles étaient un petit peu plus expliquées, un petit peu plus montrées, on pourrait vraiment les utiliser pour développer de nouveaux produits, de nouvelles solutions qui aideraient beaucoup de gens.</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