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pStyle w:val="Heading1"/>
      </w:pPr>
      <w:r>
        <w:rPr>
          <w:b/>
          <w:sz w:val="36"/>
          <w:szCs w:val="36"/>
        </w:rPr>
        <w:t>Incrustations — T1</w:t>
      </w:r>
    </w:p>
    <w:p>
      <w:r>
        <w:rPr>
          <w:b/>
        </w:rPr>
        <w:t>Vidéo témoin 1 — Une innovation peut naitre de chemins tres differents</w:t>
      </w:r>
    </w:p>
    <w:p>
      <w:r>
        <w:rPr>
          <w:b/>
        </w:rPr>
        <w:t xml:space="preserve">Objectif de la vidéo. </w:t>
      </w:r>
      <w:r>
        <w:rPr/>
        <w:t>L'apprenant comprend qu'il n'existe pas un seul moment Eurêka. Il sait reperer dans ses travaux un resultat, une observation ou une rencontre susceptible d'ouvrir une demarche d'innovation.</w:t>
      </w:r>
    </w:p>
    <w:p>
      <w:r>
        <w:rPr>
          <w:sz w:val="21"/>
          <w:szCs w:val="21"/>
          <w:color w:val="5C6B7A"/>
        </w:rPr>
        <w:t>7 propositions · durée 06:10</w:t>
      </w:r>
    </w:p>
    <w:p>
      <w:r>
        <w:rPr>
          <w:sz w:val="21"/>
          <w:szCs w:val="21"/>
          <w:color w:val="5C6B7A"/>
        </w:rPr>
        <w:t>Le texte à l’écran n’est pas le verbatim. Motion faible : mot-clé (1 à 4 mots), acronyme développé à la première rencontre, ou petit schéma (2 à 4 nœuds). Les sous-titres d’accessibilité restent séparés.</w:t>
      </w:r>
    </w:p>
    <w:p>
      <w:pPr>
        <w:pStyle w:val="Heading2"/>
      </w:pPr>
      <w:r>
        <w:rPr>
          <w:b/>
          <w:sz w:val="26"/>
          <w:szCs w:val="26"/>
        </w:rPr>
        <w:t>Récapitulatif</w:t>
      </w:r>
    </w:p>
    <w:tbl>
      <w:tblPr>
        <w:tblW w:w="5000" w:type="pct"/>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409"/>
        <w:gridCol w:w="2409"/>
        <w:gridCol w:w="2409"/>
        <w:gridCol w:w="2409"/>
      </w:tblGrid>
      <w:tr>
        <w:tc>
          <w:tcPr>
            <w:shd w:val="clear" w:fill="E2E8F0"/>
          </w:tcPr>
          <w:p>
            <w:r>
              <w:rPr>
                <w:b/>
                <w:sz w:val="21"/>
                <w:szCs w:val="21"/>
              </w:rPr>
              <w:t>n°</w:t>
            </w:r>
          </w:p>
        </w:tc>
        <w:tc>
          <w:tcPr>
            <w:shd w:val="clear" w:fill="E2E8F0"/>
          </w:tcPr>
          <w:p>
            <w:r>
              <w:rPr>
                <w:b/>
                <w:sz w:val="21"/>
                <w:szCs w:val="21"/>
              </w:rPr>
              <w:t>Timecode</w:t>
            </w:r>
          </w:p>
        </w:tc>
        <w:tc>
          <w:tcPr>
            <w:shd w:val="clear" w:fill="E2E8F0"/>
          </w:tcPr>
          <w:p>
            <w:r>
              <w:rPr>
                <w:b/>
                <w:sz w:val="21"/>
                <w:szCs w:val="21"/>
              </w:rPr>
              <w:t>Type</w:t>
            </w:r>
          </w:p>
        </w:tc>
        <w:tc>
          <w:tcPr>
            <w:shd w:val="clear" w:fill="E2E8F0"/>
          </w:tcPr>
          <w:p>
            <w:r>
              <w:rPr>
                <w:b/>
                <w:sz w:val="21"/>
                <w:szCs w:val="21"/>
              </w:rPr>
              <w:t>À l’écran</w:t>
            </w:r>
          </w:p>
        </w:tc>
      </w:tr>
      <w:tr>
        <w:tc>
          <w:tcPr/>
          <w:p>
            <w:r>
              <w:rPr>
                <w:sz w:val="21"/>
                <w:szCs w:val="21"/>
              </w:rPr>
              <w:t>1</w:t>
            </w:r>
          </w:p>
        </w:tc>
        <w:tc>
          <w:tcPr/>
          <w:p>
            <w:r>
              <w:rPr>
                <w:sz w:val="21"/>
                <w:szCs w:val="21"/>
              </w:rPr>
              <w:t>00:00:13</w:t>
            </w:r>
          </w:p>
        </w:tc>
        <w:tc>
          <w:tcPr/>
          <w:p>
            <w:r>
              <w:rPr>
                <w:sz w:val="21"/>
                <w:szCs w:val="21"/>
              </w:rPr>
              <w:t>Mot-clé</w:t>
            </w:r>
          </w:p>
        </w:tc>
        <w:tc>
          <w:tcPr/>
          <w:p>
            <w:r>
              <w:rPr>
                <w:sz w:val="21"/>
                <w:szCs w:val="21"/>
              </w:rPr>
              <w:t>Pas de côté</w:t>
            </w:r>
          </w:p>
        </w:tc>
      </w:tr>
      <w:tr>
        <w:tc>
          <w:tcPr/>
          <w:p>
            <w:r>
              <w:rPr>
                <w:sz w:val="21"/>
                <w:szCs w:val="21"/>
              </w:rPr>
              <w:t>2</w:t>
            </w:r>
          </w:p>
        </w:tc>
        <w:tc>
          <w:tcPr/>
          <w:p>
            <w:r>
              <w:rPr>
                <w:sz w:val="21"/>
                <w:szCs w:val="21"/>
              </w:rPr>
              <w:t>00:00:48</w:t>
            </w:r>
          </w:p>
        </w:tc>
        <w:tc>
          <w:tcPr/>
          <w:p>
            <w:r>
              <w:rPr>
                <w:sz w:val="21"/>
                <w:szCs w:val="21"/>
              </w:rPr>
              <w:t>Mot-clé</w:t>
            </w:r>
          </w:p>
        </w:tc>
        <w:tc>
          <w:tcPr/>
          <w:p>
            <w:r>
              <w:rPr>
                <w:sz w:val="21"/>
                <w:szCs w:val="21"/>
              </w:rPr>
              <w:t>Impact sociétal</w:t>
            </w:r>
          </w:p>
        </w:tc>
      </w:tr>
      <w:tr>
        <w:tc>
          <w:tcPr/>
          <w:p>
            <w:r>
              <w:rPr>
                <w:sz w:val="21"/>
                <w:szCs w:val="21"/>
              </w:rPr>
              <w:t>3</w:t>
            </w:r>
          </w:p>
        </w:tc>
        <w:tc>
          <w:tcPr/>
          <w:p>
            <w:r>
              <w:rPr>
                <w:sz w:val="21"/>
                <w:szCs w:val="21"/>
              </w:rPr>
              <w:t>00:02:10</w:t>
            </w:r>
          </w:p>
        </w:tc>
        <w:tc>
          <w:tcPr/>
          <w:p>
            <w:r>
              <w:rPr>
                <w:sz w:val="21"/>
                <w:szCs w:val="21"/>
              </w:rPr>
              <w:t>Mot-clé</w:t>
            </w:r>
          </w:p>
        </w:tc>
        <w:tc>
          <w:tcPr/>
          <w:p>
            <w:r>
              <w:rPr>
                <w:sz w:val="21"/>
                <w:szCs w:val="21"/>
              </w:rPr>
              <w:t>Besoin identifié</w:t>
            </w:r>
          </w:p>
        </w:tc>
      </w:tr>
      <w:tr>
        <w:tc>
          <w:tcPr/>
          <w:p>
            <w:r>
              <w:rPr>
                <w:sz w:val="21"/>
                <w:szCs w:val="21"/>
              </w:rPr>
              <w:t>4</w:t>
            </w:r>
          </w:p>
        </w:tc>
        <w:tc>
          <w:tcPr/>
          <w:p>
            <w:r>
              <w:rPr>
                <w:sz w:val="21"/>
                <w:szCs w:val="21"/>
              </w:rPr>
              <w:t>00:03:43</w:t>
            </w:r>
          </w:p>
        </w:tc>
        <w:tc>
          <w:tcPr/>
          <w:p>
            <w:r>
              <w:rPr>
                <w:sz w:val="21"/>
                <w:szCs w:val="21"/>
              </w:rPr>
              <w:t>Petit schéma</w:t>
            </w:r>
          </w:p>
        </w:tc>
        <w:tc>
          <w:tcPr/>
          <w:p>
            <w:r>
              <w:rPr>
                <w:sz w:val="21"/>
                <w:szCs w:val="21"/>
              </w:rPr>
              <w:t>Tiré par le marché</w:t>
            </w:r>
          </w:p>
        </w:tc>
      </w:tr>
      <w:tr>
        <w:tc>
          <w:tcPr/>
          <w:p>
            <w:r>
              <w:rPr>
                <w:sz w:val="21"/>
                <w:szCs w:val="21"/>
              </w:rPr>
              <w:t>5</w:t>
            </w:r>
          </w:p>
        </w:tc>
        <w:tc>
          <w:tcPr/>
          <w:p>
            <w:r>
              <w:rPr>
                <w:sz w:val="21"/>
                <w:szCs w:val="21"/>
              </w:rPr>
              <w:t>00:03:56</w:t>
            </w:r>
          </w:p>
        </w:tc>
        <w:tc>
          <w:tcPr/>
          <w:p>
            <w:r>
              <w:rPr>
                <w:sz w:val="21"/>
                <w:szCs w:val="21"/>
              </w:rPr>
              <w:t>Mot-clé</w:t>
            </w:r>
          </w:p>
        </w:tc>
        <w:tc>
          <w:tcPr/>
          <w:p>
            <w:r>
              <w:rPr>
                <w:sz w:val="21"/>
                <w:szCs w:val="21"/>
              </w:rPr>
              <w:t>Une rencontre</w:t>
            </w:r>
          </w:p>
        </w:tc>
      </w:tr>
      <w:tr>
        <w:tc>
          <w:tcPr/>
          <w:p>
            <w:r>
              <w:rPr>
                <w:sz w:val="21"/>
                <w:szCs w:val="21"/>
              </w:rPr>
              <w:t>6</w:t>
            </w:r>
          </w:p>
        </w:tc>
        <w:tc>
          <w:tcPr/>
          <w:p>
            <w:r>
              <w:rPr>
                <w:sz w:val="21"/>
                <w:szCs w:val="21"/>
              </w:rPr>
              <w:t>00:04:20</w:t>
            </w:r>
          </w:p>
        </w:tc>
        <w:tc>
          <w:tcPr/>
          <w:p>
            <w:r>
              <w:rPr>
                <w:sz w:val="21"/>
                <w:szCs w:val="21"/>
              </w:rPr>
              <w:t>Petit schéma</w:t>
            </w:r>
          </w:p>
        </w:tc>
        <w:tc>
          <w:tcPr/>
          <w:p>
            <w:r>
              <w:rPr>
                <w:sz w:val="21"/>
                <w:szCs w:val="21"/>
              </w:rPr>
              <w:t>Idée → Impact</w:t>
            </w:r>
          </w:p>
        </w:tc>
      </w:tr>
      <w:tr>
        <w:tc>
          <w:tcPr/>
          <w:p>
            <w:r>
              <w:rPr>
                <w:sz w:val="21"/>
                <w:szCs w:val="21"/>
              </w:rPr>
              <w:t>7</w:t>
            </w:r>
          </w:p>
        </w:tc>
        <w:tc>
          <w:tcPr/>
          <w:p>
            <w:r>
              <w:rPr>
                <w:sz w:val="21"/>
                <w:szCs w:val="21"/>
              </w:rPr>
              <w:t>00:05:26</w:t>
            </w:r>
          </w:p>
        </w:tc>
        <w:tc>
          <w:tcPr/>
          <w:p>
            <w:r>
              <w:rPr>
                <w:sz w:val="21"/>
                <w:szCs w:val="21"/>
              </w:rPr>
              <w:t>Petit schéma</w:t>
            </w:r>
          </w:p>
        </w:tc>
        <w:tc>
          <w:tcPr/>
          <w:p>
            <w:r>
              <w:rPr>
                <w:sz w:val="21"/>
                <w:szCs w:val="21"/>
              </w:rPr>
              <w:t>Invention ≠ Innovation</w:t>
            </w:r>
          </w:p>
        </w:tc>
      </w:tr>
    </w:tbl>
    <w:p>
      <w:r>
        <w:rPr/>
        <w:t/>
      </w:r>
    </w:p>
    <w:p>
      <w:pPr>
        <w:pStyle w:val="Heading2"/>
      </w:pPr>
      <w:r>
        <w:rPr>
          <w:b/>
          <w:sz w:val="26"/>
          <w:szCs w:val="26"/>
        </w:rPr>
        <w:t>Fiches</w:t>
      </w:r>
    </w:p>
    <w:p>
      <w:pPr>
        <w:pStyle w:val="Heading2"/>
      </w:pPr>
      <w:r>
        <w:rPr>
          <w:b/>
          <w:sz w:val="26"/>
          <w:szCs w:val="26"/>
        </w:rPr>
        <w:t>1. 00:00:13–00:00:15 — Mot-clé</w:t>
      </w:r>
    </w:p>
    <w:p>
      <w:r>
        <w:rPr>
          <w:b/>
          <w:sz w:val="28"/>
          <w:szCs w:val="28"/>
        </w:rPr>
        <w:t>Pas de côté</w:t>
      </w:r>
    </w:p>
    <w:tbl>
      <w:tblPr>
        <w:tblW w:w="5000" w:type="pct"/>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819"/>
        <w:gridCol w:w="4819"/>
      </w:tblGrid>
      <w:tr>
        <w:tc>
          <w:tcPr>
            <w:shd w:val="clear" w:fill="F1F5F9"/>
          </w:tcPr>
          <w:p>
            <w:r>
              <w:rPr>
                <w:b/>
                <w:sz w:val="21"/>
                <w:szCs w:val="21"/>
              </w:rPr>
              <w:t>Horodatage</w:t>
            </w:r>
          </w:p>
        </w:tc>
        <w:tc>
          <w:tcPr/>
          <w:p>
            <w:r>
              <w:rPr>
                <w:sz w:val="21"/>
                <w:szCs w:val="21"/>
              </w:rPr>
              <w:t>00:00:13–00:00:15</w:t>
            </w:r>
          </w:p>
        </w:tc>
      </w:tr>
      <w:tr>
        <w:tc>
          <w:tcPr>
            <w:shd w:val="clear" w:fill="F1F5F9"/>
          </w:tcPr>
          <w:p>
            <w:r>
              <w:rPr>
                <w:b/>
                <w:sz w:val="21"/>
                <w:szCs w:val="21"/>
              </w:rPr>
              <w:t>Type</w:t>
            </w:r>
          </w:p>
        </w:tc>
        <w:tc>
          <w:tcPr/>
          <w:p>
            <w:r>
              <w:rPr>
                <w:sz w:val="21"/>
                <w:szCs w:val="21"/>
              </w:rPr>
              <w:t>Mot-clé</w:t>
            </w:r>
          </w:p>
        </w:tc>
      </w:tr>
      <w:tr>
        <w:tc>
          <w:tcPr>
            <w:shd w:val="clear" w:fill="F1F5F9"/>
          </w:tcPr>
          <w:p>
            <w:r>
              <w:rPr>
                <w:b/>
                <w:sz w:val="21"/>
                <w:szCs w:val="21"/>
              </w:rPr>
              <w:t>À l’écran</w:t>
            </w:r>
          </w:p>
        </w:tc>
        <w:tc>
          <w:tcPr/>
          <w:p>
            <w:r>
              <w:rPr>
                <w:sz w:val="21"/>
                <w:szCs w:val="21"/>
              </w:rPr>
              <w:t>Pas de côté</w:t>
            </w:r>
          </w:p>
        </w:tc>
      </w:tr>
      <w:tr>
        <w:tc>
          <w:tcPr>
            <w:shd w:val="clear" w:fill="F1F5F9"/>
          </w:tcPr>
          <w:p>
            <w:r>
              <w:rPr>
                <w:b/>
                <w:sz w:val="21"/>
                <w:szCs w:val="21"/>
              </w:rPr>
              <w:t>Voix</w:t>
            </w:r>
          </w:p>
        </w:tc>
        <w:tc>
          <w:tcPr/>
          <w:p>
            <w:r>
              <w:rPr>
                <w:sz w:val="21"/>
                <w:szCs w:val="21"/>
              </w:rPr>
              <w:t>Sylvia Cohen-Kaminski</w:t>
            </w:r>
          </w:p>
        </w:tc>
      </w:tr>
      <w:tr>
        <w:tc>
          <w:tcPr>
            <w:shd w:val="clear" w:fill="F1F5F9"/>
          </w:tcPr>
          <w:p>
            <w:r>
              <w:rPr>
                <w:b/>
                <w:sz w:val="21"/>
                <w:szCs w:val="21"/>
              </w:rPr>
              <w:t>Verbatim</w:t>
            </w:r>
          </w:p>
        </w:tc>
        <w:tc>
          <w:tcPr/>
          <w:p>
            <w:r>
              <w:rPr>
                <w:sz w:val="21"/>
                <w:szCs w:val="21"/>
              </w:rPr>
              <w:t>Cette innovation est née d'un pas de côté.</w:t>
            </w:r>
          </w:p>
        </w:tc>
      </w:tr>
      <w:tr>
        <w:tc>
          <w:tcPr>
            <w:shd w:val="clear" w:fill="F1F5F9"/>
          </w:tcPr>
          <w:p>
            <w:r>
              <w:rPr>
                <w:b/>
                <w:sz w:val="21"/>
                <w:szCs w:val="21"/>
              </w:rPr>
              <w:t>Pourquoi</w:t>
            </w:r>
          </w:p>
        </w:tc>
        <w:tc>
          <w:tcPr/>
          <w:p>
            <w:r>
              <w:rPr>
                <w:sz w:val="21"/>
                <w:szCs w:val="21"/>
              </w:rPr>
              <w:t>Origine : sérendipité scientifique, objectif T1.</w:t>
            </w:r>
          </w:p>
        </w:tc>
      </w:tr>
    </w:tbl>
    <w:p>
      <w:r>
        <w:rPr/>
        <w:t/>
      </w:r>
    </w:p>
    <w:p>
      <w:pPr>
        <w:pStyle w:val="Heading2"/>
      </w:pPr>
      <w:r>
        <w:rPr>
          <w:b/>
          <w:sz w:val="26"/>
          <w:szCs w:val="26"/>
        </w:rPr>
        <w:t>2. 00:00:48–00:00:56 — Mot-clé</w:t>
      </w:r>
    </w:p>
    <w:p>
      <w:r>
        <w:rPr>
          <w:b/>
          <w:sz w:val="28"/>
          <w:szCs w:val="28"/>
        </w:rPr>
        <w:t>Impact sociétal</w:t>
      </w:r>
    </w:p>
    <w:tbl>
      <w:tblPr>
        <w:tblW w:w="5000" w:type="pct"/>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819"/>
        <w:gridCol w:w="4819"/>
      </w:tblGrid>
      <w:tr>
        <w:tc>
          <w:tcPr>
            <w:shd w:val="clear" w:fill="F1F5F9"/>
          </w:tcPr>
          <w:p>
            <w:r>
              <w:rPr>
                <w:b/>
                <w:sz w:val="21"/>
                <w:szCs w:val="21"/>
              </w:rPr>
              <w:t>Horodatage</w:t>
            </w:r>
          </w:p>
        </w:tc>
        <w:tc>
          <w:tcPr/>
          <w:p>
            <w:r>
              <w:rPr>
                <w:sz w:val="21"/>
                <w:szCs w:val="21"/>
              </w:rPr>
              <w:t>00:00:48–00:00:56</w:t>
            </w:r>
          </w:p>
        </w:tc>
      </w:tr>
      <w:tr>
        <w:tc>
          <w:tcPr>
            <w:shd w:val="clear" w:fill="F1F5F9"/>
          </w:tcPr>
          <w:p>
            <w:r>
              <w:rPr>
                <w:b/>
                <w:sz w:val="21"/>
                <w:szCs w:val="21"/>
              </w:rPr>
              <w:t>Type</w:t>
            </w:r>
          </w:p>
        </w:tc>
        <w:tc>
          <w:tcPr/>
          <w:p>
            <w:r>
              <w:rPr>
                <w:sz w:val="21"/>
                <w:szCs w:val="21"/>
              </w:rPr>
              <w:t>Mot-clé</w:t>
            </w:r>
          </w:p>
        </w:tc>
      </w:tr>
      <w:tr>
        <w:tc>
          <w:tcPr>
            <w:shd w:val="clear" w:fill="F1F5F9"/>
          </w:tcPr>
          <w:p>
            <w:r>
              <w:rPr>
                <w:b/>
                <w:sz w:val="21"/>
                <w:szCs w:val="21"/>
              </w:rPr>
              <w:t>À l’écran</w:t>
            </w:r>
          </w:p>
        </w:tc>
        <w:tc>
          <w:tcPr/>
          <w:p>
            <w:r>
              <w:rPr>
                <w:sz w:val="21"/>
                <w:szCs w:val="21"/>
              </w:rPr>
              <w:t>Impact sociétal</w:t>
            </w:r>
          </w:p>
        </w:tc>
      </w:tr>
      <w:tr>
        <w:tc>
          <w:tcPr>
            <w:shd w:val="clear" w:fill="F1F5F9"/>
          </w:tcPr>
          <w:p>
            <w:r>
              <w:rPr>
                <w:b/>
                <w:sz w:val="21"/>
                <w:szCs w:val="21"/>
              </w:rPr>
              <w:t>Voix</w:t>
            </w:r>
          </w:p>
        </w:tc>
        <w:tc>
          <w:tcPr/>
          <w:p>
            <w:r>
              <w:rPr>
                <w:sz w:val="21"/>
                <w:szCs w:val="21"/>
              </w:rPr>
              <w:t>Sylvia Cohen-Kaminski</w:t>
            </w:r>
          </w:p>
        </w:tc>
      </w:tr>
      <w:tr>
        <w:tc>
          <w:tcPr>
            <w:shd w:val="clear" w:fill="F1F5F9"/>
          </w:tcPr>
          <w:p>
            <w:r>
              <w:rPr>
                <w:b/>
                <w:sz w:val="21"/>
                <w:szCs w:val="21"/>
              </w:rPr>
              <w:t>Verbatim</w:t>
            </w:r>
          </w:p>
        </w:tc>
        <w:tc>
          <w:tcPr/>
          <w:p>
            <w:r>
              <w:rPr>
                <w:sz w:val="21"/>
                <w:szCs w:val="21"/>
              </w:rPr>
              <w:t>Chercher s'est créé, mais innover, ça va plus loin, dans le sens où il y a un impact sociétal derrière.</w:t>
            </w:r>
          </w:p>
        </w:tc>
      </w:tr>
      <w:tr>
        <w:tc>
          <w:tcPr>
            <w:shd w:val="clear" w:fill="F1F5F9"/>
          </w:tcPr>
          <w:p>
            <w:r>
              <w:rPr>
                <w:b/>
                <w:sz w:val="21"/>
                <w:szCs w:val="21"/>
              </w:rPr>
              <w:t>Pourquoi</w:t>
            </w:r>
          </w:p>
        </w:tc>
        <w:tc>
          <w:tcPr/>
          <w:p>
            <w:r>
              <w:rPr>
                <w:sz w:val="21"/>
                <w:szCs w:val="21"/>
              </w:rPr>
              <w:t>Ce qui distingue chercher et innover.</w:t>
            </w:r>
          </w:p>
        </w:tc>
      </w:tr>
    </w:tbl>
    <w:p>
      <w:r>
        <w:rPr/>
        <w:t/>
      </w:r>
    </w:p>
    <w:p>
      <w:pPr>
        <w:pStyle w:val="Heading2"/>
      </w:pPr>
      <w:r>
        <w:rPr>
          <w:b/>
          <w:sz w:val="26"/>
          <w:szCs w:val="26"/>
        </w:rPr>
        <w:t>3. 00:02:10–00:02:17 — Mot-clé</w:t>
      </w:r>
    </w:p>
    <w:p>
      <w:r>
        <w:rPr>
          <w:b/>
          <w:sz w:val="28"/>
          <w:szCs w:val="28"/>
        </w:rPr>
        <w:t>Besoin identifié</w:t>
      </w:r>
    </w:p>
    <w:tbl>
      <w:tblPr>
        <w:tblW w:w="5000" w:type="pct"/>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819"/>
        <w:gridCol w:w="4819"/>
      </w:tblGrid>
      <w:tr>
        <w:tc>
          <w:tcPr>
            <w:shd w:val="clear" w:fill="F1F5F9"/>
          </w:tcPr>
          <w:p>
            <w:r>
              <w:rPr>
                <w:b/>
                <w:sz w:val="21"/>
                <w:szCs w:val="21"/>
              </w:rPr>
              <w:t>Horodatage</w:t>
            </w:r>
          </w:p>
        </w:tc>
        <w:tc>
          <w:tcPr/>
          <w:p>
            <w:r>
              <w:rPr>
                <w:sz w:val="21"/>
                <w:szCs w:val="21"/>
              </w:rPr>
              <w:t>00:02:10–00:02:17</w:t>
            </w:r>
          </w:p>
        </w:tc>
      </w:tr>
      <w:tr>
        <w:tc>
          <w:tcPr>
            <w:shd w:val="clear" w:fill="F1F5F9"/>
          </w:tcPr>
          <w:p>
            <w:r>
              <w:rPr>
                <w:b/>
                <w:sz w:val="21"/>
                <w:szCs w:val="21"/>
              </w:rPr>
              <w:t>Type</w:t>
            </w:r>
          </w:p>
        </w:tc>
        <w:tc>
          <w:tcPr/>
          <w:p>
            <w:r>
              <w:rPr>
                <w:sz w:val="21"/>
                <w:szCs w:val="21"/>
              </w:rPr>
              <w:t>Mot-clé</w:t>
            </w:r>
          </w:p>
        </w:tc>
      </w:tr>
      <w:tr>
        <w:tc>
          <w:tcPr>
            <w:shd w:val="clear" w:fill="F1F5F9"/>
          </w:tcPr>
          <w:p>
            <w:r>
              <w:rPr>
                <w:b/>
                <w:sz w:val="21"/>
                <w:szCs w:val="21"/>
              </w:rPr>
              <w:t>À l’écran</w:t>
            </w:r>
          </w:p>
        </w:tc>
        <w:tc>
          <w:tcPr/>
          <w:p>
            <w:r>
              <w:rPr>
                <w:sz w:val="21"/>
                <w:szCs w:val="21"/>
              </w:rPr>
              <w:t>Besoin identifié</w:t>
            </w:r>
          </w:p>
        </w:tc>
      </w:tr>
      <w:tr>
        <w:tc>
          <w:tcPr>
            <w:shd w:val="clear" w:fill="F1F5F9"/>
          </w:tcPr>
          <w:p>
            <w:r>
              <w:rPr>
                <w:b/>
                <w:sz w:val="21"/>
                <w:szCs w:val="21"/>
              </w:rPr>
              <w:t>Voix</w:t>
            </w:r>
          </w:p>
        </w:tc>
        <w:tc>
          <w:tcPr/>
          <w:p>
            <w:r>
              <w:rPr>
                <w:sz w:val="21"/>
                <w:szCs w:val="21"/>
              </w:rPr>
              <w:t>Muriel Thomas</w:t>
            </w:r>
          </w:p>
        </w:tc>
      </w:tr>
      <w:tr>
        <w:tc>
          <w:tcPr>
            <w:shd w:val="clear" w:fill="F1F5F9"/>
          </w:tcPr>
          <w:p>
            <w:r>
              <w:rPr>
                <w:b/>
                <w:sz w:val="21"/>
                <w:szCs w:val="21"/>
              </w:rPr>
              <w:t>Verbatim</w:t>
            </w:r>
          </w:p>
        </w:tc>
        <w:tc>
          <w:tcPr/>
          <w:p>
            <w:r>
              <w:rPr>
                <w:sz w:val="21"/>
                <w:szCs w:val="21"/>
              </w:rPr>
              <w:t>Mon innovation découle à la fois d'un besoin identifié, en tout cas d'un manque identifié.</w:t>
            </w:r>
          </w:p>
        </w:tc>
      </w:tr>
      <w:tr>
        <w:tc>
          <w:tcPr>
            <w:shd w:val="clear" w:fill="F1F5F9"/>
          </w:tcPr>
          <w:p>
            <w:r>
              <w:rPr>
                <w:b/>
                <w:sz w:val="21"/>
                <w:szCs w:val="21"/>
              </w:rPr>
              <w:t>Pourquoi</w:t>
            </w:r>
          </w:p>
        </w:tc>
        <w:tc>
          <w:tcPr/>
          <w:p>
            <w:r>
              <w:rPr>
                <w:sz w:val="21"/>
                <w:szCs w:val="21"/>
              </w:rPr>
              <w:t>Origine market-pull / manque d’usage.</w:t>
            </w:r>
          </w:p>
        </w:tc>
      </w:tr>
    </w:tbl>
    <w:p>
      <w:r>
        <w:rPr/>
        <w:t/>
      </w:r>
    </w:p>
    <w:p>
      <w:pPr>
        <w:pStyle w:val="Heading2"/>
      </w:pPr>
      <w:r>
        <w:rPr>
          <w:b/>
          <w:sz w:val="26"/>
          <w:szCs w:val="26"/>
        </w:rPr>
        <w:t>4. 00:03:43–00:03:45 — Petit schéma</w:t>
      </w:r>
    </w:p>
    <w:p>
      <w:r>
        <w:rPr>
          <w:b/>
          <w:sz w:val="28"/>
          <w:szCs w:val="28"/>
        </w:rPr>
        <w:t>Tiré par le marché</w:t>
      </w:r>
    </w:p>
    <w:tbl>
      <w:tblPr>
        <w:tblW w:w="5000" w:type="pct"/>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819"/>
        <w:gridCol w:w="4819"/>
      </w:tblGrid>
      <w:tr>
        <w:tc>
          <w:tcPr>
            <w:shd w:val="clear" w:fill="F1F5F9"/>
          </w:tcPr>
          <w:p>
            <w:r>
              <w:rPr>
                <w:b/>
                <w:sz w:val="21"/>
                <w:szCs w:val="21"/>
              </w:rPr>
              <w:t>Horodatage</w:t>
            </w:r>
          </w:p>
        </w:tc>
        <w:tc>
          <w:tcPr/>
          <w:p>
            <w:r>
              <w:rPr>
                <w:sz w:val="21"/>
                <w:szCs w:val="21"/>
              </w:rPr>
              <w:t>00:03:43–00:03:45</w:t>
            </w:r>
          </w:p>
        </w:tc>
      </w:tr>
      <w:tr>
        <w:tc>
          <w:tcPr>
            <w:shd w:val="clear" w:fill="F1F5F9"/>
          </w:tcPr>
          <w:p>
            <w:r>
              <w:rPr>
                <w:b/>
                <w:sz w:val="21"/>
                <w:szCs w:val="21"/>
              </w:rPr>
              <w:t>Type</w:t>
            </w:r>
          </w:p>
        </w:tc>
        <w:tc>
          <w:tcPr/>
          <w:p>
            <w:r>
              <w:rPr>
                <w:sz w:val="21"/>
                <w:szCs w:val="21"/>
              </w:rPr>
              <w:t>Petit schéma</w:t>
            </w:r>
          </w:p>
        </w:tc>
      </w:tr>
      <w:tr>
        <w:tc>
          <w:tcPr>
            <w:shd w:val="clear" w:fill="F1F5F9"/>
          </w:tcPr>
          <w:p>
            <w:r>
              <w:rPr>
                <w:b/>
                <w:sz w:val="21"/>
                <w:szCs w:val="21"/>
              </w:rPr>
              <w:t>À l’écran</w:t>
            </w:r>
          </w:p>
        </w:tc>
        <w:tc>
          <w:tcPr/>
          <w:p>
            <w:r>
              <w:rPr>
                <w:sz w:val="21"/>
                <w:szCs w:val="21"/>
              </w:rPr>
              <w:t>Tiré par le marché</w:t>
            </w:r>
          </w:p>
        </w:tc>
      </w:tr>
      <w:tr>
        <w:tc>
          <w:tcPr>
            <w:shd w:val="clear" w:fill="F1F5F9"/>
          </w:tcPr>
          <w:p>
            <w:r>
              <w:rPr>
                <w:b/>
                <w:sz w:val="21"/>
                <w:szCs w:val="21"/>
              </w:rPr>
              <w:t>Schéma (nœuds)</w:t>
            </w:r>
          </w:p>
        </w:tc>
        <w:tc>
          <w:tcPr/>
          <w:p>
            <w:r>
              <w:rPr>
                <w:sz w:val="21"/>
                <w:szCs w:val="21"/>
              </w:rPr>
              <w:t>Tech-push | Market-pull</w:t>
            </w:r>
          </w:p>
        </w:tc>
      </w:tr>
      <w:tr>
        <w:tc>
          <w:tcPr>
            <w:shd w:val="clear" w:fill="F1F5F9"/>
          </w:tcPr>
          <w:p>
            <w:r>
              <w:rPr>
                <w:b/>
                <w:sz w:val="21"/>
                <w:szCs w:val="21"/>
              </w:rPr>
              <w:t>Voix</w:t>
            </w:r>
          </w:p>
        </w:tc>
        <w:tc>
          <w:tcPr/>
          <w:p>
            <w:r>
              <w:rPr>
                <w:sz w:val="21"/>
                <w:szCs w:val="21"/>
              </w:rPr>
              <w:t>Jean-Jacques Greffet</w:t>
            </w:r>
          </w:p>
        </w:tc>
      </w:tr>
      <w:tr>
        <w:tc>
          <w:tcPr>
            <w:shd w:val="clear" w:fill="F1F5F9"/>
          </w:tcPr>
          <w:p>
            <w:r>
              <w:rPr>
                <w:b/>
                <w:sz w:val="21"/>
                <w:szCs w:val="21"/>
              </w:rPr>
              <w:t>Verbatim</w:t>
            </w:r>
          </w:p>
        </w:tc>
        <w:tc>
          <w:tcPr/>
          <w:p>
            <w:r>
              <w:rPr>
                <w:sz w:val="21"/>
                <w:szCs w:val="21"/>
              </w:rPr>
              <w:t>C'est tiré par le marché.</w:t>
            </w:r>
          </w:p>
        </w:tc>
      </w:tr>
      <w:tr>
        <w:tc>
          <w:tcPr>
            <w:shd w:val="clear" w:fill="F1F5F9"/>
          </w:tcPr>
          <w:p>
            <w:r>
              <w:rPr>
                <w:b/>
                <w:sz w:val="21"/>
                <w:szCs w:val="21"/>
              </w:rPr>
              <w:t>Pourquoi</w:t>
            </w:r>
          </w:p>
        </w:tc>
        <w:tc>
          <w:tcPr/>
          <w:p>
            <w:r>
              <w:rPr>
                <w:sz w:val="21"/>
                <w:szCs w:val="21"/>
              </w:rPr>
              <w:t>Vocabulaire du schéma de valorisation (F2 p. 6-7), calé sur le market-pull.</w:t>
            </w:r>
          </w:p>
        </w:tc>
      </w:tr>
      <w:tr>
        <w:tc>
          <w:tcPr>
            <w:shd w:val="clear" w:fill="F1F5F9"/>
          </w:tcPr>
          <w:p>
            <w:r>
              <w:rPr>
                <w:b/>
                <w:sz w:val="21"/>
                <w:szCs w:val="21"/>
              </w:rPr>
              <w:t>Fascicule</w:t>
            </w:r>
          </w:p>
        </w:tc>
        <w:tc>
          <w:tcPr/>
          <w:p>
            <w:r>
              <w:rPr>
                <w:sz w:val="21"/>
                <w:szCs w:val="21"/>
              </w:rPr>
              <w:t>Fascicule 2, p. 6-7 — Tech-push / market-pull. Extrait écran : Tech-push | Market-pull. Entrées du schéma de valorisation (inventions vs besoins de marché).</w:t>
            </w:r>
          </w:p>
        </w:tc>
      </w:tr>
    </w:tbl>
    <w:p>
      <w:r>
        <w:rPr/>
        <w:t/>
      </w:r>
    </w:p>
    <w:p>
      <w:pPr>
        <w:pStyle w:val="Heading2"/>
      </w:pPr>
      <w:r>
        <w:rPr>
          <w:b/>
          <w:sz w:val="26"/>
          <w:szCs w:val="26"/>
        </w:rPr>
        <w:t>5. 00:03:56–00:04:08 — Mot-clé</w:t>
      </w:r>
    </w:p>
    <w:p>
      <w:r>
        <w:rPr>
          <w:b/>
          <w:sz w:val="28"/>
          <w:szCs w:val="28"/>
        </w:rPr>
        <w:t>Une rencontre</w:t>
      </w:r>
    </w:p>
    <w:tbl>
      <w:tblPr>
        <w:tblW w:w="5000" w:type="pct"/>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819"/>
        <w:gridCol w:w="4819"/>
      </w:tblGrid>
      <w:tr>
        <w:tc>
          <w:tcPr>
            <w:shd w:val="clear" w:fill="F1F5F9"/>
          </w:tcPr>
          <w:p>
            <w:r>
              <w:rPr>
                <w:b/>
                <w:sz w:val="21"/>
                <w:szCs w:val="21"/>
              </w:rPr>
              <w:t>Horodatage</w:t>
            </w:r>
          </w:p>
        </w:tc>
        <w:tc>
          <w:tcPr/>
          <w:p>
            <w:r>
              <w:rPr>
                <w:sz w:val="21"/>
                <w:szCs w:val="21"/>
              </w:rPr>
              <w:t>00:03:56–00:04:08</w:t>
            </w:r>
          </w:p>
        </w:tc>
      </w:tr>
      <w:tr>
        <w:tc>
          <w:tcPr>
            <w:shd w:val="clear" w:fill="F1F5F9"/>
          </w:tcPr>
          <w:p>
            <w:r>
              <w:rPr>
                <w:b/>
                <w:sz w:val="21"/>
                <w:szCs w:val="21"/>
              </w:rPr>
              <w:t>Type</w:t>
            </w:r>
          </w:p>
        </w:tc>
        <w:tc>
          <w:tcPr/>
          <w:p>
            <w:r>
              <w:rPr>
                <w:sz w:val="21"/>
                <w:szCs w:val="21"/>
              </w:rPr>
              <w:t>Mot-clé</w:t>
            </w:r>
          </w:p>
        </w:tc>
      </w:tr>
      <w:tr>
        <w:tc>
          <w:tcPr>
            <w:shd w:val="clear" w:fill="F1F5F9"/>
          </w:tcPr>
          <w:p>
            <w:r>
              <w:rPr>
                <w:b/>
                <w:sz w:val="21"/>
                <w:szCs w:val="21"/>
              </w:rPr>
              <w:t>À l’écran</w:t>
            </w:r>
          </w:p>
        </w:tc>
        <w:tc>
          <w:tcPr/>
          <w:p>
            <w:r>
              <w:rPr>
                <w:sz w:val="21"/>
                <w:szCs w:val="21"/>
              </w:rPr>
              <w:t>Une rencontre</w:t>
            </w:r>
          </w:p>
        </w:tc>
      </w:tr>
      <w:tr>
        <w:tc>
          <w:tcPr>
            <w:shd w:val="clear" w:fill="F1F5F9"/>
          </w:tcPr>
          <w:p>
            <w:r>
              <w:rPr>
                <w:b/>
                <w:sz w:val="21"/>
                <w:szCs w:val="21"/>
              </w:rPr>
              <w:t>Voix</w:t>
            </w:r>
          </w:p>
        </w:tc>
        <w:tc>
          <w:tcPr/>
          <w:p>
            <w:r>
              <w:rPr>
                <w:sz w:val="21"/>
                <w:szCs w:val="21"/>
              </w:rPr>
              <w:t>Jean-Jacques Greffet</w:t>
            </w:r>
          </w:p>
        </w:tc>
      </w:tr>
      <w:tr>
        <w:tc>
          <w:tcPr>
            <w:shd w:val="clear" w:fill="F1F5F9"/>
          </w:tcPr>
          <w:p>
            <w:r>
              <w:rPr>
                <w:b/>
                <w:sz w:val="21"/>
                <w:szCs w:val="21"/>
              </w:rPr>
              <w:t>Verbatim</w:t>
            </w:r>
          </w:p>
        </w:tc>
        <w:tc>
          <w:tcPr/>
          <w:p>
            <w:r>
              <w:rPr>
                <w:sz w:val="21"/>
                <w:szCs w:val="21"/>
              </w:rPr>
              <w:t>C'est le résultat d'une rencontre avec un jeune start-uppeur qui travaillait dans une start-up qui avait une problématique de détection de virus.</w:t>
            </w:r>
          </w:p>
        </w:tc>
      </w:tr>
      <w:tr>
        <w:tc>
          <w:tcPr>
            <w:shd w:val="clear" w:fill="F1F5F9"/>
          </w:tcPr>
          <w:p>
            <w:r>
              <w:rPr>
                <w:b/>
                <w:sz w:val="21"/>
                <w:szCs w:val="21"/>
              </w:rPr>
              <w:t>Pourquoi</w:t>
            </w:r>
          </w:p>
        </w:tc>
        <w:tc>
          <w:tcPr/>
          <w:p>
            <w:r>
              <w:rPr>
                <w:sz w:val="21"/>
                <w:szCs w:val="21"/>
              </w:rPr>
              <w:t>Origine par rencontre, pas par labo seul.</w:t>
            </w:r>
          </w:p>
        </w:tc>
      </w:tr>
    </w:tbl>
    <w:p>
      <w:r>
        <w:rPr/>
        <w:t/>
      </w:r>
    </w:p>
    <w:p>
      <w:pPr>
        <w:pStyle w:val="Heading2"/>
      </w:pPr>
      <w:r>
        <w:rPr>
          <w:b/>
          <w:sz w:val="26"/>
          <w:szCs w:val="26"/>
        </w:rPr>
        <w:t>6. 00:04:20–00:04:25 — Petit schéma</w:t>
      </w:r>
    </w:p>
    <w:p>
      <w:r>
        <w:rPr>
          <w:b/>
          <w:sz w:val="28"/>
          <w:szCs w:val="28"/>
        </w:rPr>
        <w:t>Idée → Impact</w:t>
      </w:r>
    </w:p>
    <w:tbl>
      <w:tblPr>
        <w:tblW w:w="5000" w:type="pct"/>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819"/>
        <w:gridCol w:w="4819"/>
      </w:tblGrid>
      <w:tr>
        <w:tc>
          <w:tcPr>
            <w:shd w:val="clear" w:fill="F1F5F9"/>
          </w:tcPr>
          <w:p>
            <w:r>
              <w:rPr>
                <w:b/>
                <w:sz w:val="21"/>
                <w:szCs w:val="21"/>
              </w:rPr>
              <w:t>Horodatage</w:t>
            </w:r>
          </w:p>
        </w:tc>
        <w:tc>
          <w:tcPr/>
          <w:p>
            <w:r>
              <w:rPr>
                <w:sz w:val="21"/>
                <w:szCs w:val="21"/>
              </w:rPr>
              <w:t>00:04:20–00:04:25</w:t>
            </w:r>
          </w:p>
        </w:tc>
      </w:tr>
      <w:tr>
        <w:tc>
          <w:tcPr>
            <w:shd w:val="clear" w:fill="F1F5F9"/>
          </w:tcPr>
          <w:p>
            <w:r>
              <w:rPr>
                <w:b/>
                <w:sz w:val="21"/>
                <w:szCs w:val="21"/>
              </w:rPr>
              <w:t>Type</w:t>
            </w:r>
          </w:p>
        </w:tc>
        <w:tc>
          <w:tcPr/>
          <w:p>
            <w:r>
              <w:rPr>
                <w:sz w:val="21"/>
                <w:szCs w:val="21"/>
              </w:rPr>
              <w:t>Petit schéma</w:t>
            </w:r>
          </w:p>
        </w:tc>
      </w:tr>
      <w:tr>
        <w:tc>
          <w:tcPr>
            <w:shd w:val="clear" w:fill="F1F5F9"/>
          </w:tcPr>
          <w:p>
            <w:r>
              <w:rPr>
                <w:b/>
                <w:sz w:val="21"/>
                <w:szCs w:val="21"/>
              </w:rPr>
              <w:t>À l’écran</w:t>
            </w:r>
          </w:p>
        </w:tc>
        <w:tc>
          <w:tcPr/>
          <w:p>
            <w:r>
              <w:rPr>
                <w:sz w:val="21"/>
                <w:szCs w:val="21"/>
              </w:rPr>
              <w:t>Idée → Impact</w:t>
            </w:r>
          </w:p>
        </w:tc>
      </w:tr>
      <w:tr>
        <w:tc>
          <w:tcPr>
            <w:shd w:val="clear" w:fill="F1F5F9"/>
          </w:tcPr>
          <w:p>
            <w:r>
              <w:rPr>
                <w:b/>
                <w:sz w:val="21"/>
                <w:szCs w:val="21"/>
              </w:rPr>
              <w:t>Schéma (nœuds)</w:t>
            </w:r>
          </w:p>
        </w:tc>
        <w:tc>
          <w:tcPr/>
          <w:p>
            <w:r>
              <w:rPr>
                <w:sz w:val="21"/>
                <w:szCs w:val="21"/>
              </w:rPr>
              <w:t>Recherche → Propulsion → Adoption</w:t>
            </w:r>
          </w:p>
        </w:tc>
      </w:tr>
      <w:tr>
        <w:tc>
          <w:tcPr>
            <w:shd w:val="clear" w:fill="F1F5F9"/>
          </w:tcPr>
          <w:p>
            <w:r>
              <w:rPr>
                <w:b/>
                <w:sz w:val="21"/>
                <w:szCs w:val="21"/>
              </w:rPr>
              <w:t>Voix</w:t>
            </w:r>
          </w:p>
        </w:tc>
        <w:tc>
          <w:tcPr/>
          <w:p>
            <w:r>
              <w:rPr>
                <w:sz w:val="21"/>
                <w:szCs w:val="21"/>
              </w:rPr>
              <w:t>Muriel Thomas</w:t>
            </w:r>
          </w:p>
        </w:tc>
      </w:tr>
      <w:tr>
        <w:tc>
          <w:tcPr>
            <w:shd w:val="clear" w:fill="F1F5F9"/>
          </w:tcPr>
          <w:p>
            <w:r>
              <w:rPr>
                <w:b/>
                <w:sz w:val="21"/>
                <w:szCs w:val="21"/>
              </w:rPr>
              <w:t>Verbatim</w:t>
            </w:r>
          </w:p>
        </w:tc>
        <w:tc>
          <w:tcPr/>
          <w:p>
            <w:r>
              <w:rPr>
                <w:sz w:val="21"/>
                <w:szCs w:val="21"/>
              </w:rPr>
              <w:t>Cette innovation est le fruit d'un parcours assez progressif.</w:t>
            </w:r>
          </w:p>
        </w:tc>
      </w:tr>
      <w:tr>
        <w:tc>
          <w:tcPr>
            <w:shd w:val="clear" w:fill="F1F5F9"/>
          </w:tcPr>
          <w:p>
            <w:r>
              <w:rPr>
                <w:b/>
                <w:sz w:val="21"/>
                <w:szCs w:val="21"/>
              </w:rPr>
              <w:t>Pourquoi</w:t>
            </w:r>
          </w:p>
        </w:tc>
        <w:tc>
          <w:tcPr/>
          <w:p>
            <w:r>
              <w:rPr>
                <w:sz w:val="21"/>
                <w:szCs w:val="21"/>
              </w:rPr>
              <w:t>Parcours progressif de Loïc : extrait du cycle F2, pas le schéma à 12 nœuds.</w:t>
            </w:r>
          </w:p>
        </w:tc>
      </w:tr>
      <w:tr>
        <w:tc>
          <w:tcPr>
            <w:shd w:val="clear" w:fill="F1F5F9"/>
          </w:tcPr>
          <w:p>
            <w:r>
              <w:rPr>
                <w:b/>
                <w:sz w:val="21"/>
                <w:szCs w:val="21"/>
              </w:rPr>
              <w:t>Fascicule</w:t>
            </w:r>
          </w:p>
        </w:tc>
        <w:tc>
          <w:tcPr/>
          <w:p>
            <w:r>
              <w:rPr>
                <w:sz w:val="21"/>
                <w:szCs w:val="21"/>
              </w:rPr>
              <w:t>Fascicule 2, p. 3-5 — Cycle de l’innovation — 3 phases. Extrait écran : Recherche → Propulsion → Adoption. Macro du cycle F2. Le schéma complet (idée → impact, 12 nœuds) ne tient pas à l’écran.</w:t>
            </w:r>
          </w:p>
        </w:tc>
      </w:tr>
    </w:tbl>
    <w:p>
      <w:r>
        <w:rPr/>
        <w:t/>
      </w:r>
    </w:p>
    <w:p>
      <w:pPr>
        <w:pStyle w:val="Heading2"/>
      </w:pPr>
      <w:r>
        <w:rPr>
          <w:b/>
          <w:sz w:val="26"/>
          <w:szCs w:val="26"/>
        </w:rPr>
        <w:t>7. 00:05:26–00:05:46 — Petit schéma</w:t>
      </w:r>
    </w:p>
    <w:p>
      <w:r>
        <w:rPr>
          <w:b/>
          <w:sz w:val="28"/>
          <w:szCs w:val="28"/>
        </w:rPr>
        <w:t>Invention ≠ Innovation</w:t>
      </w:r>
    </w:p>
    <w:tbl>
      <w:tblPr>
        <w:tblW w:w="5000" w:type="pct"/>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819"/>
        <w:gridCol w:w="4819"/>
      </w:tblGrid>
      <w:tr>
        <w:tc>
          <w:tcPr>
            <w:shd w:val="clear" w:fill="F1F5F9"/>
          </w:tcPr>
          <w:p>
            <w:r>
              <w:rPr>
                <w:b/>
                <w:sz w:val="21"/>
                <w:szCs w:val="21"/>
              </w:rPr>
              <w:t>Horodatage</w:t>
            </w:r>
          </w:p>
        </w:tc>
        <w:tc>
          <w:tcPr/>
          <w:p>
            <w:r>
              <w:rPr>
                <w:sz w:val="21"/>
                <w:szCs w:val="21"/>
              </w:rPr>
              <w:t>00:05:26–00:05:46</w:t>
            </w:r>
          </w:p>
        </w:tc>
      </w:tr>
      <w:tr>
        <w:tc>
          <w:tcPr>
            <w:shd w:val="clear" w:fill="F1F5F9"/>
          </w:tcPr>
          <w:p>
            <w:r>
              <w:rPr>
                <w:b/>
                <w:sz w:val="21"/>
                <w:szCs w:val="21"/>
              </w:rPr>
              <w:t>Type</w:t>
            </w:r>
          </w:p>
        </w:tc>
        <w:tc>
          <w:tcPr/>
          <w:p>
            <w:r>
              <w:rPr>
                <w:sz w:val="21"/>
                <w:szCs w:val="21"/>
              </w:rPr>
              <w:t>Petit schéma</w:t>
            </w:r>
          </w:p>
        </w:tc>
      </w:tr>
      <w:tr>
        <w:tc>
          <w:tcPr>
            <w:shd w:val="clear" w:fill="F1F5F9"/>
          </w:tcPr>
          <w:p>
            <w:r>
              <w:rPr>
                <w:b/>
                <w:sz w:val="21"/>
                <w:szCs w:val="21"/>
              </w:rPr>
              <w:t>À l’écran</w:t>
            </w:r>
          </w:p>
        </w:tc>
        <w:tc>
          <w:tcPr/>
          <w:p>
            <w:r>
              <w:rPr>
                <w:sz w:val="21"/>
                <w:szCs w:val="21"/>
              </w:rPr>
              <w:t>Invention ≠ Innovation</w:t>
            </w:r>
          </w:p>
        </w:tc>
      </w:tr>
      <w:tr>
        <w:tc>
          <w:tcPr>
            <w:shd w:val="clear" w:fill="F1F5F9"/>
          </w:tcPr>
          <w:p>
            <w:r>
              <w:rPr>
                <w:b/>
                <w:sz w:val="21"/>
                <w:szCs w:val="21"/>
              </w:rPr>
              <w:t>Schéma (nœuds)</w:t>
            </w:r>
          </w:p>
        </w:tc>
        <w:tc>
          <w:tcPr/>
          <w:p>
            <w:r>
              <w:rPr>
                <w:sz w:val="21"/>
                <w:szCs w:val="21"/>
              </w:rPr>
              <w:t>Invention ≠ Innovation</w:t>
            </w:r>
          </w:p>
        </w:tc>
      </w:tr>
      <w:tr>
        <w:tc>
          <w:tcPr>
            <w:shd w:val="clear" w:fill="F1F5F9"/>
          </w:tcPr>
          <w:p>
            <w:r>
              <w:rPr>
                <w:b/>
                <w:sz w:val="21"/>
                <w:szCs w:val="21"/>
              </w:rPr>
              <w:t>Voix</w:t>
            </w:r>
          </w:p>
        </w:tc>
        <w:tc>
          <w:tcPr/>
          <w:p>
            <w:r>
              <w:rPr>
                <w:sz w:val="21"/>
                <w:szCs w:val="21"/>
              </w:rPr>
              <w:t>Yann Monier</w:t>
            </w:r>
          </w:p>
        </w:tc>
      </w:tr>
      <w:tr>
        <w:tc>
          <w:tcPr>
            <w:shd w:val="clear" w:fill="F1F5F9"/>
          </w:tcPr>
          <w:p>
            <w:r>
              <w:rPr>
                <w:b/>
                <w:sz w:val="21"/>
                <w:szCs w:val="21"/>
              </w:rPr>
              <w:t>Verbatim</w:t>
            </w:r>
          </w:p>
        </w:tc>
        <w:tc>
          <w:tcPr/>
          <w:p>
            <w:r>
              <w:rPr>
                <w:sz w:val="21"/>
                <w:szCs w:val="21"/>
              </w:rPr>
              <w:t>Il faut aussi oser, pour moi, transformer des résultats de recherche en véritables solutions parce que c'est toujours un petit peu triste, je trouve, d'avoir plein de personnes talentueuses qui développent de nouvelles technologies et qui font finalement restent sur des étagères dans le laboratoire sans être utilisées.</w:t>
            </w:r>
          </w:p>
        </w:tc>
      </w:tr>
      <w:tr>
        <w:tc>
          <w:tcPr>
            <w:shd w:val="clear" w:fill="F1F5F9"/>
          </w:tcPr>
          <w:p>
            <w:r>
              <w:rPr>
                <w:b/>
                <w:sz w:val="21"/>
                <w:szCs w:val="21"/>
              </w:rPr>
              <w:t>Pourquoi</w:t>
            </w:r>
          </w:p>
        </w:tc>
        <w:tc>
          <w:tcPr/>
          <w:p>
            <w:r>
              <w:rPr>
                <w:sz w:val="21"/>
                <w:szCs w:val="21"/>
              </w:rPr>
              <w:t>Transformer un résultat en solution : distinction F1 §4.2.</w:t>
            </w:r>
          </w:p>
        </w:tc>
      </w:tr>
      <w:tr>
        <w:tc>
          <w:tcPr>
            <w:shd w:val="clear" w:fill="F1F5F9"/>
          </w:tcPr>
          <w:p>
            <w:r>
              <w:rPr>
                <w:b/>
                <w:sz w:val="21"/>
                <w:szCs w:val="21"/>
              </w:rPr>
              <w:t>Fascicule</w:t>
            </w:r>
          </w:p>
        </w:tc>
        <w:tc>
          <w:tcPr/>
          <w:p>
            <w:r>
              <w:rPr>
                <w:sz w:val="21"/>
                <w:szCs w:val="21"/>
              </w:rPr>
              <w:t>Fascicule 1, p. 7-8 — Invention ≠ innovation. Extrait écran : Invention ≠ Innovation. Distinction F1 §4.2. Ne pas coller les exemples Edison.</w:t>
            </w:r>
          </w:p>
        </w:tc>
      </w:tr>
    </w:tbl>
    <w:p>
      <w:r>
        <w:rPr/>
        <w:t/>
      </w:r>
    </w:p>
    <w:sectPr>
      <w:pgSz w:w="11906" w:h="16838"/>
      <w:pgMar w:top="1134" w:right="1134" w:bottom="1134" w:left="1134"/>
    </w:sectPr>
  </w:body>
</w:document>
</file>

<file path=word/settings.xml><?xml version="1.0" encoding="utf-8"?>
<w:settings xmlns:w="http://schemas.openxmlformats.org/wordprocessingml/2006/main">
  <w:compat>
    <w:compatSetting w:name="compatibilityMode" w:uri="http://schemas.microsoft.com/office/word" w:val="15"/>
  </w:compat>
</w:settings>
</file>

<file path=word/styles.xml><?xml version="1.0" encoding="utf-8"?>
<w:styles xmlns:w="http://schemas.openxmlformats.org/wordprocessingml/2006/main">
  <w:style w:type="paragraph" w:default="1" w:styleId="Normal">
    <w:name w:val="Normal"/>
    <w:rPr>
      <w:rFonts w:ascii="Calibri" w:hAnsi="Calibri"/>
      <w:sz w:val="22"/>
    </w:rPr>
  </w:style>
  <w:style w:type="paragraph" w:styleId="Heading1">
    <w:name w:val="heading 1"/>
    <w:basedOn w:val="Normal"/>
    <w:qFormat/>
    <w:pPr>
      <w:outlineLvl w:val="0"/>
    </w:pPr>
    <w:rPr>
      <w:b/>
      <w:sz w:val="36"/>
    </w:rPr>
  </w:style>
  <w:style w:type="paragraph" w:styleId="Heading2">
    <w:name w:val="heading 2"/>
    <w:basedOn w:val="Normal"/>
    <w:qFormat/>
    <w:pPr>
      <w:outlineLvl w:val="1"/>
    </w:pPr>
    <w:rPr>
      <w:b/>
      <w:sz w:val="26"/>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dc:title>Incrustations — T1</dc:title>
  <dc:creator>Dérushage chorale</dc:creator>
</cp:coreProperties>
</file>