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T12</w:t>
      </w:r>
    </w:p>
    <w:p>
      <w:r>
        <w:rPr>
          <w:b/>
        </w:rPr>
        <w:t>Vidéo témoin 12 — Dispositifs d'accompagnement et collaborations</w:t>
      </w:r>
    </w:p>
    <w:p>
      <w:r>
        <w:rPr>
          <w:b/>
        </w:rPr>
        <w:t xml:space="preserve">Objectif de la vidéo. </w:t>
      </w:r>
      <w:r>
        <w:rPr/>
        <w:t>L'apprenant sait preparer une premiere collaboration en clarifiant les contributions, les attentes, les regles de decision et les sujets de propriete intellectuelle.</w:t>
      </w:r>
    </w:p>
    <w:p>
      <w:r>
        <w:rPr>
          <w:sz w:val="21"/>
          <w:szCs w:val="21"/>
          <w:color w:val="5C6B7A"/>
        </w:rPr>
        <w:t>5 propositions · durée 02:55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00:00:22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  <w:tc>
          <w:tcPr/>
          <w:p>
            <w:r>
              <w:rPr>
                <w:sz w:val="21"/>
                <w:szCs w:val="21"/>
              </w:rPr>
              <w:t>RISE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00:00:32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Université · Incubateur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00:01:04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Concours de pitch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00:01:28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Luminage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00:02:18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Cohorte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00:00:22–00:00:32 — Acronyme</w:t>
      </w:r>
    </w:p>
    <w:p>
      <w:r>
        <w:rPr>
          <w:b/>
          <w:sz w:val="28"/>
          <w:szCs w:val="28"/>
        </w:rPr>
        <w:t>RISE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00:00:22–00:00:32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RISE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Développé</w:t>
            </w:r>
          </w:p>
        </w:tc>
        <w:tc>
          <w:tcPr/>
          <w:p>
            <w:r>
              <w:rPr>
                <w:sz w:val="21"/>
                <w:szCs w:val="21"/>
              </w:rPr>
              <w:t>Programme CNRS de coaching entrepreneurs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Jean-Jacques Greffet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Le CNRS a un programme de prématuration et un programme de coaching pour les entrepreneurs qui s'appelle RISE, qui nous a fait beaucoup d'introductions.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Première occurrence ; autre structure que la SATT.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00:00:32–00:00:43 — Petit schéma</w:t>
      </w:r>
    </w:p>
    <w:p>
      <w:r>
        <w:rPr>
          <w:b/>
          <w:sz w:val="28"/>
          <w:szCs w:val="28"/>
        </w:rPr>
        <w:t>Université · Incubateur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00:00:32–00:00:43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Université · Incubateur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Université · Incubateur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Jean-Jacques Greffet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Au niveau de l'université, nous avons été accompagnés par un incubateur qui s'appelle IncubAlliance, qui a également fourni d'une part beaucoup de formations et aussi beaucoup d'introductions.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IncubAlliance à l’université : extrait de l’écosystème F1, pas le schéma à 9 groupes.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1, p. 15 — Écosystème de l’innovation (Henao, 2025). Extrait écran : SATT · Incubateurs · Pôles. Le schéma complet (9 groupes + Europe / international) est trop dense face caméra. Extraire 3 acteurs du grain.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00:01:04–00:01:14 — Mot-clé</w:t>
      </w:r>
    </w:p>
    <w:p>
      <w:r>
        <w:rPr>
          <w:b/>
          <w:sz w:val="28"/>
          <w:szCs w:val="28"/>
        </w:rPr>
        <w:t>Concours de pitch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00:01:04–00:01:14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Concours de pitch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Yann Monier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Donc il y a tout d'abord eu Star Thèse, un concours de pitch, qui m'a donné ensuite l'opportunité de pitcher au Paris SAC Le Summit et aussi à la BIG.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Mise en visibilité.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00:01:28–00:01:39 — Mot-clé</w:t>
      </w:r>
    </w:p>
    <w:p>
      <w:r>
        <w:rPr>
          <w:b/>
          <w:sz w:val="28"/>
          <w:szCs w:val="28"/>
        </w:rPr>
        <w:t>Luminage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00:01:28–00:01:39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Luminage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Jean-Jacques Greffet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Nous avons bénéficié du programme de Luminage, qui est un programme de l'Institut d'Optique avec X-Campus, qui a été très précieux pour faire des introductions auprès d'investisseurs.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Programme technique local.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00:02:18–00:02:21 — Mot-clé</w:t>
      </w:r>
    </w:p>
    <w:p>
      <w:r>
        <w:rPr>
          <w:b/>
          <w:sz w:val="28"/>
          <w:szCs w:val="28"/>
        </w:rPr>
        <w:t>Cohorte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00:02:18–00:02:21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Cohorte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Jean-Jacques Greffet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Et autre chose aussi qui est intéressante, qui est le fait de faire partie d'une cohorte.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Accompagnement entre pairs.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T12</dc:title>
  <dc:creator>Dérushage chorale</dc:creator>
</cp:coreProperties>
</file>