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DE" w:rsidRPr="00F0401A" w:rsidRDefault="005B7D85">
      <w:pPr>
        <w:rPr>
          <w:rFonts w:ascii="Times New Roman" w:hAnsi="Times New Roman" w:cs="Times New Roman"/>
          <w:sz w:val="32"/>
          <w:szCs w:val="32"/>
        </w:rPr>
      </w:pPr>
      <w:r w:rsidRPr="00F0401A">
        <w:rPr>
          <w:rFonts w:ascii="Times New Roman" w:hAnsi="Times New Roman" w:cs="Times New Roman"/>
          <w:sz w:val="32"/>
          <w:szCs w:val="32"/>
        </w:rPr>
        <w:t xml:space="preserve">TESTOWANIE </w:t>
      </w:r>
    </w:p>
    <w:p w:rsidR="005B7D85" w:rsidRPr="00070C5C" w:rsidRDefault="005B7D85">
      <w:pPr>
        <w:rPr>
          <w:rFonts w:ascii="Times New Roman" w:hAnsi="Times New Roman" w:cs="Times New Roman"/>
        </w:rPr>
      </w:pPr>
      <w:r w:rsidRPr="00070C5C">
        <w:rPr>
          <w:rFonts w:ascii="Times New Roman" w:hAnsi="Times New Roman" w:cs="Times New Roman"/>
        </w:rPr>
        <w:t>Wstępny plan testów do przeprowadzenia 18-04-2015</w:t>
      </w:r>
    </w:p>
    <w:tbl>
      <w:tblPr>
        <w:tblStyle w:val="Tabela-Siatka"/>
        <w:tblW w:w="14283" w:type="dxa"/>
        <w:tblLook w:val="04A0"/>
      </w:tblPr>
      <w:tblGrid>
        <w:gridCol w:w="944"/>
        <w:gridCol w:w="3589"/>
        <w:gridCol w:w="4789"/>
        <w:gridCol w:w="992"/>
        <w:gridCol w:w="3969"/>
      </w:tblGrid>
      <w:tr w:rsidR="00070C5C" w:rsidRPr="00070C5C" w:rsidTr="00070C5C">
        <w:trPr>
          <w:trHeight w:val="999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Nr. testu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0C5C">
              <w:rPr>
                <w:rFonts w:ascii="Times New Roman" w:hAnsi="Times New Roman" w:cs="Times New Roman"/>
                <w:b/>
                <w:sz w:val="36"/>
                <w:szCs w:val="36"/>
              </w:rPr>
              <w:t>Warunki testu</w:t>
            </w:r>
          </w:p>
        </w:tc>
        <w:tc>
          <w:tcPr>
            <w:tcW w:w="47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0C5C">
              <w:rPr>
                <w:rFonts w:ascii="Times New Roman" w:hAnsi="Times New Roman" w:cs="Times New Roman"/>
                <w:b/>
                <w:sz w:val="36"/>
                <w:szCs w:val="36"/>
              </w:rPr>
              <w:t>Oczekiwany rezultat testu</w:t>
            </w:r>
          </w:p>
        </w:tc>
        <w:tc>
          <w:tcPr>
            <w:tcW w:w="992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C5C">
              <w:rPr>
                <w:rFonts w:ascii="Times New Roman" w:hAnsi="Times New Roman" w:cs="Times New Roman"/>
                <w:b/>
              </w:rPr>
              <w:t>Czy test zdany?</w:t>
            </w:r>
          </w:p>
        </w:tc>
        <w:tc>
          <w:tcPr>
            <w:tcW w:w="396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0C5C">
              <w:rPr>
                <w:rFonts w:ascii="Times New Roman" w:hAnsi="Times New Roman" w:cs="Times New Roman"/>
                <w:b/>
                <w:sz w:val="36"/>
                <w:szCs w:val="36"/>
              </w:rPr>
              <w:t>Uwagi</w:t>
            </w: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Sprawdzanie czy aplikacja uruchamia się poprawnie na różnych urządzeniach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Sprawdzanie poprawnego łączenia się graczy przy pomocy WiFi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Sprawdzanie poprawności działania opcji odpowiedzialnych za zmianę dźwięku i grafiki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Sprawdzanie reakcji aplikacji na utracenie połączenia pomiędzy graczami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Przeprowadzenie rozgrywki testowej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Sprawdzanie poprawności wyników gry i wyświetlanych statystyk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Sprawdzenie poprawności działania samouczka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  <w:tr w:rsidR="00070C5C" w:rsidRPr="00070C5C" w:rsidTr="00070C5C">
        <w:trPr>
          <w:trHeight w:val="1066"/>
        </w:trPr>
        <w:tc>
          <w:tcPr>
            <w:tcW w:w="944" w:type="dxa"/>
            <w:vAlign w:val="center"/>
          </w:tcPr>
          <w:p w:rsidR="00070C5C" w:rsidRPr="00070C5C" w:rsidRDefault="00070C5C" w:rsidP="005B7D85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89" w:type="dxa"/>
            <w:vAlign w:val="center"/>
          </w:tcPr>
          <w:p w:rsidR="00070C5C" w:rsidRPr="00070C5C" w:rsidRDefault="00070C5C" w:rsidP="00070C5C">
            <w:pPr>
              <w:jc w:val="center"/>
              <w:rPr>
                <w:rFonts w:ascii="Times New Roman" w:hAnsi="Times New Roman" w:cs="Times New Roman"/>
              </w:rPr>
            </w:pPr>
            <w:r w:rsidRPr="00070C5C">
              <w:rPr>
                <w:rFonts w:ascii="Times New Roman" w:hAnsi="Times New Roman" w:cs="Times New Roman"/>
              </w:rPr>
              <w:t>Sprawdzenie aplikacji pod kątem błędów językowych</w:t>
            </w:r>
          </w:p>
        </w:tc>
        <w:tc>
          <w:tcPr>
            <w:tcW w:w="478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070C5C" w:rsidRPr="00070C5C" w:rsidRDefault="00070C5C">
            <w:pPr>
              <w:rPr>
                <w:rFonts w:ascii="Times New Roman" w:hAnsi="Times New Roman" w:cs="Times New Roman"/>
              </w:rPr>
            </w:pPr>
          </w:p>
        </w:tc>
      </w:tr>
    </w:tbl>
    <w:p w:rsidR="008D52DF" w:rsidRPr="00070C5C" w:rsidRDefault="008D52DF">
      <w:pPr>
        <w:rPr>
          <w:rFonts w:ascii="Times New Roman" w:hAnsi="Times New Roman" w:cs="Times New Roman"/>
        </w:rPr>
      </w:pPr>
    </w:p>
    <w:sectPr w:rsidR="008D52DF" w:rsidRPr="00070C5C" w:rsidSect="00070C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2D7" w:rsidRDefault="00D562D7" w:rsidP="008D52DF">
      <w:pPr>
        <w:spacing w:after="0" w:line="240" w:lineRule="auto"/>
      </w:pPr>
      <w:r>
        <w:separator/>
      </w:r>
    </w:p>
  </w:endnote>
  <w:endnote w:type="continuationSeparator" w:id="1">
    <w:p w:rsidR="00D562D7" w:rsidRDefault="00D562D7" w:rsidP="008D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2D7" w:rsidRDefault="00D562D7" w:rsidP="008D52DF">
      <w:pPr>
        <w:spacing w:after="0" w:line="240" w:lineRule="auto"/>
      </w:pPr>
      <w:r>
        <w:separator/>
      </w:r>
    </w:p>
  </w:footnote>
  <w:footnote w:type="continuationSeparator" w:id="1">
    <w:p w:rsidR="00D562D7" w:rsidRDefault="00D562D7" w:rsidP="008D5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2DF"/>
    <w:rsid w:val="00025922"/>
    <w:rsid w:val="00070C5C"/>
    <w:rsid w:val="003063DE"/>
    <w:rsid w:val="005B7D85"/>
    <w:rsid w:val="008D52DF"/>
    <w:rsid w:val="008D5657"/>
    <w:rsid w:val="00D562D7"/>
    <w:rsid w:val="00F0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63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5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52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52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52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 Wygonna</dc:creator>
  <cp:lastModifiedBy>Mycha</cp:lastModifiedBy>
  <cp:revision>3</cp:revision>
  <dcterms:created xsi:type="dcterms:W3CDTF">2015-04-21T09:50:00Z</dcterms:created>
  <dcterms:modified xsi:type="dcterms:W3CDTF">2015-04-21T09:50:00Z</dcterms:modified>
</cp:coreProperties>
</file>