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06" w:rsidRDefault="00A75906" w:rsidP="00A75906">
      <w:pPr>
        <w:jc w:val="center"/>
        <w:rPr>
          <w:noProof/>
        </w:rPr>
      </w:pPr>
    </w:p>
    <w:p w:rsidR="00D12C5E" w:rsidRDefault="00A75906" w:rsidP="00A75906">
      <w:pPr>
        <w:jc w:val="center"/>
      </w:pPr>
      <w:r>
        <w:rPr>
          <w:noProof/>
        </w:rPr>
        <w:drawing>
          <wp:inline distT="0" distB="0" distL="0" distR="0" wp14:anchorId="01AAA52A" wp14:editId="0A8EE47F">
            <wp:extent cx="3784821" cy="3784821"/>
            <wp:effectExtent l="0" t="0" r="635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181bdf6dd0813116ccfe11bba95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879" cy="37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06" w:rsidRDefault="00A75906" w:rsidP="00A75906">
      <w:pPr>
        <w:jc w:val="center"/>
        <w:rPr>
          <w:rStyle w:val="Strong"/>
        </w:rPr>
      </w:pPr>
      <w:proofErr w:type="spellStart"/>
      <w:r>
        <w:rPr>
          <w:rStyle w:val="Strong"/>
        </w:rPr>
        <w:t>Thijs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Thijssen</w:t>
      </w:r>
      <w:proofErr w:type="spellEnd"/>
    </w:p>
    <w:p w:rsidR="00A75906" w:rsidRDefault="00A75906" w:rsidP="00A75906">
      <w:pPr>
        <w:jc w:val="center"/>
        <w:rPr>
          <w:rStyle w:val="Strong"/>
        </w:rPr>
      </w:pPr>
      <w:r>
        <w:rPr>
          <w:rStyle w:val="Strong"/>
        </w:rPr>
        <w:t>560295</w:t>
      </w:r>
    </w:p>
    <w:p w:rsidR="00A75906" w:rsidRDefault="00A75906" w:rsidP="00A75906">
      <w:pPr>
        <w:jc w:val="center"/>
        <w:rPr>
          <w:rStyle w:val="Strong"/>
        </w:rPr>
      </w:pPr>
      <w:r>
        <w:rPr>
          <w:rStyle w:val="Strong"/>
        </w:rPr>
        <w:t xml:space="preserve">OOSE B-N </w:t>
      </w:r>
      <w:proofErr w:type="spellStart"/>
      <w:proofErr w:type="gramStart"/>
      <w:r>
        <w:rPr>
          <w:rStyle w:val="Strong"/>
        </w:rPr>
        <w:t>feb</w:t>
      </w:r>
      <w:proofErr w:type="spellEnd"/>
      <w:proofErr w:type="gramEnd"/>
    </w:p>
    <w:p w:rsidR="00A75906" w:rsidRDefault="00A75906" w:rsidP="00A75906">
      <w:pPr>
        <w:jc w:val="center"/>
        <w:rPr>
          <w:rStyle w:val="Strong"/>
        </w:rPr>
      </w:pPr>
      <w:proofErr w:type="spellStart"/>
      <w:r>
        <w:rPr>
          <w:rStyle w:val="Strong"/>
        </w:rPr>
        <w:t>Meron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Brouwer</w:t>
      </w:r>
      <w:proofErr w:type="spellEnd"/>
    </w:p>
    <w:p w:rsidR="00A75906" w:rsidRDefault="00A75906" w:rsidP="00A75906">
      <w:pPr>
        <w:jc w:val="center"/>
        <w:rPr>
          <w:rStyle w:val="Strong"/>
        </w:rPr>
      </w:pPr>
      <w:r>
        <w:rPr>
          <w:rStyle w:val="Strong"/>
        </w:rPr>
        <w:t>07-04-2017</w:t>
      </w:r>
    </w:p>
    <w:p w:rsidR="00A75906" w:rsidRDefault="00A75906" w:rsidP="00A75906">
      <w:pPr>
        <w:jc w:val="center"/>
        <w:rPr>
          <w:rStyle w:val="Strong"/>
        </w:rPr>
      </w:pPr>
      <w:r>
        <w:rPr>
          <w:rStyle w:val="Strong"/>
        </w:rPr>
        <w:t>Distributed Enterprise Applications</w:t>
      </w:r>
    </w:p>
    <w:p w:rsidR="00A75906" w:rsidRDefault="00A75906">
      <w:pPr>
        <w:rPr>
          <w:rStyle w:val="Strong"/>
        </w:rPr>
      </w:pPr>
      <w:r>
        <w:rPr>
          <w:rStyle w:val="Strong"/>
        </w:rPr>
        <w:br w:type="page"/>
      </w:r>
    </w:p>
    <w:sdt>
      <w:sdtPr>
        <w:id w:val="-563026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75906" w:rsidRDefault="00A75906" w:rsidP="00A75906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E030F1" w:rsidRDefault="00A759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28265" w:history="1">
            <w:r w:rsidR="00E030F1" w:rsidRPr="005416AF">
              <w:rPr>
                <w:rStyle w:val="Hyperlink"/>
                <w:noProof/>
              </w:rPr>
              <w:t>1</w:t>
            </w:r>
            <w:r w:rsidR="00E030F1">
              <w:rPr>
                <w:rFonts w:eastAsiaTheme="minorEastAsia"/>
                <w:noProof/>
              </w:rPr>
              <w:tab/>
            </w:r>
            <w:r w:rsidR="00E030F1" w:rsidRPr="005416AF">
              <w:rPr>
                <w:rStyle w:val="Hyperlink"/>
                <w:noProof/>
              </w:rPr>
              <w:t>Deployment Diagram</w:t>
            </w:r>
            <w:r w:rsidR="00E030F1">
              <w:rPr>
                <w:noProof/>
                <w:webHidden/>
              </w:rPr>
              <w:tab/>
            </w:r>
            <w:r w:rsidR="00E030F1">
              <w:rPr>
                <w:noProof/>
                <w:webHidden/>
              </w:rPr>
              <w:fldChar w:fldCharType="begin"/>
            </w:r>
            <w:r w:rsidR="00E030F1">
              <w:rPr>
                <w:noProof/>
                <w:webHidden/>
              </w:rPr>
              <w:instrText xml:space="preserve"> PAGEREF _Toc479328265 \h </w:instrText>
            </w:r>
            <w:r w:rsidR="00E030F1">
              <w:rPr>
                <w:noProof/>
                <w:webHidden/>
              </w:rPr>
            </w:r>
            <w:r w:rsidR="00E030F1">
              <w:rPr>
                <w:noProof/>
                <w:webHidden/>
              </w:rPr>
              <w:fldChar w:fldCharType="separate"/>
            </w:r>
            <w:r w:rsidR="00E030F1">
              <w:rPr>
                <w:noProof/>
                <w:webHidden/>
              </w:rPr>
              <w:t>3</w:t>
            </w:r>
            <w:r w:rsidR="00E030F1"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66" w:history="1">
            <w:r w:rsidRPr="005416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67" w:history="1">
            <w:r w:rsidRPr="005416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Cross-Reference to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68" w:history="1">
            <w:r w:rsidRPr="005416A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69" w:history="1">
            <w:r w:rsidRPr="005416A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0" w:history="1">
            <w:r w:rsidRPr="005416AF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1" w:history="1">
            <w:r w:rsidRPr="005416AF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2" w:history="1">
            <w:r w:rsidRPr="005416AF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3" w:history="1">
            <w:r w:rsidRPr="005416AF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4" w:history="1">
            <w:r w:rsidRPr="005416AF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5" w:history="1">
            <w:r w:rsidRPr="005416AF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F1" w:rsidRDefault="00E030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9328276" w:history="1">
            <w:r w:rsidRPr="005416AF">
              <w:rPr>
                <w:rStyle w:val="Hyperlink"/>
                <w:noProof/>
              </w:rPr>
              <w:t>3.2.7</w:t>
            </w:r>
            <w:r>
              <w:rPr>
                <w:rFonts w:eastAsiaTheme="minorEastAsia"/>
                <w:noProof/>
              </w:rPr>
              <w:tab/>
            </w:r>
            <w:r w:rsidRPr="005416A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906" w:rsidRDefault="00A75906">
          <w:r>
            <w:rPr>
              <w:b/>
              <w:bCs/>
              <w:noProof/>
            </w:rPr>
            <w:fldChar w:fldCharType="end"/>
          </w:r>
        </w:p>
      </w:sdtContent>
    </w:sdt>
    <w:p w:rsidR="00A75906" w:rsidRDefault="00A75906">
      <w:pPr>
        <w:rPr>
          <w:rStyle w:val="Strong"/>
        </w:rPr>
      </w:pPr>
      <w:r>
        <w:rPr>
          <w:rStyle w:val="Strong"/>
        </w:rPr>
        <w:br w:type="page"/>
      </w:r>
    </w:p>
    <w:p w:rsidR="00A75906" w:rsidRDefault="00A75906" w:rsidP="00A75906">
      <w:pPr>
        <w:pStyle w:val="Heading1"/>
        <w:numPr>
          <w:ilvl w:val="0"/>
          <w:numId w:val="2"/>
        </w:numPr>
        <w:rPr>
          <w:rStyle w:val="Strong"/>
          <w:b w:val="0"/>
        </w:rPr>
      </w:pPr>
      <w:bookmarkStart w:id="0" w:name="_Toc479328265"/>
      <w:r w:rsidRPr="00A75906">
        <w:rPr>
          <w:rStyle w:val="Strong"/>
          <w:b w:val="0"/>
        </w:rPr>
        <w:lastRenderedPageBreak/>
        <w:t>Deployment Diagram</w:t>
      </w:r>
      <w:bookmarkEnd w:id="0"/>
    </w:p>
    <w:p w:rsidR="007C5AA8" w:rsidRPr="007C5AA8" w:rsidRDefault="007C5AA8" w:rsidP="007C5AA8">
      <w:r>
        <w:t xml:space="preserve">In het deployment diagram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componenten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communiceren</w:t>
      </w:r>
      <w:proofErr w:type="spellEnd"/>
      <w:r>
        <w:t xml:space="preserve">. In het deployment diagram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hieronder</w:t>
      </w:r>
      <w:proofErr w:type="spellEnd"/>
      <w:r>
        <w:t xml:space="preserve"> is </w:t>
      </w:r>
      <w:proofErr w:type="spellStart"/>
      <w:r>
        <w:t>weergegeven</w:t>
      </w:r>
      <w:proofErr w:type="spellEnd"/>
      <w:r>
        <w:t xml:space="preserve"> is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Operation System Linux Mint 18.1 Cinnamon is. </w:t>
      </w:r>
      <w:proofErr w:type="gramStart"/>
      <w:r>
        <w:t xml:space="preserve">Op </w:t>
      </w:r>
      <w:proofErr w:type="spellStart"/>
      <w:r>
        <w:t>dit</w:t>
      </w:r>
      <w:proofErr w:type="spellEnd"/>
      <w:r>
        <w:t xml:space="preserve"> Operation System </w:t>
      </w:r>
      <w:proofErr w:type="spellStart"/>
      <w:r>
        <w:t>draait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instantie</w:t>
      </w:r>
      <w:proofErr w:type="spellEnd"/>
      <w:r>
        <w:t xml:space="preserve"> van apache-tomee-plus-7.0.2.</w:t>
      </w:r>
      <w:proofErr w:type="gramEnd"/>
      <w:r>
        <w:t xml:space="preserve"> In de tomcat </w:t>
      </w:r>
      <w:proofErr w:type="spellStart"/>
      <w:r>
        <w:t>instantie</w:t>
      </w:r>
      <w:proofErr w:type="spellEnd"/>
      <w:r>
        <w:t xml:space="preserve"> is de </w:t>
      </w:r>
      <w:proofErr w:type="spellStart"/>
      <w:r>
        <w:t>Spotitube.war</w:t>
      </w:r>
      <w:proofErr w:type="spellEnd"/>
      <w:r>
        <w:t xml:space="preserve"> </w:t>
      </w:r>
      <w:proofErr w:type="spellStart"/>
      <w:r>
        <w:t>gedeployt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draait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instantie</w:t>
      </w:r>
      <w:proofErr w:type="spellEnd"/>
      <w:r>
        <w:t xml:space="preserve"> van MySQL 5.7.17. </w:t>
      </w:r>
      <w:proofErr w:type="gramStart"/>
      <w:r>
        <w:t xml:space="preserve">In de MySQL </w:t>
      </w:r>
      <w:proofErr w:type="spellStart"/>
      <w:r>
        <w:t>instantie</w:t>
      </w:r>
      <w:proofErr w:type="spellEnd"/>
      <w:r>
        <w:t xml:space="preserve"> zit </w:t>
      </w:r>
      <w:proofErr w:type="spellStart"/>
      <w:r>
        <w:t>een</w:t>
      </w:r>
      <w:proofErr w:type="spellEnd"/>
      <w:r>
        <w:t xml:space="preserve"> database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Spotitube</w:t>
      </w:r>
      <w:proofErr w:type="spellEnd"/>
      <w:r>
        <w:t>.</w:t>
      </w:r>
      <w:proofErr w:type="gramEnd"/>
    </w:p>
    <w:p w:rsidR="007C5AA8" w:rsidRDefault="00376833" w:rsidP="007C5AA8">
      <w:pPr>
        <w:keepNext/>
      </w:pPr>
      <w:r>
        <w:rPr>
          <w:noProof/>
        </w:rPr>
        <w:drawing>
          <wp:inline distT="0" distB="0" distL="0" distR="0" wp14:anchorId="4CEA301E" wp14:editId="4F44D88C">
            <wp:extent cx="4492487" cy="2547663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Diagram Spotitub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457" cy="25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2A" w:rsidRDefault="007C5AA8" w:rsidP="007C5AA8">
      <w:pPr>
        <w:pStyle w:val="Caption"/>
      </w:pPr>
      <w:r>
        <w:t xml:space="preserve">Figure </w:t>
      </w:r>
      <w:fldSimple w:instr=" SEQ Figure \* ARABIC ">
        <w:r w:rsidR="00184F9B">
          <w:rPr>
            <w:noProof/>
          </w:rPr>
          <w:t>1</w:t>
        </w:r>
      </w:fldSimple>
      <w:r>
        <w:t xml:space="preserve"> Deployment Diagram </w:t>
      </w:r>
      <w:proofErr w:type="spellStart"/>
      <w:r>
        <w:t>Spotitube</w:t>
      </w:r>
      <w:proofErr w:type="spellEnd"/>
    </w:p>
    <w:p w:rsidR="00A75906" w:rsidRDefault="00A759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5906" w:rsidRDefault="00A75906" w:rsidP="00A75906">
      <w:pPr>
        <w:pStyle w:val="Heading1"/>
      </w:pPr>
      <w:bookmarkStart w:id="1" w:name="_Toc479328266"/>
      <w:r>
        <w:lastRenderedPageBreak/>
        <w:t>Package Diagram</w:t>
      </w:r>
      <w:bookmarkEnd w:id="1"/>
    </w:p>
    <w:p w:rsidR="00983906" w:rsidRPr="00983906" w:rsidRDefault="00184F9B" w:rsidP="00983906">
      <w:r>
        <w:t xml:space="preserve">In het package diagram is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de </w:t>
      </w:r>
      <w:proofErr w:type="spellStart"/>
      <w:r>
        <w:t>packagestructuur</w:t>
      </w:r>
      <w:proofErr w:type="spellEnd"/>
      <w:r>
        <w:t xml:space="preserve"> van het project is. </w:t>
      </w:r>
      <w:proofErr w:type="spellStart"/>
      <w:r>
        <w:t>Hieronder</w:t>
      </w:r>
      <w:proofErr w:type="spellEnd"/>
      <w:r>
        <w:t xml:space="preserve"> is het package diagram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zien</w:t>
      </w:r>
      <w:proofErr w:type="spellEnd"/>
      <w:r>
        <w:t>.</w:t>
      </w:r>
    </w:p>
    <w:p w:rsidR="00184F9B" w:rsidRDefault="00376833" w:rsidP="00184F9B">
      <w:pPr>
        <w:keepNext/>
      </w:pPr>
      <w:r>
        <w:rPr>
          <w:noProof/>
        </w:rPr>
        <w:drawing>
          <wp:inline distT="0" distB="0" distL="0" distR="0" wp14:anchorId="3A558A1B" wp14:editId="7EA00F37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 Spotitub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33" w:rsidRDefault="00184F9B" w:rsidP="00184F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Package Diagram</w:t>
      </w:r>
    </w:p>
    <w:p w:rsidR="00A75906" w:rsidRDefault="00A759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5906" w:rsidRDefault="00A75906" w:rsidP="00A75906">
      <w:pPr>
        <w:pStyle w:val="Heading1"/>
      </w:pPr>
      <w:bookmarkStart w:id="2" w:name="_Toc479328267"/>
      <w:r>
        <w:lastRenderedPageBreak/>
        <w:t>Cross-Reference to requirements</w:t>
      </w:r>
      <w:bookmarkEnd w:id="2"/>
    </w:p>
    <w:p w:rsidR="00D70EAC" w:rsidRDefault="00D70EAC" w:rsidP="00D70EAC">
      <w:r>
        <w:t xml:space="preserve">Om </w:t>
      </w:r>
      <w:proofErr w:type="spellStart"/>
      <w:r>
        <w:t>duidelijke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in de code de requirements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afgehandeld</w:t>
      </w:r>
      <w:proofErr w:type="spellEnd"/>
      <w:r>
        <w:t xml:space="preserve">, is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cross-reference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met </w:t>
      </w:r>
      <w:proofErr w:type="spellStart"/>
      <w:r>
        <w:t>daarin</w:t>
      </w:r>
      <w:proofErr w:type="spellEnd"/>
      <w:r w:rsidR="00C162BD">
        <w:t xml:space="preserve"> de requirement en </w:t>
      </w:r>
      <w:proofErr w:type="spellStart"/>
      <w:r w:rsidR="00C162BD">
        <w:t>waar</w:t>
      </w:r>
      <w:proofErr w:type="spellEnd"/>
      <w:r w:rsidR="00C162BD">
        <w:t xml:space="preserve"> </w:t>
      </w:r>
      <w:proofErr w:type="spellStart"/>
      <w:r w:rsidR="00C162BD">
        <w:t>deze</w:t>
      </w:r>
      <w:proofErr w:type="spellEnd"/>
      <w:r w:rsidR="00C162BD">
        <w:t xml:space="preserve"> </w:t>
      </w:r>
      <w:r>
        <w:t xml:space="preserve">is </w:t>
      </w:r>
      <w:proofErr w:type="spellStart"/>
      <w:r>
        <w:t>afgehandeld</w:t>
      </w:r>
      <w:proofErr w:type="spellEnd"/>
      <w:r>
        <w:t>.</w:t>
      </w:r>
    </w:p>
    <w:p w:rsidR="00D70EAC" w:rsidRPr="00D70EAC" w:rsidRDefault="00D70EAC" w:rsidP="00D70EAC">
      <w:pPr>
        <w:pStyle w:val="Heading2"/>
      </w:pPr>
      <w:bookmarkStart w:id="3" w:name="_Toc479328268"/>
      <w:r>
        <w:t>Functional Requirements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060"/>
        <w:gridCol w:w="5958"/>
      </w:tblGrid>
      <w:tr w:rsidR="00376833" w:rsidTr="00D70EAC">
        <w:tc>
          <w:tcPr>
            <w:tcW w:w="558" w:type="dxa"/>
          </w:tcPr>
          <w:p w:rsidR="00376833" w:rsidRPr="00376833" w:rsidRDefault="00376833" w:rsidP="00A75906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060" w:type="dxa"/>
          </w:tcPr>
          <w:p w:rsidR="00376833" w:rsidRPr="00376833" w:rsidRDefault="00376833" w:rsidP="00A75906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5958" w:type="dxa"/>
          </w:tcPr>
          <w:p w:rsidR="00376833" w:rsidRPr="00376833" w:rsidRDefault="00376833" w:rsidP="00A75906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FR1</w:t>
            </w:r>
          </w:p>
        </w:tc>
        <w:tc>
          <w:tcPr>
            <w:tcW w:w="3060" w:type="dxa"/>
          </w:tcPr>
          <w:p w:rsidR="00376833" w:rsidRDefault="00376833" w:rsidP="00A75906">
            <w:proofErr w:type="spellStart"/>
            <w:r>
              <w:t>Beheer</w:t>
            </w:r>
            <w:proofErr w:type="spellEnd"/>
            <w:r>
              <w:t xml:space="preserve"> Playlists</w:t>
            </w:r>
          </w:p>
        </w:tc>
        <w:tc>
          <w:tcPr>
            <w:tcW w:w="5958" w:type="dxa"/>
          </w:tcPr>
          <w:p w:rsidR="00376833" w:rsidRDefault="00C162BD" w:rsidP="00A75906">
            <w:proofErr w:type="spellStart"/>
            <w:r>
              <w:t>ShowAllPlaylistView.jsp</w:t>
            </w:r>
            <w:proofErr w:type="spellEnd"/>
            <w:r>
              <w:t xml:space="preserve"> en PlaylistViewPageController.java</w:t>
            </w:r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FR2</w:t>
            </w:r>
          </w:p>
        </w:tc>
        <w:tc>
          <w:tcPr>
            <w:tcW w:w="3060" w:type="dxa"/>
          </w:tcPr>
          <w:p w:rsidR="00376833" w:rsidRDefault="00376833" w:rsidP="00A75906">
            <w:proofErr w:type="spellStart"/>
            <w:r>
              <w:t>Aanmaken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376833" w:rsidRDefault="00C162BD" w:rsidP="00A75906">
            <w:proofErr w:type="spellStart"/>
            <w:r>
              <w:t>AddPlaylistView.jsp</w:t>
            </w:r>
            <w:proofErr w:type="spellEnd"/>
            <w:r>
              <w:t xml:space="preserve"> en AddPlaylistController.java</w:t>
            </w:r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FR3</w:t>
            </w:r>
          </w:p>
        </w:tc>
        <w:tc>
          <w:tcPr>
            <w:tcW w:w="3060" w:type="dxa"/>
          </w:tcPr>
          <w:p w:rsidR="00376833" w:rsidRDefault="00376833" w:rsidP="00A75906">
            <w:proofErr w:type="spellStart"/>
            <w:r>
              <w:t>Wijzigen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376833" w:rsidRDefault="00C162BD" w:rsidP="00A75906">
            <w:proofErr w:type="spellStart"/>
            <w:r>
              <w:t>UpdatePlaylistView.jsp</w:t>
            </w:r>
            <w:proofErr w:type="spellEnd"/>
            <w:r>
              <w:t xml:space="preserve"> en </w:t>
            </w:r>
            <w:r w:rsidR="005F1F02">
              <w:t>UpdatePlaylistController.java</w:t>
            </w:r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FR4</w:t>
            </w:r>
          </w:p>
        </w:tc>
        <w:tc>
          <w:tcPr>
            <w:tcW w:w="3060" w:type="dxa"/>
          </w:tcPr>
          <w:p w:rsidR="00376833" w:rsidRDefault="00376833" w:rsidP="00A75906">
            <w:proofErr w:type="spellStart"/>
            <w:r>
              <w:t>Verwijderen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376833" w:rsidRDefault="005F1F02" w:rsidP="00A75906">
            <w:proofErr w:type="spellStart"/>
            <w:r>
              <w:t>ShowAllPlaylistView.jsp</w:t>
            </w:r>
            <w:proofErr w:type="spellEnd"/>
            <w:r>
              <w:t xml:space="preserve"> en DeletePlaylistController.java</w:t>
            </w:r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FR5</w:t>
            </w:r>
          </w:p>
        </w:tc>
        <w:tc>
          <w:tcPr>
            <w:tcW w:w="3060" w:type="dxa"/>
          </w:tcPr>
          <w:p w:rsidR="00376833" w:rsidRDefault="00376833" w:rsidP="00A75906">
            <w:proofErr w:type="spellStart"/>
            <w:r>
              <w:t>Toevoegen</w:t>
            </w:r>
            <w:proofErr w:type="spellEnd"/>
            <w:r>
              <w:t xml:space="preserve"> Track </w:t>
            </w:r>
            <w:proofErr w:type="spellStart"/>
            <w:r>
              <w:t>Aan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376833" w:rsidRDefault="005F1F02" w:rsidP="005F1F02">
            <w:proofErr w:type="spellStart"/>
            <w:r>
              <w:t>ShowPlaylistByNameView.jsp</w:t>
            </w:r>
            <w:proofErr w:type="spellEnd"/>
            <w:r>
              <w:t xml:space="preserve"> en ShowPlaylistByNameController.java en </w:t>
            </w:r>
            <w:proofErr w:type="spellStart"/>
            <w:r>
              <w:t>ShowTracksView.jsp</w:t>
            </w:r>
            <w:proofErr w:type="spellEnd"/>
            <w:r>
              <w:t xml:space="preserve"> en AddTrackToPlaylistController.java en ShowTracksController.java en SearchTrackController.java</w:t>
            </w:r>
          </w:p>
        </w:tc>
      </w:tr>
      <w:tr w:rsidR="00376833" w:rsidTr="00D70EAC">
        <w:tc>
          <w:tcPr>
            <w:tcW w:w="558" w:type="dxa"/>
          </w:tcPr>
          <w:p w:rsidR="00376833" w:rsidRDefault="00376833" w:rsidP="00A75906">
            <w:r>
              <w:t>FR6</w:t>
            </w:r>
          </w:p>
        </w:tc>
        <w:tc>
          <w:tcPr>
            <w:tcW w:w="3060" w:type="dxa"/>
          </w:tcPr>
          <w:p w:rsidR="00376833" w:rsidRDefault="00376833" w:rsidP="00A75906">
            <w:r>
              <w:t xml:space="preserve">Details </w:t>
            </w:r>
            <w:proofErr w:type="spellStart"/>
            <w:r>
              <w:t>Bekijken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376833" w:rsidRDefault="005F1F02" w:rsidP="00A75906">
            <w:proofErr w:type="spellStart"/>
            <w:r>
              <w:t>ShowPlaylistByName.jsp</w:t>
            </w:r>
            <w:proofErr w:type="spellEnd"/>
            <w:r>
              <w:t xml:space="preserve"> en ShowPlaylistByNameController.java</w:t>
            </w:r>
          </w:p>
        </w:tc>
      </w:tr>
    </w:tbl>
    <w:p w:rsidR="00692DF8" w:rsidRDefault="00692DF8" w:rsidP="00692DF8">
      <w:pPr>
        <w:pStyle w:val="Heading2"/>
      </w:pPr>
      <w:bookmarkStart w:id="4" w:name="_Toc479328269"/>
      <w:r>
        <w:t>Non-Functional requirements</w:t>
      </w:r>
      <w:bookmarkEnd w:id="4"/>
    </w:p>
    <w:p w:rsidR="00D70EAC" w:rsidRDefault="00D70EAC" w:rsidP="00692DF8">
      <w:pPr>
        <w:pStyle w:val="Heading3"/>
      </w:pPr>
      <w:bookmarkStart w:id="5" w:name="_Toc479328270"/>
      <w:r>
        <w:t>Testability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A75906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A75906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A75906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A75906">
            <w:r>
              <w:t>NFR1</w:t>
            </w:r>
          </w:p>
        </w:tc>
        <w:tc>
          <w:tcPr>
            <w:tcW w:w="4168" w:type="dxa"/>
          </w:tcPr>
          <w:p w:rsidR="00D70EAC" w:rsidRPr="00D70EAC" w:rsidRDefault="00D70EAC" w:rsidP="00A75906">
            <w:r>
              <w:t xml:space="preserve">De </w:t>
            </w:r>
            <w:proofErr w:type="spellStart"/>
            <w:r>
              <w:t>communicatielaag</w:t>
            </w:r>
            <w:proofErr w:type="spellEnd"/>
            <w:r>
              <w:t xml:space="preserve"> en </w:t>
            </w:r>
            <w:proofErr w:type="spellStart"/>
            <w:r>
              <w:t>databasetoegang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los van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testbaar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.</w:t>
            </w:r>
          </w:p>
        </w:tc>
        <w:tc>
          <w:tcPr>
            <w:tcW w:w="4717" w:type="dxa"/>
          </w:tcPr>
          <w:p w:rsidR="00D70EAC" w:rsidRDefault="005F1F02" w:rsidP="00A75906">
            <w:r>
              <w:t>DatabaseConnectionTest.java en PlaylistServieTest.java</w:t>
            </w:r>
          </w:p>
        </w:tc>
      </w:tr>
    </w:tbl>
    <w:p w:rsidR="00D70EAC" w:rsidRDefault="00D70EAC" w:rsidP="00A75906"/>
    <w:p w:rsidR="00D70EAC" w:rsidRDefault="00D70EAC" w:rsidP="00692DF8">
      <w:pPr>
        <w:pStyle w:val="Heading3"/>
      </w:pPr>
      <w:bookmarkStart w:id="6" w:name="_Toc479328271"/>
      <w:r>
        <w:t>Technical Constraints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NFR2</w:t>
            </w:r>
          </w:p>
        </w:tc>
        <w:tc>
          <w:tcPr>
            <w:tcW w:w="4168" w:type="dxa"/>
          </w:tcPr>
          <w:p w:rsidR="00D70EAC" w:rsidRPr="00D70EAC" w:rsidRDefault="00D70EAC" w:rsidP="00D70EAC">
            <w:r w:rsidRPr="00D70EAC">
              <w:t xml:space="preserve">De </w:t>
            </w:r>
            <w:proofErr w:type="spellStart"/>
            <w:r w:rsidRPr="00D70EAC">
              <w:t>applicatie</w:t>
            </w:r>
            <w:proofErr w:type="spellEnd"/>
            <w:r w:rsidRPr="00D70EAC">
              <w:t xml:space="preserve"> </w:t>
            </w:r>
            <w:proofErr w:type="spellStart"/>
            <w:r w:rsidRPr="00D70EAC">
              <w:t>moet</w:t>
            </w:r>
            <w:proofErr w:type="spellEnd"/>
            <w:r w:rsidRPr="00D70EAC">
              <w:t xml:space="preserve"> </w:t>
            </w:r>
            <w:proofErr w:type="spellStart"/>
            <w:r w:rsidRPr="00D70EAC">
              <w:t>draaien</w:t>
            </w:r>
            <w:proofErr w:type="spellEnd"/>
            <w:r w:rsidRPr="00D70EAC">
              <w:t xml:space="preserve"> in </w:t>
            </w:r>
            <w:proofErr w:type="spellStart"/>
            <w:r w:rsidRPr="00D70EAC">
              <w:t>TomEE</w:t>
            </w:r>
            <w:proofErr w:type="spellEnd"/>
            <w:r>
              <w:t>.</w:t>
            </w:r>
          </w:p>
        </w:tc>
        <w:tc>
          <w:tcPr>
            <w:tcW w:w="4717" w:type="dxa"/>
          </w:tcPr>
          <w:p w:rsidR="00D70EAC" w:rsidRDefault="005F1F02" w:rsidP="00D70EAC">
            <w:r>
              <w:t>If (</w:t>
            </w:r>
            <w:proofErr w:type="spellStart"/>
            <w:r>
              <w:t>mvn</w:t>
            </w:r>
            <w:proofErr w:type="spellEnd"/>
            <w:r>
              <w:t xml:space="preserve"> clean install == BUILD SUCCESS) {</w:t>
            </w:r>
          </w:p>
          <w:p w:rsidR="005F1F02" w:rsidRDefault="005F1F02" w:rsidP="00D70EAC">
            <w:r>
              <w:t xml:space="preserve">    </w:t>
            </w:r>
            <w:proofErr w:type="spellStart"/>
            <w:r>
              <w:t>Mv</w:t>
            </w:r>
            <w:proofErr w:type="spellEnd"/>
            <w:r>
              <w:t xml:space="preserve"> target/</w:t>
            </w:r>
            <w:proofErr w:type="spellStart"/>
            <w:r>
              <w:t>Spotitube.war</w:t>
            </w:r>
            <w:proofErr w:type="spellEnd"/>
            <w:r>
              <w:t xml:space="preserve"> ~/apache-</w:t>
            </w:r>
            <w:proofErr w:type="spellStart"/>
            <w:r>
              <w:t>tomee</w:t>
            </w:r>
            <w:proofErr w:type="spellEnd"/>
            <w:r>
              <w:t>/</w:t>
            </w:r>
            <w:proofErr w:type="spellStart"/>
            <w:r>
              <w:t>webapps</w:t>
            </w:r>
            <w:proofErr w:type="spellEnd"/>
          </w:p>
          <w:p w:rsidR="005F1F02" w:rsidRDefault="005F1F02" w:rsidP="00D70EAC">
            <w:r>
              <w:t>}</w:t>
            </w:r>
          </w:p>
          <w:p w:rsidR="005F1F02" w:rsidRDefault="005F1F02" w:rsidP="00D70EAC">
            <w:hyperlink r:id="rId13" w:history="1">
              <w:r w:rsidRPr="00670963">
                <w:rPr>
                  <w:rStyle w:val="Hyperlink"/>
                </w:rPr>
                <w:t>http://localhost:8080/Spotitube-1.0-SNAPSHOT/home</w:t>
              </w:r>
            </w:hyperlink>
          </w:p>
          <w:p w:rsidR="005F1F02" w:rsidRDefault="005F1F02" w:rsidP="00D70EAC"/>
        </w:tc>
      </w:tr>
    </w:tbl>
    <w:p w:rsidR="00D70EAC" w:rsidRDefault="00D70EAC" w:rsidP="00D70EAC"/>
    <w:p w:rsidR="00D70EAC" w:rsidRDefault="00D70EAC" w:rsidP="00692DF8">
      <w:pPr>
        <w:pStyle w:val="Heading3"/>
      </w:pPr>
      <w:bookmarkStart w:id="7" w:name="_Toc479328272"/>
      <w:r>
        <w:t>Interoperability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NFR3</w:t>
            </w:r>
          </w:p>
        </w:tc>
        <w:tc>
          <w:tcPr>
            <w:tcW w:w="4168" w:type="dxa"/>
          </w:tcPr>
          <w:p w:rsidR="00D70EAC" w:rsidRDefault="00D70EAC" w:rsidP="00D70EAC">
            <w:r>
              <w:t xml:space="preserve">De front-end en back-end van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samen</w:t>
            </w:r>
            <w:proofErr w:type="spellEnd"/>
            <w:r>
              <w:t xml:space="preserve"> in 1 container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draaien</w:t>
            </w:r>
            <w:proofErr w:type="spellEnd"/>
            <w:r>
              <w:t xml:space="preserve"> </w:t>
            </w:r>
            <w:proofErr w:type="spellStart"/>
            <w:r>
              <w:t>zodat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lokaal</w:t>
            </w:r>
            <w:proofErr w:type="spellEnd"/>
            <w:r>
              <w:t xml:space="preserve"> met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</w:p>
          <w:p w:rsidR="00D70EAC" w:rsidRPr="00D70EAC" w:rsidRDefault="00D70EAC" w:rsidP="00D70EAC">
            <w:proofErr w:type="spellStart"/>
            <w:proofErr w:type="gramStart"/>
            <w:r>
              <w:t>communiceren</w:t>
            </w:r>
            <w:proofErr w:type="spellEnd"/>
            <w:proofErr w:type="gramEnd"/>
            <w:r>
              <w:t>.</w:t>
            </w:r>
          </w:p>
        </w:tc>
        <w:tc>
          <w:tcPr>
            <w:tcW w:w="4717" w:type="dxa"/>
          </w:tcPr>
          <w:p w:rsidR="00D70EAC" w:rsidRDefault="005F1F02" w:rsidP="00D70EAC">
            <w:proofErr w:type="spellStart"/>
            <w:r>
              <w:t>Webapp</w:t>
            </w:r>
            <w:proofErr w:type="spellEnd"/>
            <w:r>
              <w:t>/view/*</w:t>
            </w:r>
          </w:p>
          <w:p w:rsidR="005F1F02" w:rsidRDefault="005F1F02" w:rsidP="00D70EAC">
            <w:r>
              <w:t>Java/Controllers/*</w:t>
            </w:r>
          </w:p>
          <w:p w:rsidR="002B6210" w:rsidRDefault="002B6210" w:rsidP="00D70EAC">
            <w:r>
              <w:t xml:space="preserve">JSP </w:t>
            </w:r>
            <w:proofErr w:type="spellStart"/>
            <w:r>
              <w:t>maakt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van Controller. De Controller </w:t>
            </w:r>
            <w:proofErr w:type="spellStart"/>
            <w:r>
              <w:t>roept</w:t>
            </w:r>
            <w:proofErr w:type="spellEnd"/>
            <w:r>
              <w:t xml:space="preserve"> het Model </w:t>
            </w:r>
            <w:proofErr w:type="spellStart"/>
            <w:r>
              <w:t>aan</w:t>
            </w:r>
            <w:proofErr w:type="spellEnd"/>
            <w:r>
              <w:t xml:space="preserve">. Het Model </w:t>
            </w:r>
            <w:proofErr w:type="spellStart"/>
            <w:r>
              <w:t>roept</w:t>
            </w:r>
            <w:proofErr w:type="spellEnd"/>
            <w:r>
              <w:t xml:space="preserve"> de Service </w:t>
            </w:r>
            <w:proofErr w:type="spellStart"/>
            <w:r>
              <w:t>aan</w:t>
            </w:r>
            <w:proofErr w:type="spellEnd"/>
            <w:r>
              <w:t xml:space="preserve">. De Service </w:t>
            </w:r>
            <w:proofErr w:type="spellStart"/>
            <w:r>
              <w:t>roept</w:t>
            </w:r>
            <w:proofErr w:type="spellEnd"/>
            <w:r>
              <w:t xml:space="preserve"> de DAO </w:t>
            </w:r>
            <w:proofErr w:type="spellStart"/>
            <w:r>
              <w:t>aan</w:t>
            </w:r>
            <w:proofErr w:type="spellEnd"/>
            <w:r>
              <w:t>.</w:t>
            </w:r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NFR4</w:t>
            </w:r>
          </w:p>
        </w:tc>
        <w:tc>
          <w:tcPr>
            <w:tcW w:w="4168" w:type="dxa"/>
          </w:tcPr>
          <w:p w:rsidR="00D70EAC" w:rsidRPr="00D70EAC" w:rsidRDefault="00D70EAC" w:rsidP="002B6210">
            <w:r>
              <w:t xml:space="preserve">De front-end en back-end van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elk in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eigen</w:t>
            </w:r>
            <w:proofErr w:type="spellEnd"/>
            <w:r>
              <w:t xml:space="preserve"> container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draaien</w:t>
            </w:r>
            <w:proofErr w:type="spellEnd"/>
            <w:r>
              <w:t xml:space="preserve"> </w:t>
            </w:r>
            <w:proofErr w:type="spellStart"/>
            <w:r>
              <w:t>zodat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via </w:t>
            </w:r>
            <w:proofErr w:type="spellStart"/>
            <w:r>
              <w:t>een</w:t>
            </w:r>
            <w:proofErr w:type="spellEnd"/>
            <w:r>
              <w:t xml:space="preserve"> protocol met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 w:rsidR="002B6210">
              <w:t xml:space="preserve"> </w:t>
            </w:r>
            <w:proofErr w:type="spellStart"/>
            <w:r>
              <w:t>communiceren</w:t>
            </w:r>
            <w:proofErr w:type="spellEnd"/>
            <w:r>
              <w:t>.</w:t>
            </w:r>
          </w:p>
        </w:tc>
        <w:tc>
          <w:tcPr>
            <w:tcW w:w="4717" w:type="dxa"/>
          </w:tcPr>
          <w:p w:rsidR="00D70EAC" w:rsidRDefault="002B6210" w:rsidP="00D70EAC">
            <w:r>
              <w:t>PlaylistServiceREST.java</w:t>
            </w:r>
          </w:p>
        </w:tc>
      </w:tr>
    </w:tbl>
    <w:p w:rsidR="00D70EAC" w:rsidRDefault="00D70EAC" w:rsidP="00692DF8">
      <w:pPr>
        <w:pStyle w:val="Heading3"/>
      </w:pPr>
      <w:bookmarkStart w:id="8" w:name="_Toc479328273"/>
      <w:r>
        <w:lastRenderedPageBreak/>
        <w:t>Maint</w:t>
      </w:r>
      <w:bookmarkStart w:id="9" w:name="_GoBack"/>
      <w:bookmarkEnd w:id="9"/>
      <w:r>
        <w:t>ainability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NFR5</w:t>
            </w:r>
          </w:p>
        </w:tc>
        <w:tc>
          <w:tcPr>
            <w:tcW w:w="4168" w:type="dxa"/>
          </w:tcPr>
          <w:p w:rsidR="00D70EAC" w:rsidRPr="00D70EAC" w:rsidRDefault="00D7012A" w:rsidP="00D70EAC">
            <w:r w:rsidRPr="00D7012A">
              <w:t>Views (JSP-</w:t>
            </w:r>
            <w:proofErr w:type="spellStart"/>
            <w:r w:rsidRPr="00D7012A">
              <w:t>bestanden</w:t>
            </w:r>
            <w:proofErr w:type="spellEnd"/>
            <w:r w:rsidRPr="00D7012A">
              <w:t xml:space="preserve">) </w:t>
            </w:r>
            <w:proofErr w:type="spellStart"/>
            <w:r w:rsidRPr="00D7012A">
              <w:t>bevatten</w:t>
            </w:r>
            <w:proofErr w:type="spellEnd"/>
            <w:r w:rsidRPr="00D7012A">
              <w:t xml:space="preserve"> </w:t>
            </w:r>
            <w:proofErr w:type="spellStart"/>
            <w:r w:rsidRPr="00D7012A">
              <w:t>geen</w:t>
            </w:r>
            <w:proofErr w:type="spellEnd"/>
            <w:r w:rsidRPr="00D7012A">
              <w:t xml:space="preserve"> Java-code, </w:t>
            </w:r>
            <w:proofErr w:type="spellStart"/>
            <w:r w:rsidRPr="00D7012A">
              <w:t>alleen</w:t>
            </w:r>
            <w:proofErr w:type="spellEnd"/>
            <w:r w:rsidRPr="00D7012A">
              <w:t xml:space="preserve"> JSP of JSTL markup</w:t>
            </w:r>
            <w:r>
              <w:t>.</w:t>
            </w:r>
          </w:p>
        </w:tc>
        <w:tc>
          <w:tcPr>
            <w:tcW w:w="4717" w:type="dxa"/>
          </w:tcPr>
          <w:p w:rsidR="002B6210" w:rsidRDefault="002B6210" w:rsidP="00CA43FE">
            <w:proofErr w:type="spellStart"/>
            <w:r>
              <w:t>Webapp</w:t>
            </w:r>
            <w:proofErr w:type="spellEnd"/>
            <w:r>
              <w:t>/view/*</w:t>
            </w:r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NFR6</w:t>
            </w:r>
          </w:p>
        </w:tc>
        <w:tc>
          <w:tcPr>
            <w:tcW w:w="4168" w:type="dxa"/>
          </w:tcPr>
          <w:p w:rsidR="00D70EAC" w:rsidRPr="00D70EAC" w:rsidRDefault="00D7012A" w:rsidP="00D70EAC">
            <w:proofErr w:type="spellStart"/>
            <w:r w:rsidRPr="00D7012A">
              <w:t>PageControllers</w:t>
            </w:r>
            <w:proofErr w:type="spellEnd"/>
            <w:r w:rsidRPr="00D7012A">
              <w:t xml:space="preserve"> (Servlets) </w:t>
            </w:r>
            <w:proofErr w:type="spellStart"/>
            <w:r w:rsidRPr="00D7012A">
              <w:t>bevatten</w:t>
            </w:r>
            <w:proofErr w:type="spellEnd"/>
            <w:r w:rsidRPr="00D7012A">
              <w:t xml:space="preserve"> </w:t>
            </w:r>
            <w:proofErr w:type="spellStart"/>
            <w:r w:rsidRPr="00D7012A">
              <w:t>geen</w:t>
            </w:r>
            <w:proofErr w:type="spellEnd"/>
            <w:r w:rsidRPr="00D7012A">
              <w:t xml:space="preserve"> markup, </w:t>
            </w:r>
            <w:proofErr w:type="spellStart"/>
            <w:r w:rsidRPr="00D7012A">
              <w:t>alleen</w:t>
            </w:r>
            <w:proofErr w:type="spellEnd"/>
            <w:r w:rsidRPr="00D7012A">
              <w:t xml:space="preserve"> Java-code.</w:t>
            </w:r>
          </w:p>
        </w:tc>
        <w:tc>
          <w:tcPr>
            <w:tcW w:w="4717" w:type="dxa"/>
          </w:tcPr>
          <w:p w:rsidR="002B6210" w:rsidRDefault="002B6210" w:rsidP="00CA43FE">
            <w:r>
              <w:t>Java/Controllers/*</w:t>
            </w:r>
          </w:p>
        </w:tc>
      </w:tr>
    </w:tbl>
    <w:p w:rsidR="00D70EAC" w:rsidRDefault="00D70EAC" w:rsidP="00D70EAC"/>
    <w:p w:rsidR="00D70EAC" w:rsidRDefault="00D70EAC" w:rsidP="00692DF8">
      <w:pPr>
        <w:pStyle w:val="Heading3"/>
      </w:pPr>
      <w:bookmarkStart w:id="10" w:name="_Toc479328274"/>
      <w:r>
        <w:t>Interfaces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NFR7</w:t>
            </w:r>
          </w:p>
        </w:tc>
        <w:tc>
          <w:tcPr>
            <w:tcW w:w="4168" w:type="dxa"/>
          </w:tcPr>
          <w:p w:rsidR="00D70EAC" w:rsidRPr="00D70EAC" w:rsidRDefault="00D7012A" w:rsidP="00D7012A">
            <w:r>
              <w:t xml:space="preserve">De front-end en back-end </w:t>
            </w:r>
            <w:proofErr w:type="spellStart"/>
            <w:r>
              <w:t>moeten</w:t>
            </w:r>
            <w:proofErr w:type="spellEnd"/>
            <w:r>
              <w:t xml:space="preserve"> Restful (JSON over HTTP)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communiceren</w:t>
            </w:r>
            <w:proofErr w:type="spellEnd"/>
            <w:r>
              <w:t>.</w:t>
            </w:r>
          </w:p>
        </w:tc>
        <w:tc>
          <w:tcPr>
            <w:tcW w:w="4717" w:type="dxa"/>
          </w:tcPr>
          <w:p w:rsidR="00D70EAC" w:rsidRDefault="00CA43FE" w:rsidP="00D70EAC">
            <w:r>
              <w:t>PlaylistServiceREST.java</w:t>
            </w:r>
          </w:p>
        </w:tc>
      </w:tr>
    </w:tbl>
    <w:p w:rsidR="00D70EAC" w:rsidRDefault="00D70EAC" w:rsidP="00D70EAC"/>
    <w:p w:rsidR="00D70EAC" w:rsidRDefault="00D70EAC" w:rsidP="00692DF8">
      <w:pPr>
        <w:pStyle w:val="Heading3"/>
      </w:pPr>
      <w:bookmarkStart w:id="11" w:name="_Toc479328275"/>
      <w:r>
        <w:t>Implementation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168"/>
        <w:gridCol w:w="4717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NFR8</w:t>
            </w:r>
          </w:p>
        </w:tc>
        <w:tc>
          <w:tcPr>
            <w:tcW w:w="4168" w:type="dxa"/>
          </w:tcPr>
          <w:p w:rsidR="00D7012A" w:rsidRDefault="00D7012A" w:rsidP="00D7012A">
            <w:r>
              <w:t xml:space="preserve">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MySQL5.1 </w:t>
            </w:r>
            <w:proofErr w:type="spellStart"/>
            <w:r>
              <w:t>ook</w:t>
            </w:r>
            <w:proofErr w:type="spellEnd"/>
          </w:p>
          <w:p w:rsidR="00D7012A" w:rsidRDefault="00D7012A" w:rsidP="00D7012A">
            <w:proofErr w:type="spellStart"/>
            <w:r>
              <w:t>minimaal</w:t>
            </w:r>
            <w:proofErr w:type="spellEnd"/>
            <w:r>
              <w:t xml:space="preserve"> 1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relationele</w:t>
            </w:r>
            <w:proofErr w:type="spellEnd"/>
            <w:r>
              <w:t xml:space="preserve"> database</w:t>
            </w:r>
          </w:p>
          <w:p w:rsidR="00D70EAC" w:rsidRPr="00D70EAC" w:rsidRDefault="00D7012A" w:rsidP="00D7012A">
            <w:proofErr w:type="spellStart"/>
            <w:proofErr w:type="gramStart"/>
            <w:r>
              <w:t>kunnen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ondersteunen</w:t>
            </w:r>
            <w:proofErr w:type="spellEnd"/>
            <w:r>
              <w:t>.</w:t>
            </w:r>
          </w:p>
        </w:tc>
        <w:tc>
          <w:tcPr>
            <w:tcW w:w="4717" w:type="dxa"/>
          </w:tcPr>
          <w:p w:rsidR="00D70EAC" w:rsidRDefault="00CA43FE" w:rsidP="00D70EAC">
            <w:r>
              <w:t xml:space="preserve">DatabaseConnection.java en </w:t>
            </w:r>
            <w:proofErr w:type="spellStart"/>
            <w:r>
              <w:t>JDBC.properties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NFR9</w:t>
            </w:r>
          </w:p>
        </w:tc>
        <w:tc>
          <w:tcPr>
            <w:tcW w:w="4168" w:type="dxa"/>
          </w:tcPr>
          <w:p w:rsidR="00D7012A" w:rsidRDefault="00D7012A" w:rsidP="00D7012A">
            <w:r>
              <w:t xml:space="preserve">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maakt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van de</w:t>
            </w:r>
          </w:p>
          <w:p w:rsidR="00D7012A" w:rsidRDefault="00D7012A" w:rsidP="00D7012A">
            <w:proofErr w:type="spellStart"/>
            <w:r>
              <w:t>volgende</w:t>
            </w:r>
            <w:proofErr w:type="spellEnd"/>
            <w:r>
              <w:t xml:space="preserve"> APIs en frameworks:</w:t>
            </w:r>
          </w:p>
          <w:p w:rsidR="00D7012A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>JSP</w:t>
            </w:r>
          </w:p>
          <w:p w:rsidR="00D7012A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>Servlet v3.0</w:t>
            </w:r>
          </w:p>
          <w:p w:rsidR="00D7012A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>JAX-RS v2.0 (REST, JSON)</w:t>
            </w:r>
          </w:p>
          <w:p w:rsidR="00D7012A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>CDI (Context &amp; Dependency injection)</w:t>
            </w:r>
          </w:p>
          <w:p w:rsidR="00D7012A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>JDBC</w:t>
            </w:r>
          </w:p>
          <w:p w:rsidR="00D70EAC" w:rsidRPr="00D70EAC" w:rsidRDefault="00D7012A" w:rsidP="00D7012A">
            <w:pPr>
              <w:pStyle w:val="ListParagraph"/>
              <w:numPr>
                <w:ilvl w:val="0"/>
                <w:numId w:val="3"/>
              </w:numPr>
            </w:pPr>
            <w:r>
              <w:t xml:space="preserve">JDBC driver v5.1.34 </w:t>
            </w:r>
            <w:proofErr w:type="spellStart"/>
            <w:r>
              <w:t>voor</w:t>
            </w:r>
            <w:proofErr w:type="spellEnd"/>
            <w:r>
              <w:t xml:space="preserve"> MySQL</w:t>
            </w:r>
          </w:p>
        </w:tc>
        <w:tc>
          <w:tcPr>
            <w:tcW w:w="4717" w:type="dxa"/>
          </w:tcPr>
          <w:p w:rsidR="00D70EAC" w:rsidRDefault="00CA43FE" w:rsidP="00D70EAC">
            <w:proofErr w:type="spellStart"/>
            <w:r>
              <w:t>Webapp</w:t>
            </w:r>
            <w:proofErr w:type="spellEnd"/>
            <w:r>
              <w:t>/view/* = JSP</w:t>
            </w:r>
          </w:p>
          <w:p w:rsidR="00CA43FE" w:rsidRDefault="00CA43FE" w:rsidP="00D70EAC">
            <w:r>
              <w:t>Java/Controllers/* = Servlet</w:t>
            </w:r>
          </w:p>
          <w:p w:rsidR="00CA43FE" w:rsidRDefault="00CA43FE" w:rsidP="00D70EAC">
            <w:r>
              <w:t>PlaylistServiceREST.java = JAX-RS</w:t>
            </w:r>
          </w:p>
          <w:p w:rsidR="0034645A" w:rsidRDefault="00CA43FE" w:rsidP="00D70EAC">
            <w:r>
              <w:t xml:space="preserve">Java/model/* en Java/service/* @Dependent </w:t>
            </w:r>
            <w:proofErr w:type="spellStart"/>
            <w:r>
              <w:t>boven</w:t>
            </w:r>
            <w:proofErr w:type="spellEnd"/>
            <w:r>
              <w:t xml:space="preserve"> de class. </w:t>
            </w:r>
          </w:p>
          <w:p w:rsidR="00CA43FE" w:rsidRDefault="00CA43FE" w:rsidP="00D70EAC">
            <w:r>
              <w:t xml:space="preserve">En @Inject </w:t>
            </w:r>
            <w:proofErr w:type="spellStart"/>
            <w:r>
              <w:t>boven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 w:rsidR="0034645A">
              <w:t>instantie</w:t>
            </w:r>
            <w:proofErr w:type="spellEnd"/>
            <w:r w:rsidR="0034645A">
              <w:t xml:space="preserve"> = CDI</w:t>
            </w:r>
          </w:p>
          <w:p w:rsidR="0034645A" w:rsidRDefault="0034645A" w:rsidP="00D70EAC">
            <w:r>
              <w:t xml:space="preserve">DatabaseConnection.java en </w:t>
            </w:r>
          </w:p>
          <w:p w:rsidR="0034645A" w:rsidRDefault="0034645A" w:rsidP="00D70EAC">
            <w:proofErr w:type="spellStart"/>
            <w:r>
              <w:t>JDBC.properties</w:t>
            </w:r>
            <w:proofErr w:type="spellEnd"/>
            <w:r>
              <w:t xml:space="preserve"> = JDBC</w:t>
            </w:r>
          </w:p>
        </w:tc>
      </w:tr>
    </w:tbl>
    <w:p w:rsidR="00D70EAC" w:rsidRDefault="00D70EAC" w:rsidP="00D70EAC"/>
    <w:p w:rsidR="00D70EAC" w:rsidRDefault="00D70EAC" w:rsidP="00692DF8">
      <w:pPr>
        <w:pStyle w:val="Heading3"/>
      </w:pPr>
      <w:bookmarkStart w:id="12" w:name="_Toc479328276"/>
      <w:r>
        <w:t>Design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115"/>
        <w:gridCol w:w="4659"/>
      </w:tblGrid>
      <w:tr w:rsidR="00D70EAC" w:rsidTr="00D70EAC">
        <w:tc>
          <w:tcPr>
            <w:tcW w:w="691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168" w:type="dxa"/>
          </w:tcPr>
          <w:p w:rsidR="00D70EAC" w:rsidRPr="00D70EAC" w:rsidRDefault="00D70EAC" w:rsidP="00D70EA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17" w:type="dxa"/>
          </w:tcPr>
          <w:p w:rsidR="00D70EAC" w:rsidRPr="00D70EAC" w:rsidRDefault="00D70EAC" w:rsidP="00D70EAC">
            <w:pPr>
              <w:rPr>
                <w:b/>
              </w:rPr>
            </w:pPr>
            <w:proofErr w:type="spellStart"/>
            <w:r>
              <w:rPr>
                <w:b/>
              </w:rPr>
              <w:t>Locatie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implementatie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NFR10</w:t>
            </w:r>
          </w:p>
        </w:tc>
        <w:tc>
          <w:tcPr>
            <w:tcW w:w="4168" w:type="dxa"/>
          </w:tcPr>
          <w:p w:rsidR="00D7012A" w:rsidRDefault="00D7012A" w:rsidP="00D7012A">
            <w:proofErr w:type="spellStart"/>
            <w:r>
              <w:t>Bij</w:t>
            </w:r>
            <w:proofErr w:type="spellEnd"/>
            <w:r>
              <w:t xml:space="preserve"> het </w:t>
            </w:r>
            <w:proofErr w:type="spellStart"/>
            <w:r>
              <w:t>wisselen</w:t>
            </w:r>
            <w:proofErr w:type="spellEnd"/>
            <w:r>
              <w:t xml:space="preserve"> van database </w:t>
            </w:r>
            <w:proofErr w:type="spellStart"/>
            <w:r>
              <w:t>moet</w:t>
            </w:r>
            <w:proofErr w:type="spellEnd"/>
            <w:r>
              <w:t xml:space="preserve"> de code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opnieuw</w:t>
            </w:r>
            <w:proofErr w:type="spellEnd"/>
            <w:r>
              <w:t xml:space="preserve"> </w:t>
            </w:r>
            <w:proofErr w:type="spellStart"/>
            <w:r>
              <w:t>gecompileerd</w:t>
            </w:r>
            <w:proofErr w:type="spellEnd"/>
            <w:r>
              <w:t xml:space="preserve"> </w:t>
            </w:r>
            <w:proofErr w:type="spellStart"/>
            <w:r>
              <w:t>hoeven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</w:p>
          <w:p w:rsidR="00D70EAC" w:rsidRPr="00D70EAC" w:rsidRDefault="00D7012A" w:rsidP="00D7012A">
            <w:r>
              <w:t>Worden.</w:t>
            </w:r>
          </w:p>
        </w:tc>
        <w:tc>
          <w:tcPr>
            <w:tcW w:w="4717" w:type="dxa"/>
          </w:tcPr>
          <w:p w:rsidR="00D70EAC" w:rsidRDefault="00CF356A" w:rsidP="00D70EAC">
            <w:proofErr w:type="spellStart"/>
            <w:r>
              <w:t>JDBC.properties</w:t>
            </w:r>
            <w:proofErr w:type="spellEnd"/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NFR11</w:t>
            </w:r>
          </w:p>
        </w:tc>
        <w:tc>
          <w:tcPr>
            <w:tcW w:w="4168" w:type="dxa"/>
          </w:tcPr>
          <w:p w:rsidR="00D70EAC" w:rsidRPr="00D70EAC" w:rsidRDefault="00D7012A" w:rsidP="00D7012A">
            <w:r>
              <w:t xml:space="preserve">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eenvoudig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wisselen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relationele</w:t>
            </w:r>
            <w:proofErr w:type="spellEnd"/>
            <w:r>
              <w:t xml:space="preserve"> (RDBMS) </w:t>
            </w:r>
            <w:proofErr w:type="spellStart"/>
            <w:r>
              <w:t>opslag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opslag</w:t>
            </w:r>
            <w:proofErr w:type="spellEnd"/>
            <w:r>
              <w:t xml:space="preserve"> </w:t>
            </w:r>
            <w:proofErr w:type="spellStart"/>
            <w:r>
              <w:t>zoals</w:t>
            </w:r>
            <w:proofErr w:type="spellEnd"/>
            <w:r>
              <w:t xml:space="preserve"> </w:t>
            </w:r>
            <w:proofErr w:type="spellStart"/>
            <w:r>
              <w:t>NoSQL</w:t>
            </w:r>
            <w:proofErr w:type="spellEnd"/>
            <w:r>
              <w:t xml:space="preserve"> of flat files.</w:t>
            </w:r>
          </w:p>
        </w:tc>
        <w:tc>
          <w:tcPr>
            <w:tcW w:w="4717" w:type="dxa"/>
          </w:tcPr>
          <w:p w:rsidR="00D70EAC" w:rsidRDefault="00CF356A" w:rsidP="00D70EAC">
            <w:r>
              <w:t>Java/</w:t>
            </w:r>
            <w:proofErr w:type="spellStart"/>
            <w:r>
              <w:t>daos</w:t>
            </w:r>
            <w:proofErr w:type="spellEnd"/>
            <w:r>
              <w:t>/*</w:t>
            </w:r>
          </w:p>
        </w:tc>
      </w:tr>
      <w:tr w:rsidR="00D70EAC" w:rsidTr="00D70EAC">
        <w:tc>
          <w:tcPr>
            <w:tcW w:w="691" w:type="dxa"/>
          </w:tcPr>
          <w:p w:rsidR="00D70EAC" w:rsidRDefault="00D70EAC" w:rsidP="00D70EAC">
            <w:r>
              <w:t>NFR12</w:t>
            </w:r>
          </w:p>
        </w:tc>
        <w:tc>
          <w:tcPr>
            <w:tcW w:w="4168" w:type="dxa"/>
          </w:tcPr>
          <w:p w:rsidR="00D70EAC" w:rsidRPr="00D70EAC" w:rsidRDefault="00D7012A" w:rsidP="00D70EAC">
            <w:r w:rsidRPr="00D7012A">
              <w:t xml:space="preserve">De </w:t>
            </w:r>
            <w:proofErr w:type="spellStart"/>
            <w:r w:rsidRPr="00D7012A">
              <w:t>broncode</w:t>
            </w:r>
            <w:proofErr w:type="spellEnd"/>
            <w:r w:rsidRPr="00D7012A">
              <w:t xml:space="preserve"> is </w:t>
            </w:r>
            <w:proofErr w:type="spellStart"/>
            <w:r w:rsidRPr="00D7012A">
              <w:t>georganiseerd</w:t>
            </w:r>
            <w:proofErr w:type="spellEnd"/>
            <w:r w:rsidRPr="00D7012A">
              <w:t xml:space="preserve"> op </w:t>
            </w:r>
            <w:proofErr w:type="spellStart"/>
            <w:r w:rsidRPr="00D7012A">
              <w:t>functionaliteit</w:t>
            </w:r>
            <w:proofErr w:type="spellEnd"/>
            <w:r w:rsidRPr="00D7012A">
              <w:t xml:space="preserve">, </w:t>
            </w:r>
            <w:proofErr w:type="spellStart"/>
            <w:r w:rsidRPr="00D7012A">
              <w:t>niet</w:t>
            </w:r>
            <w:proofErr w:type="spellEnd"/>
            <w:r w:rsidRPr="00D7012A">
              <w:t xml:space="preserve"> op </w:t>
            </w:r>
            <w:proofErr w:type="spellStart"/>
            <w:r w:rsidRPr="00D7012A">
              <w:t>technische</w:t>
            </w:r>
            <w:proofErr w:type="spellEnd"/>
            <w:r w:rsidRPr="00D7012A">
              <w:t xml:space="preserve"> </w:t>
            </w:r>
            <w:proofErr w:type="spellStart"/>
            <w:r w:rsidRPr="00D7012A">
              <w:t>rol</w:t>
            </w:r>
            <w:proofErr w:type="spellEnd"/>
            <w:r w:rsidRPr="00D7012A">
              <w:t>.</w:t>
            </w:r>
          </w:p>
        </w:tc>
        <w:tc>
          <w:tcPr>
            <w:tcW w:w="4717" w:type="dxa"/>
          </w:tcPr>
          <w:p w:rsidR="00D70EAC" w:rsidRDefault="00CF356A" w:rsidP="00D70EAC">
            <w:proofErr w:type="spellStart"/>
            <w:r>
              <w:t>Zie</w:t>
            </w:r>
            <w:proofErr w:type="spellEnd"/>
            <w:r>
              <w:t xml:space="preserve"> </w:t>
            </w:r>
            <w:proofErr w:type="spellStart"/>
            <w:r>
              <w:t>mappenstructuur</w:t>
            </w:r>
            <w:proofErr w:type="spellEnd"/>
            <w:r>
              <w:t>.</w:t>
            </w:r>
          </w:p>
        </w:tc>
      </w:tr>
    </w:tbl>
    <w:p w:rsidR="00D70EAC" w:rsidRPr="00D70EAC" w:rsidRDefault="00D70EAC" w:rsidP="00D70EAC"/>
    <w:sectPr w:rsidR="00D70EAC" w:rsidRPr="00D70EA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CB3" w:rsidRDefault="00321CB3" w:rsidP="00A75906">
      <w:pPr>
        <w:spacing w:after="0" w:line="240" w:lineRule="auto"/>
      </w:pPr>
      <w:r>
        <w:separator/>
      </w:r>
    </w:p>
  </w:endnote>
  <w:endnote w:type="continuationSeparator" w:id="0">
    <w:p w:rsidR="00321CB3" w:rsidRDefault="00321CB3" w:rsidP="00A7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2307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003" w:rsidRDefault="006470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A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7003" w:rsidRDefault="00647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CB3" w:rsidRDefault="00321CB3" w:rsidP="00A75906">
      <w:pPr>
        <w:spacing w:after="0" w:line="240" w:lineRule="auto"/>
      </w:pPr>
      <w:r>
        <w:separator/>
      </w:r>
    </w:p>
  </w:footnote>
  <w:footnote w:type="continuationSeparator" w:id="0">
    <w:p w:rsidR="00321CB3" w:rsidRDefault="00321CB3" w:rsidP="00A75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D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2D2A44"/>
    <w:multiLevelType w:val="hybridMultilevel"/>
    <w:tmpl w:val="A2A8A784"/>
    <w:lvl w:ilvl="0" w:tplc="2752CFC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06"/>
    <w:rsid w:val="00184F9B"/>
    <w:rsid w:val="002B6210"/>
    <w:rsid w:val="00321CB3"/>
    <w:rsid w:val="0034645A"/>
    <w:rsid w:val="00376833"/>
    <w:rsid w:val="005F1F02"/>
    <w:rsid w:val="00647003"/>
    <w:rsid w:val="00692DF8"/>
    <w:rsid w:val="007C5AA8"/>
    <w:rsid w:val="00983906"/>
    <w:rsid w:val="00A75906"/>
    <w:rsid w:val="00C162BD"/>
    <w:rsid w:val="00CA43FE"/>
    <w:rsid w:val="00CF0A4A"/>
    <w:rsid w:val="00CF356A"/>
    <w:rsid w:val="00D12C5E"/>
    <w:rsid w:val="00D7012A"/>
    <w:rsid w:val="00D70EAC"/>
    <w:rsid w:val="00E030F1"/>
    <w:rsid w:val="00E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9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59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5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906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06"/>
  </w:style>
  <w:style w:type="paragraph" w:styleId="Footer">
    <w:name w:val="footer"/>
    <w:basedOn w:val="Normal"/>
    <w:link w:val="FooterChar"/>
    <w:uiPriority w:val="99"/>
    <w:unhideWhenUsed/>
    <w:rsid w:val="00A7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06"/>
  </w:style>
  <w:style w:type="character" w:customStyle="1" w:styleId="Heading2Char">
    <w:name w:val="Heading 2 Char"/>
    <w:basedOn w:val="DefaultParagraphFont"/>
    <w:link w:val="Heading2"/>
    <w:uiPriority w:val="9"/>
    <w:rsid w:val="00A7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7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F0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2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D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700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C5A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9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59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5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906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06"/>
  </w:style>
  <w:style w:type="paragraph" w:styleId="Footer">
    <w:name w:val="footer"/>
    <w:basedOn w:val="Normal"/>
    <w:link w:val="FooterChar"/>
    <w:uiPriority w:val="99"/>
    <w:unhideWhenUsed/>
    <w:rsid w:val="00A7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06"/>
  </w:style>
  <w:style w:type="character" w:customStyle="1" w:styleId="Heading2Char">
    <w:name w:val="Heading 2 Char"/>
    <w:basedOn w:val="DefaultParagraphFont"/>
    <w:link w:val="Heading2"/>
    <w:uiPriority w:val="9"/>
    <w:rsid w:val="00A7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7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F0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2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D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700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C5A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potitube-1.0-SNAPSHOT/ho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bs.twimg.com/profile_images/378800000667811953/a72181bdf6dd0813116ccfe11bba95a6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38FB923-BFF4-4CE9-82ED-2312D7BF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Thijssen</dc:creator>
  <cp:keywords/>
  <dc:description/>
  <cp:lastModifiedBy>Thijs Thijssen</cp:lastModifiedBy>
  <cp:revision>9</cp:revision>
  <dcterms:created xsi:type="dcterms:W3CDTF">2017-04-07T07:28:00Z</dcterms:created>
  <dcterms:modified xsi:type="dcterms:W3CDTF">2017-04-07T09:37:00Z</dcterms:modified>
</cp:coreProperties>
</file>