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17189C" w14:textId="77777777" w:rsidR="00C80F26" w:rsidRPr="005B7EAC" w:rsidRDefault="00C80F26" w:rsidP="00C80F26">
      <w:pPr>
        <w:jc w:val="center"/>
        <w:rPr>
          <w:rFonts w:asciiTheme="majorHAnsi" w:hAnsiTheme="majorHAnsi" w:cstheme="majorHAnsi"/>
        </w:rPr>
      </w:pPr>
      <w:r w:rsidRPr="005B7EAC">
        <w:rPr>
          <w:rFonts w:asciiTheme="majorHAnsi" w:hAnsiTheme="majorHAnsi" w:cstheme="majorHAnsi"/>
        </w:rPr>
        <w:t>Western Governors University</w:t>
      </w:r>
    </w:p>
    <w:p w14:paraId="3017DFA1" w14:textId="77777777" w:rsidR="00C80F26" w:rsidRPr="005B7EAC" w:rsidRDefault="00C80F26" w:rsidP="00C80F26">
      <w:pPr>
        <w:jc w:val="center"/>
        <w:rPr>
          <w:rFonts w:asciiTheme="majorHAnsi" w:hAnsiTheme="majorHAnsi" w:cstheme="majorHAnsi"/>
        </w:rPr>
      </w:pPr>
      <w:r w:rsidRPr="005B7EAC">
        <w:rPr>
          <w:rFonts w:asciiTheme="majorHAnsi" w:hAnsiTheme="majorHAnsi" w:cstheme="majorHAnsi"/>
        </w:rPr>
        <w:t>School of Technology, College of IT</w:t>
      </w:r>
    </w:p>
    <w:p w14:paraId="1EEAFDDB" w14:textId="77777777" w:rsidR="00C80F26" w:rsidRPr="005B7EAC" w:rsidRDefault="00C80F26" w:rsidP="00C80F26">
      <w:pPr>
        <w:jc w:val="center"/>
        <w:rPr>
          <w:rFonts w:asciiTheme="majorHAnsi" w:hAnsiTheme="majorHAnsi" w:cstheme="majorHAnsi"/>
        </w:rPr>
      </w:pPr>
      <w:r w:rsidRPr="005B7EAC">
        <w:rPr>
          <w:rFonts w:asciiTheme="majorHAnsi" w:hAnsiTheme="majorHAnsi" w:cstheme="majorHAnsi"/>
        </w:rPr>
        <w:t>Master of Science, Data Analytics</w:t>
      </w:r>
    </w:p>
    <w:p w14:paraId="38197048" w14:textId="77777777" w:rsidR="00C80F26" w:rsidRPr="005B7EAC" w:rsidRDefault="00C80F26" w:rsidP="00C80F26">
      <w:pPr>
        <w:jc w:val="center"/>
        <w:rPr>
          <w:rFonts w:asciiTheme="majorHAnsi" w:hAnsiTheme="majorHAnsi" w:cstheme="majorHAnsi"/>
        </w:rPr>
      </w:pPr>
    </w:p>
    <w:p w14:paraId="147C3B31" w14:textId="77777777" w:rsidR="00C80F26" w:rsidRPr="005B7EAC" w:rsidRDefault="00C80F26" w:rsidP="00C80F26">
      <w:pPr>
        <w:jc w:val="center"/>
        <w:rPr>
          <w:rFonts w:asciiTheme="majorHAnsi" w:hAnsiTheme="majorHAnsi" w:cstheme="majorHAnsi"/>
          <w:sz w:val="28"/>
          <w:szCs w:val="28"/>
          <w:lang w:val="en-US"/>
        </w:rPr>
      </w:pPr>
      <w:r w:rsidRPr="005B7EAC">
        <w:rPr>
          <w:rFonts w:asciiTheme="majorHAnsi" w:hAnsiTheme="majorHAnsi" w:cstheme="majorHAnsi"/>
          <w:sz w:val="28"/>
          <w:szCs w:val="28"/>
        </w:rPr>
        <w:t xml:space="preserve">D211 </w:t>
      </w:r>
      <w:r w:rsidRPr="005B7EAC">
        <w:rPr>
          <w:rFonts w:asciiTheme="majorHAnsi" w:hAnsiTheme="majorHAnsi" w:cstheme="majorHAnsi"/>
          <w:sz w:val="28"/>
          <w:szCs w:val="28"/>
          <w:lang w:val="en-US"/>
        </w:rPr>
        <w:t>Advanced Data Acquisition</w:t>
      </w:r>
    </w:p>
    <w:p w14:paraId="42F55D10" w14:textId="7CF7813E" w:rsidR="00C80F26" w:rsidRPr="005B7EAC" w:rsidRDefault="00C80F26" w:rsidP="00C80F26">
      <w:pPr>
        <w:jc w:val="center"/>
        <w:rPr>
          <w:rFonts w:asciiTheme="majorHAnsi" w:hAnsiTheme="majorHAnsi" w:cstheme="majorHAnsi"/>
          <w:sz w:val="28"/>
          <w:szCs w:val="28"/>
        </w:rPr>
      </w:pPr>
    </w:p>
    <w:p w14:paraId="59FFFFA9" w14:textId="77777777" w:rsidR="00C80F26" w:rsidRPr="005B7EAC" w:rsidRDefault="00C80F26" w:rsidP="00C80F26">
      <w:pPr>
        <w:jc w:val="center"/>
        <w:rPr>
          <w:rFonts w:asciiTheme="majorHAnsi" w:hAnsiTheme="majorHAnsi" w:cstheme="majorHAnsi"/>
        </w:rPr>
      </w:pPr>
      <w:r w:rsidRPr="005B7EAC">
        <w:rPr>
          <w:rFonts w:asciiTheme="majorHAnsi" w:hAnsiTheme="majorHAnsi" w:cstheme="majorHAnsi"/>
        </w:rPr>
        <w:t>Performance Assessment</w:t>
      </w:r>
    </w:p>
    <w:p w14:paraId="4CFFCFDC" w14:textId="77777777" w:rsidR="00C80F26" w:rsidRPr="005B7EAC" w:rsidRDefault="00C80F26" w:rsidP="00C80F26">
      <w:pPr>
        <w:jc w:val="center"/>
        <w:rPr>
          <w:rFonts w:asciiTheme="majorHAnsi" w:hAnsiTheme="majorHAnsi" w:cstheme="majorHAnsi"/>
        </w:rPr>
      </w:pPr>
    </w:p>
    <w:p w14:paraId="0CD6001E" w14:textId="77777777" w:rsidR="00C80F26" w:rsidRPr="005B7EAC" w:rsidRDefault="00C80F26" w:rsidP="00C80F26">
      <w:pPr>
        <w:jc w:val="center"/>
        <w:rPr>
          <w:rFonts w:asciiTheme="majorHAnsi" w:hAnsiTheme="majorHAnsi" w:cstheme="majorHAnsi"/>
        </w:rPr>
      </w:pPr>
      <w:r w:rsidRPr="005B7EAC">
        <w:rPr>
          <w:rFonts w:asciiTheme="majorHAnsi" w:hAnsiTheme="majorHAnsi" w:cstheme="majorHAnsi"/>
        </w:rPr>
        <w:t>Tyson Biegler</w:t>
      </w:r>
    </w:p>
    <w:p w14:paraId="08CF4689" w14:textId="77777777" w:rsidR="00C80F26" w:rsidRPr="005B7EAC" w:rsidRDefault="00C80F26" w:rsidP="00C80F26">
      <w:pPr>
        <w:jc w:val="center"/>
        <w:rPr>
          <w:rFonts w:asciiTheme="majorHAnsi" w:hAnsiTheme="majorHAnsi" w:cstheme="majorHAnsi"/>
        </w:rPr>
      </w:pPr>
      <w:r w:rsidRPr="005B7EAC">
        <w:rPr>
          <w:rFonts w:asciiTheme="majorHAnsi" w:hAnsiTheme="majorHAnsi" w:cstheme="majorHAnsi"/>
        </w:rPr>
        <w:t>Student ID: 012170282</w:t>
      </w:r>
    </w:p>
    <w:p w14:paraId="12D19BC3" w14:textId="5EEE6F6E" w:rsidR="00C80F26" w:rsidRPr="005B7EAC" w:rsidRDefault="00C80F26" w:rsidP="00C80F26">
      <w:pPr>
        <w:jc w:val="center"/>
        <w:rPr>
          <w:rFonts w:asciiTheme="majorHAnsi" w:hAnsiTheme="majorHAnsi" w:cstheme="majorHAnsi"/>
        </w:rPr>
      </w:pPr>
      <w:r w:rsidRPr="005B7EAC">
        <w:rPr>
          <w:rFonts w:asciiTheme="majorHAnsi" w:hAnsiTheme="majorHAnsi" w:cstheme="majorHAnsi"/>
        </w:rPr>
        <w:t>10-</w:t>
      </w:r>
      <w:r w:rsidR="00820C9B">
        <w:rPr>
          <w:rFonts w:asciiTheme="majorHAnsi" w:hAnsiTheme="majorHAnsi" w:cstheme="majorHAnsi"/>
        </w:rPr>
        <w:t>20</w:t>
      </w:r>
      <w:r w:rsidRPr="005B7EAC">
        <w:rPr>
          <w:rFonts w:asciiTheme="majorHAnsi" w:hAnsiTheme="majorHAnsi" w:cstheme="majorHAnsi"/>
        </w:rPr>
        <w:t>-2024</w:t>
      </w:r>
    </w:p>
    <w:p w14:paraId="2A01A401" w14:textId="77777777" w:rsidR="00C80F26" w:rsidRPr="00C80F26" w:rsidRDefault="00C80F26" w:rsidP="00C80F26">
      <w:pPr>
        <w:rPr>
          <w:rFonts w:asciiTheme="majorHAnsi" w:eastAsia="Calibri" w:hAnsiTheme="majorHAnsi" w:cstheme="majorHAnsi"/>
          <w:b/>
          <w:lang w:val="en-US"/>
        </w:rPr>
      </w:pP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p>
    <w:p w14:paraId="1BFD7FC0" w14:textId="77777777" w:rsidR="00C80F26" w:rsidRPr="00C80F26" w:rsidRDefault="00C80F26" w:rsidP="00C80F26">
      <w:pPr>
        <w:rPr>
          <w:rFonts w:asciiTheme="majorHAnsi" w:eastAsia="Calibri" w:hAnsiTheme="majorHAnsi" w:cstheme="majorHAnsi"/>
          <w:b/>
          <w:lang w:val="en-US"/>
        </w:rPr>
      </w:pPr>
    </w:p>
    <w:p w14:paraId="671AA3DE" w14:textId="77777777" w:rsidR="00C80F26" w:rsidRPr="00C80F26" w:rsidRDefault="00C80F26" w:rsidP="00C80F26">
      <w:pPr>
        <w:rPr>
          <w:rFonts w:asciiTheme="majorHAnsi" w:eastAsia="Calibri" w:hAnsiTheme="majorHAnsi" w:cstheme="majorHAnsi"/>
          <w:b/>
          <w:lang w:val="en-US"/>
        </w:rPr>
      </w:pPr>
      <w:r w:rsidRPr="00C80F26">
        <w:rPr>
          <w:rFonts w:asciiTheme="majorHAnsi" w:eastAsia="Calibri" w:hAnsiTheme="majorHAnsi" w:cstheme="majorHAnsi"/>
          <w:b/>
          <w:lang w:val="en-US"/>
        </w:rPr>
        <w:br/>
      </w:r>
      <w:r w:rsidRPr="00C80F26">
        <w:rPr>
          <w:rFonts w:asciiTheme="majorHAnsi" w:eastAsia="Calibri" w:hAnsiTheme="majorHAnsi" w:cstheme="majorHAnsi"/>
          <w:b/>
          <w:lang w:val="en-US"/>
        </w:rPr>
        <w:br/>
      </w:r>
    </w:p>
    <w:p w14:paraId="040D618E" w14:textId="77777777" w:rsidR="00C80F26" w:rsidRPr="00C80F26" w:rsidRDefault="00C80F26" w:rsidP="00C80F26">
      <w:pPr>
        <w:rPr>
          <w:rFonts w:asciiTheme="majorHAnsi" w:eastAsia="Calibri" w:hAnsiTheme="majorHAnsi" w:cstheme="majorHAnsi"/>
          <w:b/>
          <w:lang w:val="en-US"/>
        </w:rPr>
      </w:pPr>
    </w:p>
    <w:p w14:paraId="10643944" w14:textId="77777777" w:rsidR="00C80F26" w:rsidRPr="00C80F26" w:rsidRDefault="00C80F26" w:rsidP="00C80F26">
      <w:pPr>
        <w:rPr>
          <w:rFonts w:asciiTheme="majorHAnsi" w:eastAsia="Calibri" w:hAnsiTheme="majorHAnsi" w:cstheme="majorHAnsi"/>
          <w:b/>
          <w:lang w:val="en-US"/>
        </w:rPr>
      </w:pPr>
    </w:p>
    <w:p w14:paraId="6FF58D6A" w14:textId="77777777" w:rsidR="00C80F26" w:rsidRPr="00C80F26" w:rsidRDefault="00C80F26" w:rsidP="00C80F26">
      <w:pPr>
        <w:rPr>
          <w:rFonts w:asciiTheme="majorHAnsi" w:eastAsia="Calibri" w:hAnsiTheme="majorHAnsi" w:cstheme="majorHAnsi"/>
          <w:b/>
          <w:lang w:val="en-US"/>
        </w:rPr>
      </w:pPr>
    </w:p>
    <w:p w14:paraId="3A3EFFB0" w14:textId="77777777" w:rsidR="00C80F26" w:rsidRPr="00C80F26" w:rsidRDefault="00C80F26" w:rsidP="00C80F26">
      <w:pPr>
        <w:rPr>
          <w:rFonts w:asciiTheme="majorHAnsi" w:eastAsia="Calibri" w:hAnsiTheme="majorHAnsi" w:cstheme="majorHAnsi"/>
          <w:b/>
          <w:lang w:val="en-US"/>
        </w:rPr>
      </w:pPr>
    </w:p>
    <w:p w14:paraId="1DE3D73C" w14:textId="77777777" w:rsidR="00C80F26" w:rsidRPr="00C80F26" w:rsidRDefault="00C80F26" w:rsidP="00C80F26">
      <w:pPr>
        <w:rPr>
          <w:rFonts w:asciiTheme="majorHAnsi" w:eastAsia="Calibri" w:hAnsiTheme="majorHAnsi" w:cstheme="majorHAnsi"/>
          <w:b/>
          <w:bCs/>
          <w:lang w:val="en-US"/>
        </w:rPr>
      </w:pPr>
    </w:p>
    <w:p w14:paraId="57053914" w14:textId="7E6B93CC" w:rsidR="00C80F26" w:rsidRPr="005B7EAC" w:rsidRDefault="00C80F26" w:rsidP="001E7771">
      <w:pPr>
        <w:rPr>
          <w:rFonts w:asciiTheme="majorHAnsi" w:eastAsia="Calibri" w:hAnsiTheme="majorHAnsi" w:cstheme="majorHAnsi"/>
          <w:b/>
        </w:rPr>
      </w:pPr>
      <w:r w:rsidRPr="005B7EAC">
        <w:rPr>
          <w:rFonts w:asciiTheme="majorHAnsi" w:eastAsia="Calibri" w:hAnsiTheme="majorHAnsi" w:cstheme="majorHAnsi"/>
          <w:b/>
        </w:rPr>
        <w:br w:type="page"/>
      </w:r>
    </w:p>
    <w:p w14:paraId="59DDFA44" w14:textId="77777777" w:rsidR="00C80F26" w:rsidRPr="005B7EAC" w:rsidRDefault="00C80F26" w:rsidP="001E7771">
      <w:pPr>
        <w:rPr>
          <w:rFonts w:asciiTheme="majorHAnsi" w:eastAsia="Calibri" w:hAnsiTheme="majorHAnsi" w:cstheme="majorHAnsi"/>
          <w:b/>
        </w:rPr>
      </w:pPr>
    </w:p>
    <w:p w14:paraId="5CB22C35" w14:textId="703705D4"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A1. Data sets</w:t>
      </w:r>
    </w:p>
    <w:p w14:paraId="3A56E4FD" w14:textId="706124BA" w:rsidR="001E7771" w:rsidRDefault="001E7771" w:rsidP="001E7771">
      <w:pPr>
        <w:rPr>
          <w:rFonts w:asciiTheme="majorHAnsi" w:eastAsia="Calibri" w:hAnsiTheme="majorHAnsi" w:cstheme="majorHAnsi"/>
          <w:bCs/>
        </w:rPr>
      </w:pPr>
      <w:r w:rsidRPr="005B7EAC">
        <w:rPr>
          <w:rFonts w:asciiTheme="majorHAnsi" w:eastAsia="Calibri" w:hAnsiTheme="majorHAnsi" w:cstheme="majorHAnsi"/>
          <w:b/>
        </w:rPr>
        <w:tab/>
      </w:r>
      <w:r w:rsidRPr="005B7EAC">
        <w:rPr>
          <w:rFonts w:asciiTheme="majorHAnsi" w:eastAsia="Calibri" w:hAnsiTheme="majorHAnsi" w:cstheme="majorHAnsi"/>
          <w:bCs/>
        </w:rPr>
        <w:t xml:space="preserve">I used the provided churn data set </w:t>
      </w:r>
      <w:r w:rsidR="005B7EAC">
        <w:rPr>
          <w:rFonts w:asciiTheme="majorHAnsi" w:eastAsia="Calibri" w:hAnsiTheme="majorHAnsi" w:cstheme="majorHAnsi"/>
          <w:bCs/>
        </w:rPr>
        <w:t>and</w:t>
      </w:r>
      <w:r w:rsidRPr="005B7EAC">
        <w:rPr>
          <w:rFonts w:asciiTheme="majorHAnsi" w:eastAsia="Calibri" w:hAnsiTheme="majorHAnsi" w:cstheme="majorHAnsi"/>
          <w:bCs/>
        </w:rPr>
        <w:t xml:space="preserve"> census data on </w:t>
      </w:r>
      <w:r w:rsidR="00776F0F">
        <w:rPr>
          <w:rFonts w:asciiTheme="majorHAnsi" w:eastAsia="Calibri" w:hAnsiTheme="majorHAnsi" w:cstheme="majorHAnsi"/>
          <w:bCs/>
        </w:rPr>
        <w:t xml:space="preserve">the </w:t>
      </w:r>
      <w:r w:rsidR="00555051">
        <w:rPr>
          <w:rFonts w:asciiTheme="majorHAnsi" w:eastAsia="Calibri" w:hAnsiTheme="majorHAnsi" w:cstheme="majorHAnsi"/>
          <w:bCs/>
        </w:rPr>
        <w:t>US</w:t>
      </w:r>
      <w:r w:rsidRPr="005B7EAC">
        <w:rPr>
          <w:rFonts w:asciiTheme="majorHAnsi" w:eastAsia="Calibri" w:hAnsiTheme="majorHAnsi" w:cstheme="majorHAnsi"/>
          <w:bCs/>
        </w:rPr>
        <w:t xml:space="preserve"> population.  I will include both data sets in the uploaded files </w:t>
      </w:r>
      <w:r w:rsidR="005B7EAC">
        <w:rPr>
          <w:rFonts w:asciiTheme="majorHAnsi" w:eastAsia="Calibri" w:hAnsiTheme="majorHAnsi" w:cstheme="majorHAnsi"/>
          <w:bCs/>
        </w:rPr>
        <w:t>and</w:t>
      </w:r>
      <w:r w:rsidRPr="005B7EAC">
        <w:rPr>
          <w:rFonts w:asciiTheme="majorHAnsi" w:eastAsia="Calibri" w:hAnsiTheme="majorHAnsi" w:cstheme="majorHAnsi"/>
          <w:bCs/>
        </w:rPr>
        <w:t xml:space="preserve"> a </w:t>
      </w:r>
      <w:r w:rsidR="005B7EAC">
        <w:rPr>
          <w:rFonts w:asciiTheme="majorHAnsi" w:eastAsia="Calibri" w:hAnsiTheme="majorHAnsi" w:cstheme="majorHAnsi"/>
          <w:bCs/>
        </w:rPr>
        <w:t>cited</w:t>
      </w:r>
      <w:r w:rsidRPr="005B7EAC">
        <w:rPr>
          <w:rFonts w:asciiTheme="majorHAnsi" w:eastAsia="Calibri" w:hAnsiTheme="majorHAnsi" w:cstheme="majorHAnsi"/>
          <w:bCs/>
        </w:rPr>
        <w:t xml:space="preserve"> link</w:t>
      </w:r>
      <w:r w:rsidR="005B7EAC">
        <w:rPr>
          <w:rFonts w:asciiTheme="majorHAnsi" w:eastAsia="Calibri" w:hAnsiTheme="majorHAnsi" w:cstheme="majorHAnsi"/>
          <w:bCs/>
        </w:rPr>
        <w:t xml:space="preserve"> to the external </w:t>
      </w:r>
      <w:r w:rsidR="00555051">
        <w:rPr>
          <w:rFonts w:asciiTheme="majorHAnsi" w:eastAsia="Calibri" w:hAnsiTheme="majorHAnsi" w:cstheme="majorHAnsi"/>
          <w:bCs/>
        </w:rPr>
        <w:t>CSV</w:t>
      </w:r>
      <w:r w:rsidR="005B7EAC">
        <w:rPr>
          <w:rFonts w:asciiTheme="majorHAnsi" w:eastAsia="Calibri" w:hAnsiTheme="majorHAnsi" w:cstheme="majorHAnsi"/>
          <w:bCs/>
        </w:rPr>
        <w:t xml:space="preserve"> file</w:t>
      </w:r>
      <w:r w:rsidRPr="005B7EAC">
        <w:rPr>
          <w:rFonts w:asciiTheme="majorHAnsi" w:eastAsia="Calibri" w:hAnsiTheme="majorHAnsi" w:cstheme="majorHAnsi"/>
          <w:bCs/>
        </w:rPr>
        <w:t xml:space="preserve"> in section D. </w:t>
      </w:r>
    </w:p>
    <w:p w14:paraId="57A445E3" w14:textId="77777777" w:rsidR="005B7EAC" w:rsidRPr="005B7EAC" w:rsidRDefault="005B7EAC" w:rsidP="001E7771">
      <w:pPr>
        <w:rPr>
          <w:rFonts w:asciiTheme="majorHAnsi" w:eastAsia="Calibri" w:hAnsiTheme="majorHAnsi" w:cstheme="majorHAnsi"/>
          <w:bCs/>
        </w:rPr>
      </w:pPr>
    </w:p>
    <w:p w14:paraId="423BAB55" w14:textId="68DA114B" w:rsidR="00441972" w:rsidRPr="00441972" w:rsidRDefault="001E7771" w:rsidP="001E7771">
      <w:pPr>
        <w:rPr>
          <w:rFonts w:asciiTheme="majorHAnsi" w:eastAsia="Calibri" w:hAnsiTheme="majorHAnsi" w:cstheme="majorHAnsi"/>
          <w:bCs/>
        </w:rPr>
      </w:pPr>
      <w:r w:rsidRPr="00441972">
        <w:rPr>
          <w:rFonts w:asciiTheme="majorHAnsi" w:eastAsia="Calibri" w:hAnsiTheme="majorHAnsi" w:cstheme="majorHAnsi"/>
          <w:b/>
        </w:rPr>
        <w:t>2.</w:t>
      </w:r>
      <w:r w:rsidRPr="00441972">
        <w:rPr>
          <w:rFonts w:asciiTheme="majorHAnsi" w:eastAsia="Calibri" w:hAnsiTheme="majorHAnsi" w:cstheme="majorHAnsi"/>
          <w:bCs/>
        </w:rPr>
        <w:t xml:space="preserve"> </w:t>
      </w:r>
      <w:r w:rsidRPr="00441972">
        <w:rPr>
          <w:rFonts w:asciiTheme="majorHAnsi" w:eastAsia="Calibri" w:hAnsiTheme="majorHAnsi" w:cstheme="majorHAnsi"/>
          <w:b/>
        </w:rPr>
        <w:t>Installation steps:</w:t>
      </w:r>
      <w:r w:rsidR="00441972">
        <w:rPr>
          <w:rFonts w:asciiTheme="majorHAnsi" w:eastAsia="Calibri" w:hAnsiTheme="majorHAnsi" w:cstheme="majorHAnsi"/>
          <w:b/>
        </w:rPr>
        <w:t xml:space="preserve"> </w:t>
      </w:r>
      <w:r w:rsidR="00441972" w:rsidRPr="00441972">
        <w:rPr>
          <w:rFonts w:asciiTheme="majorHAnsi" w:eastAsia="Calibri" w:hAnsiTheme="majorHAnsi" w:cstheme="majorHAnsi"/>
          <w:bCs/>
        </w:rPr>
        <w:t>I</w:t>
      </w:r>
      <w:r w:rsidR="00441972">
        <w:rPr>
          <w:rFonts w:asciiTheme="majorHAnsi" w:eastAsia="Calibri" w:hAnsiTheme="majorHAnsi" w:cstheme="majorHAnsi"/>
          <w:bCs/>
        </w:rPr>
        <w:t>’</w:t>
      </w:r>
      <w:r w:rsidR="00441972" w:rsidRPr="00441972">
        <w:rPr>
          <w:rFonts w:asciiTheme="majorHAnsi" w:eastAsia="Calibri" w:hAnsiTheme="majorHAnsi" w:cstheme="majorHAnsi"/>
          <w:bCs/>
        </w:rPr>
        <w:t>ve</w:t>
      </w:r>
      <w:r w:rsidR="00441972">
        <w:rPr>
          <w:rFonts w:asciiTheme="majorHAnsi" w:eastAsia="Calibri" w:hAnsiTheme="majorHAnsi" w:cstheme="majorHAnsi"/>
          <w:bCs/>
        </w:rPr>
        <w:t xml:space="preserve"> also</w:t>
      </w:r>
      <w:r w:rsidR="00441972" w:rsidRPr="00441972">
        <w:rPr>
          <w:rFonts w:asciiTheme="majorHAnsi" w:eastAsia="Calibri" w:hAnsiTheme="majorHAnsi" w:cstheme="majorHAnsi"/>
          <w:bCs/>
        </w:rPr>
        <w:t xml:space="preserve"> included the .</w:t>
      </w:r>
      <w:proofErr w:type="spellStart"/>
      <w:r w:rsidR="00441972" w:rsidRPr="00441972">
        <w:rPr>
          <w:rFonts w:asciiTheme="majorHAnsi" w:eastAsia="Calibri" w:hAnsiTheme="majorHAnsi" w:cstheme="majorHAnsi"/>
          <w:bCs/>
        </w:rPr>
        <w:t>sql</w:t>
      </w:r>
      <w:proofErr w:type="spellEnd"/>
      <w:r w:rsidR="00441972" w:rsidRPr="00441972">
        <w:rPr>
          <w:rFonts w:asciiTheme="majorHAnsi" w:eastAsia="Calibri" w:hAnsiTheme="majorHAnsi" w:cstheme="majorHAnsi"/>
          <w:bCs/>
        </w:rPr>
        <w:t xml:space="preserve"> file that can </w:t>
      </w:r>
      <w:r w:rsidR="00441972">
        <w:rPr>
          <w:rFonts w:asciiTheme="majorHAnsi" w:eastAsia="Calibri" w:hAnsiTheme="majorHAnsi" w:cstheme="majorHAnsi"/>
          <w:bCs/>
        </w:rPr>
        <w:t>be run</w:t>
      </w:r>
      <w:r w:rsidR="00441972" w:rsidRPr="00441972">
        <w:rPr>
          <w:rFonts w:asciiTheme="majorHAnsi" w:eastAsia="Calibri" w:hAnsiTheme="majorHAnsi" w:cstheme="majorHAnsi"/>
          <w:bCs/>
        </w:rPr>
        <w:t xml:space="preserve"> directly in the </w:t>
      </w:r>
      <w:proofErr w:type="spellStart"/>
      <w:r w:rsidR="00441972" w:rsidRPr="00441972">
        <w:rPr>
          <w:rFonts w:asciiTheme="majorHAnsi" w:eastAsia="Calibri" w:hAnsiTheme="majorHAnsi" w:cstheme="majorHAnsi"/>
          <w:bCs/>
        </w:rPr>
        <w:t>pgAdmin</w:t>
      </w:r>
      <w:proofErr w:type="spellEnd"/>
      <w:r w:rsidR="00441972">
        <w:rPr>
          <w:rFonts w:asciiTheme="majorHAnsi" w:eastAsia="Calibri" w:hAnsiTheme="majorHAnsi" w:cstheme="majorHAnsi"/>
          <w:bCs/>
        </w:rPr>
        <w:t xml:space="preserve">. </w:t>
      </w:r>
    </w:p>
    <w:p w14:paraId="18069076" w14:textId="1AF2E304" w:rsidR="00EF4B42" w:rsidRDefault="00EF4B42" w:rsidP="00EF4B42">
      <w:pPr>
        <w:pStyle w:val="ListParagraph"/>
        <w:numPr>
          <w:ilvl w:val="0"/>
          <w:numId w:val="8"/>
        </w:numPr>
        <w:rPr>
          <w:rFonts w:asciiTheme="majorHAnsi" w:eastAsia="Calibri" w:hAnsiTheme="majorHAnsi" w:cstheme="majorHAnsi"/>
          <w:bCs/>
        </w:rPr>
      </w:pPr>
      <w:r w:rsidRPr="00EF4B42">
        <w:rPr>
          <w:rFonts w:asciiTheme="majorHAnsi" w:eastAsia="Calibri" w:hAnsiTheme="majorHAnsi" w:cstheme="majorHAnsi"/>
          <w:bCs/>
        </w:rPr>
        <w:t xml:space="preserve">Run the </w:t>
      </w:r>
      <w:r w:rsidR="00867384">
        <w:rPr>
          <w:rFonts w:asciiTheme="majorHAnsi" w:eastAsia="Calibri" w:hAnsiTheme="majorHAnsi" w:cstheme="majorHAnsi"/>
          <w:bCs/>
        </w:rPr>
        <w:t xml:space="preserve">following </w:t>
      </w:r>
      <w:r w:rsidRPr="00EF4B42">
        <w:rPr>
          <w:rFonts w:asciiTheme="majorHAnsi" w:eastAsia="Calibri" w:hAnsiTheme="majorHAnsi" w:cstheme="majorHAnsi"/>
          <w:bCs/>
        </w:rPr>
        <w:t>SQL code to create the table for the external csv file.</w:t>
      </w:r>
    </w:p>
    <w:p w14:paraId="0E936A7C"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CF222E"/>
          <w:sz w:val="16"/>
          <w:szCs w:val="16"/>
        </w:rPr>
        <w:t>CREATE</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TABLE</w:t>
      </w:r>
      <w:r w:rsidRPr="00867384">
        <w:rPr>
          <w:rFonts w:ascii="Fira Code" w:eastAsia="Times New Roman" w:hAnsi="Fira Code" w:cs="Fira Code"/>
          <w:color w:val="1F2328"/>
          <w:sz w:val="16"/>
          <w:szCs w:val="16"/>
        </w:rPr>
        <w:t xml:space="preserve"> </w:t>
      </w:r>
      <w:proofErr w:type="spellStart"/>
      <w:r w:rsidRPr="00867384">
        <w:rPr>
          <w:rFonts w:ascii="Fira Code" w:eastAsia="Times New Roman" w:hAnsi="Fira Code" w:cs="Fira Code"/>
          <w:color w:val="1F2328"/>
          <w:sz w:val="16"/>
          <w:szCs w:val="16"/>
        </w:rPr>
        <w:t>us_pop_by_state</w:t>
      </w:r>
      <w:proofErr w:type="spellEnd"/>
      <w:r w:rsidRPr="00867384">
        <w:rPr>
          <w:rFonts w:ascii="Fira Code" w:eastAsia="Times New Roman" w:hAnsi="Fira Code" w:cs="Fira Code"/>
          <w:color w:val="1F2328"/>
          <w:sz w:val="16"/>
          <w:szCs w:val="16"/>
        </w:rPr>
        <w:t xml:space="preserve"> (</w:t>
      </w:r>
    </w:p>
    <w:p w14:paraId="4868E2CD"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STATE</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INT</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PRIMARY</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KEY</w:t>
      </w:r>
      <w:r w:rsidRPr="00867384">
        <w:rPr>
          <w:rFonts w:ascii="Fira Code" w:eastAsia="Times New Roman" w:hAnsi="Fira Code" w:cs="Fira Code"/>
          <w:color w:val="1F2328"/>
          <w:sz w:val="16"/>
          <w:szCs w:val="16"/>
        </w:rPr>
        <w:t>,</w:t>
      </w:r>
    </w:p>
    <w:p w14:paraId="7AD1A9F3"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NAME</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VARCHAR</w:t>
      </w:r>
      <w:r w:rsidRPr="00867384">
        <w:rPr>
          <w:rFonts w:ascii="Fira Code" w:eastAsia="Times New Roman" w:hAnsi="Fira Code" w:cs="Fira Code"/>
          <w:color w:val="1F2328"/>
          <w:sz w:val="16"/>
          <w:szCs w:val="16"/>
        </w:rPr>
        <w:t>(</w:t>
      </w:r>
      <w:r w:rsidRPr="00867384">
        <w:rPr>
          <w:rFonts w:ascii="Fira Code" w:eastAsia="Times New Roman" w:hAnsi="Fira Code" w:cs="Fira Code"/>
          <w:color w:val="0550AE"/>
          <w:sz w:val="16"/>
          <w:szCs w:val="16"/>
        </w:rPr>
        <w:t>255</w:t>
      </w:r>
      <w:r w:rsidRPr="00867384">
        <w:rPr>
          <w:rFonts w:ascii="Fira Code" w:eastAsia="Times New Roman" w:hAnsi="Fira Code" w:cs="Fira Code"/>
          <w:color w:val="1F2328"/>
          <w:sz w:val="16"/>
          <w:szCs w:val="16"/>
        </w:rPr>
        <w:t>),</w:t>
      </w:r>
    </w:p>
    <w:p w14:paraId="5871BEC5"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w:t>
      </w:r>
      <w:proofErr w:type="spellStart"/>
      <w:r w:rsidRPr="00867384">
        <w:rPr>
          <w:rFonts w:ascii="Fira Code" w:eastAsia="Times New Roman" w:hAnsi="Fira Code" w:cs="Fira Code"/>
          <w:color w:val="1F2328"/>
          <w:sz w:val="16"/>
          <w:szCs w:val="16"/>
        </w:rPr>
        <w:t>Name_ID</w:t>
      </w:r>
      <w:proofErr w:type="spellEnd"/>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VARCHAR</w:t>
      </w:r>
      <w:r w:rsidRPr="00867384">
        <w:rPr>
          <w:rFonts w:ascii="Fira Code" w:eastAsia="Times New Roman" w:hAnsi="Fira Code" w:cs="Fira Code"/>
          <w:color w:val="1F2328"/>
          <w:sz w:val="16"/>
          <w:szCs w:val="16"/>
        </w:rPr>
        <w:t>(</w:t>
      </w:r>
      <w:r w:rsidRPr="00867384">
        <w:rPr>
          <w:rFonts w:ascii="Fira Code" w:eastAsia="Times New Roman" w:hAnsi="Fira Code" w:cs="Fira Code"/>
          <w:color w:val="0550AE"/>
          <w:sz w:val="16"/>
          <w:szCs w:val="16"/>
        </w:rPr>
        <w:t>2</w:t>
      </w:r>
      <w:r w:rsidRPr="00867384">
        <w:rPr>
          <w:rFonts w:ascii="Fira Code" w:eastAsia="Times New Roman" w:hAnsi="Fira Code" w:cs="Fira Code"/>
          <w:color w:val="1F2328"/>
          <w:sz w:val="16"/>
          <w:szCs w:val="16"/>
        </w:rPr>
        <w:t>),</w:t>
      </w:r>
    </w:p>
    <w:p w14:paraId="1EB07033"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ESTIMATESBASE2020 </w:t>
      </w:r>
      <w:r w:rsidRPr="00867384">
        <w:rPr>
          <w:rFonts w:ascii="Fira Code" w:eastAsia="Times New Roman" w:hAnsi="Fira Code" w:cs="Fira Code"/>
          <w:color w:val="CF222E"/>
          <w:sz w:val="16"/>
          <w:szCs w:val="16"/>
        </w:rPr>
        <w:t>INT</w:t>
      </w:r>
      <w:r w:rsidRPr="00867384">
        <w:rPr>
          <w:rFonts w:ascii="Fira Code" w:eastAsia="Times New Roman" w:hAnsi="Fira Code" w:cs="Fira Code"/>
          <w:color w:val="1F2328"/>
          <w:sz w:val="16"/>
          <w:szCs w:val="16"/>
        </w:rPr>
        <w:t>,</w:t>
      </w:r>
    </w:p>
    <w:p w14:paraId="71CD05D4"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POPESTIMATE2020 </w:t>
      </w:r>
      <w:r w:rsidRPr="00867384">
        <w:rPr>
          <w:rFonts w:ascii="Fira Code" w:eastAsia="Times New Roman" w:hAnsi="Fira Code" w:cs="Fira Code"/>
          <w:color w:val="CF222E"/>
          <w:sz w:val="16"/>
          <w:szCs w:val="16"/>
        </w:rPr>
        <w:t>INT</w:t>
      </w:r>
      <w:r w:rsidRPr="00867384">
        <w:rPr>
          <w:rFonts w:ascii="Fira Code" w:eastAsia="Times New Roman" w:hAnsi="Fira Code" w:cs="Fira Code"/>
          <w:color w:val="1F2328"/>
          <w:sz w:val="16"/>
          <w:szCs w:val="16"/>
        </w:rPr>
        <w:t>,</w:t>
      </w:r>
    </w:p>
    <w:p w14:paraId="616583C9"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POPESTIMATE2021 </w:t>
      </w:r>
      <w:r w:rsidRPr="00867384">
        <w:rPr>
          <w:rFonts w:ascii="Fira Code" w:eastAsia="Times New Roman" w:hAnsi="Fira Code" w:cs="Fira Code"/>
          <w:color w:val="CF222E"/>
          <w:sz w:val="16"/>
          <w:szCs w:val="16"/>
        </w:rPr>
        <w:t>INT</w:t>
      </w:r>
      <w:r w:rsidRPr="00867384">
        <w:rPr>
          <w:rFonts w:ascii="Fira Code" w:eastAsia="Times New Roman" w:hAnsi="Fira Code" w:cs="Fira Code"/>
          <w:color w:val="1F2328"/>
          <w:sz w:val="16"/>
          <w:szCs w:val="16"/>
        </w:rPr>
        <w:t>,</w:t>
      </w:r>
    </w:p>
    <w:p w14:paraId="0E7D93E8"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    POPESTIMATE2022 </w:t>
      </w:r>
      <w:r w:rsidRPr="00867384">
        <w:rPr>
          <w:rFonts w:ascii="Fira Code" w:eastAsia="Times New Roman" w:hAnsi="Fira Code" w:cs="Fira Code"/>
          <w:color w:val="CF222E"/>
          <w:sz w:val="16"/>
          <w:szCs w:val="16"/>
        </w:rPr>
        <w:t>INT</w:t>
      </w:r>
      <w:r w:rsidRPr="00867384">
        <w:rPr>
          <w:rFonts w:ascii="Fira Code" w:eastAsia="Times New Roman" w:hAnsi="Fira Code" w:cs="Fira Code"/>
          <w:color w:val="1F2328"/>
          <w:sz w:val="16"/>
          <w:szCs w:val="16"/>
        </w:rPr>
        <w:t>,</w:t>
      </w:r>
    </w:p>
    <w:p w14:paraId="3E5AFA34" w14:textId="77777777" w:rsidR="00867384" w:rsidRDefault="00867384" w:rsidP="00867384">
      <w:pPr>
        <w:shd w:val="clear" w:color="auto" w:fill="FFFFFF"/>
        <w:spacing w:line="405" w:lineRule="atLeast"/>
        <w:ind w:left="1440"/>
        <w:rPr>
          <w:rFonts w:ascii="Fira Code" w:eastAsia="Times New Roman" w:hAnsi="Fira Code" w:cs="Fira Code"/>
          <w:color w:val="CF222E"/>
          <w:sz w:val="16"/>
          <w:szCs w:val="16"/>
        </w:rPr>
      </w:pPr>
      <w:r w:rsidRPr="00867384">
        <w:rPr>
          <w:rFonts w:ascii="Fira Code" w:eastAsia="Times New Roman" w:hAnsi="Fira Code" w:cs="Fira Code"/>
          <w:color w:val="1F2328"/>
          <w:sz w:val="16"/>
          <w:szCs w:val="16"/>
        </w:rPr>
        <w:t xml:space="preserve">    POPESTIMATE2023 </w:t>
      </w:r>
      <w:r w:rsidRPr="00867384">
        <w:rPr>
          <w:rFonts w:ascii="Fira Code" w:eastAsia="Times New Roman" w:hAnsi="Fira Code" w:cs="Fira Code"/>
          <w:color w:val="CF222E"/>
          <w:sz w:val="16"/>
          <w:szCs w:val="16"/>
        </w:rPr>
        <w:t>INT</w:t>
      </w:r>
    </w:p>
    <w:p w14:paraId="4D9E42B4" w14:textId="396A4EBA" w:rsidR="00867384" w:rsidRPr="00867384" w:rsidRDefault="00867384" w:rsidP="00867384">
      <w:pPr>
        <w:shd w:val="clear" w:color="auto" w:fill="FFFFFF"/>
        <w:spacing w:line="405" w:lineRule="atLeast"/>
        <w:ind w:left="1440"/>
        <w:rPr>
          <w:rFonts w:ascii="Fira Code" w:eastAsia="Times New Roman" w:hAnsi="Fira Code" w:cs="Fira Code"/>
          <w:color w:val="1F2328"/>
          <w:sz w:val="16"/>
          <w:szCs w:val="16"/>
        </w:rPr>
      </w:pPr>
      <w:r w:rsidRPr="00867384">
        <w:rPr>
          <w:rFonts w:ascii="Fira Code" w:eastAsia="Times New Roman" w:hAnsi="Fira Code" w:cs="Fira Code"/>
          <w:color w:val="1F2328"/>
          <w:sz w:val="16"/>
          <w:szCs w:val="16"/>
        </w:rPr>
        <w:t>);</w:t>
      </w:r>
    </w:p>
    <w:p w14:paraId="00BA852B" w14:textId="77777777" w:rsidR="00867384" w:rsidRDefault="00867384" w:rsidP="00867384">
      <w:pPr>
        <w:pStyle w:val="ListParagraph"/>
        <w:ind w:left="1800"/>
        <w:rPr>
          <w:rFonts w:asciiTheme="majorHAnsi" w:eastAsia="Calibri" w:hAnsiTheme="majorHAnsi" w:cstheme="majorHAnsi"/>
          <w:bCs/>
        </w:rPr>
      </w:pPr>
    </w:p>
    <w:p w14:paraId="434AAE2E" w14:textId="3794853A" w:rsidR="00EF4B42" w:rsidRDefault="00EF4B42" w:rsidP="00EF4B42">
      <w:pPr>
        <w:pStyle w:val="ListParagraph"/>
        <w:numPr>
          <w:ilvl w:val="0"/>
          <w:numId w:val="8"/>
        </w:numPr>
        <w:rPr>
          <w:rFonts w:asciiTheme="majorHAnsi" w:eastAsia="Calibri" w:hAnsiTheme="majorHAnsi" w:cstheme="majorHAnsi"/>
          <w:bCs/>
        </w:rPr>
      </w:pPr>
      <w:r>
        <w:rPr>
          <w:rFonts w:asciiTheme="majorHAnsi" w:eastAsia="Calibri" w:hAnsiTheme="majorHAnsi" w:cstheme="majorHAnsi"/>
          <w:bCs/>
        </w:rPr>
        <w:t xml:space="preserve">Update the security settings of the </w:t>
      </w:r>
      <w:r w:rsidR="00867384">
        <w:rPr>
          <w:rFonts w:asciiTheme="majorHAnsi" w:eastAsia="Calibri" w:hAnsiTheme="majorHAnsi" w:cstheme="majorHAnsi"/>
          <w:bCs/>
        </w:rPr>
        <w:t>CSV file or simply use the import/export feature to add the CSV</w:t>
      </w:r>
      <w:r>
        <w:rPr>
          <w:rFonts w:asciiTheme="majorHAnsi" w:eastAsia="Calibri" w:hAnsiTheme="majorHAnsi" w:cstheme="majorHAnsi"/>
          <w:bCs/>
        </w:rPr>
        <w:t xml:space="preserve"> data to the table. </w:t>
      </w:r>
      <w:r w:rsidR="00867384">
        <w:rPr>
          <w:rFonts w:asciiTheme="majorHAnsi" w:eastAsia="Calibri" w:hAnsiTheme="majorHAnsi" w:cstheme="majorHAnsi"/>
          <w:bCs/>
        </w:rPr>
        <w:t xml:space="preserve">Updating the file's security settings might be too complicated for the average user. In this case, I'd recommend using the built-in import/export feature to add the CSV data. </w:t>
      </w:r>
    </w:p>
    <w:p w14:paraId="799EFA68" w14:textId="2924C59B" w:rsidR="00EF4B42" w:rsidRPr="00EF4B42" w:rsidRDefault="00EF4B42" w:rsidP="00EF4B42">
      <w:pPr>
        <w:pStyle w:val="ListParagraph"/>
        <w:numPr>
          <w:ilvl w:val="1"/>
          <w:numId w:val="8"/>
        </w:numPr>
        <w:rPr>
          <w:rFonts w:asciiTheme="majorHAnsi" w:eastAsia="Calibri" w:hAnsiTheme="majorHAnsi" w:cstheme="majorHAnsi"/>
          <w:bCs/>
        </w:rPr>
      </w:pPr>
      <w:r w:rsidRPr="00EF4B42">
        <w:rPr>
          <w:rFonts w:asciiTheme="majorHAnsi" w:eastAsia="Calibri" w:hAnsiTheme="majorHAnsi" w:cstheme="majorHAnsi"/>
          <w:b/>
        </w:rPr>
        <w:t>right click the CSV file</w:t>
      </w:r>
      <w:r>
        <w:rPr>
          <w:rFonts w:asciiTheme="majorHAnsi" w:eastAsia="Calibri" w:hAnsiTheme="majorHAnsi" w:cstheme="majorHAnsi"/>
          <w:bCs/>
        </w:rPr>
        <w:t xml:space="preserve"> &gt; </w:t>
      </w:r>
      <w:r w:rsidRPr="00EF4B42">
        <w:rPr>
          <w:rFonts w:asciiTheme="majorHAnsi" w:eastAsia="Calibri" w:hAnsiTheme="majorHAnsi" w:cstheme="majorHAnsi"/>
          <w:b/>
        </w:rPr>
        <w:t>Properties</w:t>
      </w:r>
      <w:r>
        <w:rPr>
          <w:rFonts w:asciiTheme="majorHAnsi" w:eastAsia="Calibri" w:hAnsiTheme="majorHAnsi" w:cstheme="majorHAnsi"/>
          <w:bCs/>
        </w:rPr>
        <w:t xml:space="preserve"> &gt; </w:t>
      </w:r>
      <w:r w:rsidRPr="00EF4B42">
        <w:rPr>
          <w:rFonts w:asciiTheme="majorHAnsi" w:eastAsia="Calibri" w:hAnsiTheme="majorHAnsi" w:cstheme="majorHAnsi"/>
          <w:b/>
        </w:rPr>
        <w:t>Security</w:t>
      </w:r>
      <w:r>
        <w:rPr>
          <w:rFonts w:asciiTheme="majorHAnsi" w:eastAsia="Calibri" w:hAnsiTheme="majorHAnsi" w:cstheme="majorHAnsi"/>
          <w:bCs/>
        </w:rPr>
        <w:t xml:space="preserve"> &gt; </w:t>
      </w:r>
      <w:r w:rsidRPr="00EF4B42">
        <w:rPr>
          <w:rFonts w:asciiTheme="majorHAnsi" w:eastAsia="Calibri" w:hAnsiTheme="majorHAnsi" w:cstheme="majorHAnsi"/>
          <w:b/>
        </w:rPr>
        <w:t>Edit</w:t>
      </w:r>
      <w:r>
        <w:rPr>
          <w:rFonts w:asciiTheme="majorHAnsi" w:eastAsia="Calibri" w:hAnsiTheme="majorHAnsi" w:cstheme="majorHAnsi"/>
          <w:bCs/>
        </w:rPr>
        <w:t xml:space="preserve"> &gt; </w:t>
      </w:r>
      <w:r w:rsidRPr="00EF4B42">
        <w:rPr>
          <w:rFonts w:asciiTheme="majorHAnsi" w:eastAsia="Calibri" w:hAnsiTheme="majorHAnsi" w:cstheme="majorHAnsi"/>
          <w:b/>
        </w:rPr>
        <w:t>Add</w:t>
      </w:r>
      <w:r>
        <w:rPr>
          <w:rFonts w:asciiTheme="majorHAnsi" w:eastAsia="Calibri" w:hAnsiTheme="majorHAnsi" w:cstheme="majorHAnsi"/>
          <w:bCs/>
        </w:rPr>
        <w:t xml:space="preserve"> &gt; then type “</w:t>
      </w:r>
      <w:r w:rsidRPr="00EF4B42">
        <w:rPr>
          <w:rFonts w:asciiTheme="majorHAnsi" w:eastAsia="Calibri" w:hAnsiTheme="majorHAnsi" w:cstheme="majorHAnsi"/>
          <w:b/>
        </w:rPr>
        <w:t>Everyone</w:t>
      </w:r>
      <w:r>
        <w:rPr>
          <w:rFonts w:asciiTheme="majorHAnsi" w:eastAsia="Calibri" w:hAnsiTheme="majorHAnsi" w:cstheme="majorHAnsi"/>
          <w:bCs/>
        </w:rPr>
        <w:t>” in the text box.</w:t>
      </w:r>
    </w:p>
    <w:p w14:paraId="0E23FB0C" w14:textId="669174FC" w:rsidR="00EF4B42" w:rsidRDefault="00EF4B42" w:rsidP="00EF4B42">
      <w:pPr>
        <w:pStyle w:val="ListParagraph"/>
        <w:numPr>
          <w:ilvl w:val="0"/>
          <w:numId w:val="8"/>
        </w:numPr>
        <w:rPr>
          <w:rFonts w:asciiTheme="majorHAnsi" w:eastAsia="Calibri" w:hAnsiTheme="majorHAnsi" w:cstheme="majorHAnsi"/>
          <w:bCs/>
        </w:rPr>
      </w:pPr>
      <w:r>
        <w:rPr>
          <w:rFonts w:asciiTheme="majorHAnsi" w:eastAsia="Calibri" w:hAnsiTheme="majorHAnsi" w:cstheme="majorHAnsi"/>
          <w:bCs/>
        </w:rPr>
        <w:t>Run the ‘COPY FROM’ query to add the data to the table.</w:t>
      </w:r>
    </w:p>
    <w:p w14:paraId="5E9F278E" w14:textId="67720C32" w:rsidR="00867384" w:rsidRDefault="00867384" w:rsidP="00867384">
      <w:pPr>
        <w:shd w:val="clear" w:color="auto" w:fill="FFFFFF"/>
        <w:spacing w:line="405" w:lineRule="atLeast"/>
        <w:ind w:left="1440"/>
      </w:pPr>
      <w:r w:rsidRPr="00867384">
        <w:rPr>
          <w:rFonts w:ascii="Fira Code" w:eastAsia="Times New Roman" w:hAnsi="Fira Code" w:cs="Fira Code"/>
          <w:i/>
          <w:iCs/>
          <w:color w:val="6E7781"/>
          <w:sz w:val="16"/>
          <w:szCs w:val="16"/>
        </w:rPr>
        <w:t xml:space="preserve">-- Adding </w:t>
      </w:r>
      <w:r>
        <w:rPr>
          <w:rFonts w:ascii="Fira Code" w:eastAsia="Times New Roman" w:hAnsi="Fira Code" w:cs="Fira Code"/>
          <w:i/>
          <w:iCs/>
          <w:color w:val="6E7781"/>
          <w:sz w:val="16"/>
          <w:szCs w:val="16"/>
        </w:rPr>
        <w:t>CSV</w:t>
      </w:r>
      <w:r w:rsidRPr="00867384">
        <w:rPr>
          <w:rFonts w:ascii="Fira Code" w:eastAsia="Times New Roman" w:hAnsi="Fira Code" w:cs="Fira Code"/>
          <w:i/>
          <w:iCs/>
          <w:color w:val="6E7781"/>
          <w:sz w:val="16"/>
          <w:szCs w:val="16"/>
        </w:rPr>
        <w:t xml:space="preserve"> data to </w:t>
      </w:r>
      <w:r>
        <w:rPr>
          <w:rFonts w:ascii="Fira Code" w:eastAsia="Times New Roman" w:hAnsi="Fira Code" w:cs="Fira Code"/>
          <w:i/>
          <w:iCs/>
          <w:color w:val="6E7781"/>
          <w:sz w:val="16"/>
          <w:szCs w:val="16"/>
        </w:rPr>
        <w:t xml:space="preserve">the </w:t>
      </w:r>
      <w:r w:rsidRPr="00867384">
        <w:rPr>
          <w:rFonts w:ascii="Fira Code" w:eastAsia="Times New Roman" w:hAnsi="Fira Code" w:cs="Fira Code"/>
          <w:i/>
          <w:iCs/>
          <w:color w:val="6E7781"/>
          <w:sz w:val="16"/>
          <w:szCs w:val="16"/>
        </w:rPr>
        <w:t>table</w:t>
      </w:r>
    </w:p>
    <w:p w14:paraId="1ABD5A37"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CF222E"/>
          <w:sz w:val="16"/>
          <w:szCs w:val="16"/>
        </w:rPr>
        <w:t>COPY</w:t>
      </w:r>
      <w:r w:rsidRPr="00867384">
        <w:rPr>
          <w:rFonts w:ascii="Fira Code" w:eastAsia="Times New Roman" w:hAnsi="Fira Code" w:cs="Fira Code"/>
          <w:color w:val="1F2328"/>
          <w:sz w:val="16"/>
          <w:szCs w:val="16"/>
        </w:rPr>
        <w:t xml:space="preserve"> </w:t>
      </w:r>
      <w:proofErr w:type="spellStart"/>
      <w:r w:rsidRPr="00867384">
        <w:rPr>
          <w:rFonts w:ascii="Fira Code" w:eastAsia="Times New Roman" w:hAnsi="Fira Code" w:cs="Fira Code"/>
          <w:color w:val="1F2328"/>
          <w:sz w:val="16"/>
          <w:szCs w:val="16"/>
        </w:rPr>
        <w:t>us_pop_by_state</w:t>
      </w:r>
      <w:proofErr w:type="spellEnd"/>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STATE</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CF222E"/>
          <w:sz w:val="16"/>
          <w:szCs w:val="16"/>
        </w:rPr>
        <w:t>NAME</w:t>
      </w:r>
      <w:r w:rsidRPr="00867384">
        <w:rPr>
          <w:rFonts w:ascii="Fira Code" w:eastAsia="Times New Roman" w:hAnsi="Fira Code" w:cs="Fira Code"/>
          <w:color w:val="1F2328"/>
          <w:sz w:val="16"/>
          <w:szCs w:val="16"/>
        </w:rPr>
        <w:t xml:space="preserve">, </w:t>
      </w:r>
      <w:proofErr w:type="spellStart"/>
      <w:r w:rsidRPr="00867384">
        <w:rPr>
          <w:rFonts w:ascii="Fira Code" w:eastAsia="Times New Roman" w:hAnsi="Fira Code" w:cs="Fira Code"/>
          <w:color w:val="1F2328"/>
          <w:sz w:val="16"/>
          <w:szCs w:val="16"/>
        </w:rPr>
        <w:t>Name_ID</w:t>
      </w:r>
      <w:proofErr w:type="spellEnd"/>
      <w:r w:rsidRPr="00867384">
        <w:rPr>
          <w:rFonts w:ascii="Fira Code" w:eastAsia="Times New Roman" w:hAnsi="Fira Code" w:cs="Fira Code"/>
          <w:color w:val="1F2328"/>
          <w:sz w:val="16"/>
          <w:szCs w:val="16"/>
        </w:rPr>
        <w:t>, ESTIMATESBASE2020, POPESTIMATE2020, POPESTIMATE2021, POPESTIMATE2022, POPESTIMATE2023)</w:t>
      </w:r>
    </w:p>
    <w:p w14:paraId="6D3AAB79"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CF222E"/>
          <w:sz w:val="16"/>
          <w:szCs w:val="16"/>
        </w:rPr>
        <w:t>FROM</w:t>
      </w:r>
      <w:r w:rsidRPr="00867384">
        <w:rPr>
          <w:rFonts w:ascii="Fira Code" w:eastAsia="Times New Roman" w:hAnsi="Fira Code" w:cs="Fira Code"/>
          <w:color w:val="1F2328"/>
          <w:sz w:val="16"/>
          <w:szCs w:val="16"/>
        </w:rPr>
        <w:t xml:space="preserve"> </w:t>
      </w:r>
      <w:r w:rsidRPr="00867384">
        <w:rPr>
          <w:rFonts w:ascii="Fira Code" w:eastAsia="Times New Roman" w:hAnsi="Fira Code" w:cs="Fira Code"/>
          <w:color w:val="0A3069"/>
          <w:sz w:val="16"/>
          <w:szCs w:val="16"/>
        </w:rPr>
        <w:t>'C:\Users\LabUser\Downloads\NST-EST2023-POPCHG2020_2023_CLEANED.csv'</w:t>
      </w:r>
    </w:p>
    <w:p w14:paraId="7ED12356" w14:textId="77777777" w:rsidR="00867384" w:rsidRDefault="00867384" w:rsidP="00867384">
      <w:pPr>
        <w:shd w:val="clear" w:color="auto" w:fill="FFFFFF"/>
        <w:spacing w:line="405" w:lineRule="atLeast"/>
        <w:ind w:left="1440"/>
      </w:pPr>
      <w:r w:rsidRPr="00867384">
        <w:rPr>
          <w:rFonts w:ascii="Fira Code" w:eastAsia="Times New Roman" w:hAnsi="Fira Code" w:cs="Fira Code"/>
          <w:color w:val="1F2328"/>
          <w:sz w:val="16"/>
          <w:szCs w:val="16"/>
        </w:rPr>
        <w:t xml:space="preserve">DELIMITER </w:t>
      </w:r>
      <w:r w:rsidRPr="00867384">
        <w:rPr>
          <w:rFonts w:ascii="Fira Code" w:eastAsia="Times New Roman" w:hAnsi="Fira Code" w:cs="Fira Code"/>
          <w:color w:val="0A3069"/>
          <w:sz w:val="16"/>
          <w:szCs w:val="16"/>
        </w:rPr>
        <w:t>','</w:t>
      </w:r>
    </w:p>
    <w:p w14:paraId="3845871D" w14:textId="77777777" w:rsidR="00867384" w:rsidRPr="00867384" w:rsidRDefault="00867384" w:rsidP="00867384">
      <w:pPr>
        <w:shd w:val="clear" w:color="auto" w:fill="FFFFFF"/>
        <w:spacing w:line="405" w:lineRule="atLeast"/>
        <w:ind w:left="1440"/>
        <w:rPr>
          <w:rFonts w:ascii="Fira Code" w:eastAsia="Times New Roman" w:hAnsi="Fira Code" w:cs="Fira Code"/>
          <w:color w:val="1F2328"/>
          <w:sz w:val="16"/>
          <w:szCs w:val="16"/>
        </w:rPr>
      </w:pPr>
      <w:r w:rsidRPr="00867384">
        <w:rPr>
          <w:rFonts w:ascii="Fira Code" w:eastAsia="Times New Roman" w:hAnsi="Fira Code" w:cs="Fira Code"/>
          <w:color w:val="1F2328"/>
          <w:sz w:val="16"/>
          <w:szCs w:val="16"/>
        </w:rPr>
        <w:t>CSV HEADER;</w:t>
      </w:r>
    </w:p>
    <w:p w14:paraId="2A341C42" w14:textId="77777777" w:rsidR="00867384" w:rsidRPr="00867384" w:rsidRDefault="00867384" w:rsidP="00867384">
      <w:pPr>
        <w:ind w:left="1440"/>
        <w:rPr>
          <w:rFonts w:asciiTheme="majorHAnsi" w:eastAsia="Calibri" w:hAnsiTheme="majorHAnsi" w:cstheme="majorHAnsi"/>
          <w:bCs/>
        </w:rPr>
      </w:pPr>
    </w:p>
    <w:p w14:paraId="08C143F5" w14:textId="05546D2B" w:rsidR="00EF4B42" w:rsidRPr="00EF4B42" w:rsidRDefault="00776F0F" w:rsidP="00EF4B42">
      <w:pPr>
        <w:pStyle w:val="ListParagraph"/>
        <w:numPr>
          <w:ilvl w:val="0"/>
          <w:numId w:val="8"/>
        </w:numPr>
        <w:rPr>
          <w:rFonts w:asciiTheme="majorHAnsi" w:eastAsia="Calibri" w:hAnsiTheme="majorHAnsi" w:cstheme="majorHAnsi"/>
          <w:bCs/>
        </w:rPr>
      </w:pPr>
      <w:r>
        <w:rPr>
          <w:rFonts w:asciiTheme="majorHAnsi" w:eastAsia="Calibri" w:hAnsiTheme="majorHAnsi" w:cstheme="majorHAnsi"/>
          <w:bCs/>
        </w:rPr>
        <w:t>Lastly, d</w:t>
      </w:r>
      <w:r w:rsidR="00867384">
        <w:rPr>
          <w:rFonts w:asciiTheme="majorHAnsi" w:eastAsia="Calibri" w:hAnsiTheme="majorHAnsi" w:cstheme="majorHAnsi"/>
          <w:bCs/>
        </w:rPr>
        <w:t>ouble-click</w:t>
      </w:r>
      <w:r w:rsidR="00EF4B42">
        <w:rPr>
          <w:rFonts w:asciiTheme="majorHAnsi" w:eastAsia="Calibri" w:hAnsiTheme="majorHAnsi" w:cstheme="majorHAnsi"/>
          <w:bCs/>
        </w:rPr>
        <w:t xml:space="preserve"> on </w:t>
      </w:r>
      <w:r w:rsidR="00EF4B42" w:rsidRPr="00EF4B42">
        <w:rPr>
          <w:rFonts w:asciiTheme="majorHAnsi" w:eastAsia="Calibri" w:hAnsiTheme="majorHAnsi" w:cstheme="majorHAnsi"/>
          <w:b/>
        </w:rPr>
        <w:t>Dashboard_D211V2.twbx</w:t>
      </w:r>
      <w:r>
        <w:rPr>
          <w:rFonts w:asciiTheme="majorHAnsi" w:eastAsia="Calibri" w:hAnsiTheme="majorHAnsi" w:cstheme="majorHAnsi"/>
          <w:b/>
        </w:rPr>
        <w:t>,</w:t>
      </w:r>
      <w:r>
        <w:rPr>
          <w:rFonts w:asciiTheme="majorHAnsi" w:eastAsia="Calibri" w:hAnsiTheme="majorHAnsi" w:cstheme="majorHAnsi"/>
          <w:bCs/>
        </w:rPr>
        <w:t xml:space="preserve"> and the dashboard will be ready. There is no need to run the join queries. Tableau will handle the joins automatically.</w:t>
      </w:r>
    </w:p>
    <w:p w14:paraId="3D4A4FC4" w14:textId="66E2E945" w:rsidR="00EF4B42" w:rsidRPr="00EF4B42" w:rsidRDefault="00EF4B42" w:rsidP="001E7771">
      <w:pPr>
        <w:rPr>
          <w:rFonts w:asciiTheme="majorHAnsi" w:eastAsia="Calibri" w:hAnsiTheme="majorHAnsi" w:cstheme="majorHAnsi"/>
          <w:bCs/>
        </w:rPr>
      </w:pPr>
      <w:r>
        <w:rPr>
          <w:rFonts w:asciiTheme="majorHAnsi" w:eastAsia="Calibri" w:hAnsiTheme="majorHAnsi" w:cstheme="majorHAnsi"/>
          <w:bCs/>
        </w:rPr>
        <w:tab/>
      </w:r>
    </w:p>
    <w:p w14:paraId="2222DFFA" w14:textId="1AC29A88"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3. Navigation instructions:</w:t>
      </w:r>
    </w:p>
    <w:p w14:paraId="6C5AC593" w14:textId="77777777" w:rsidR="005B7EAC" w:rsidRDefault="001E7771" w:rsidP="005B7EAC">
      <w:pPr>
        <w:rPr>
          <w:rFonts w:asciiTheme="majorHAnsi" w:eastAsia="Calibri" w:hAnsiTheme="majorHAnsi" w:cstheme="majorHAnsi"/>
          <w:bCs/>
        </w:rPr>
      </w:pPr>
      <w:r w:rsidRPr="005B7EAC">
        <w:rPr>
          <w:rFonts w:asciiTheme="majorHAnsi" w:eastAsia="Calibri" w:hAnsiTheme="majorHAnsi" w:cstheme="majorHAnsi"/>
          <w:bCs/>
        </w:rPr>
        <w:tab/>
      </w:r>
    </w:p>
    <w:p w14:paraId="302D0B8C" w14:textId="0ABF6A39" w:rsidR="005B7EAC" w:rsidRPr="005B7EAC" w:rsidRDefault="005B7EAC" w:rsidP="00831917">
      <w:pPr>
        <w:ind w:left="720"/>
        <w:rPr>
          <w:rFonts w:asciiTheme="majorHAnsi" w:hAnsiTheme="majorHAnsi" w:cstheme="majorHAnsi"/>
          <w:b/>
          <w:bCs/>
        </w:rPr>
      </w:pPr>
      <w:r w:rsidRPr="005B7EAC">
        <w:rPr>
          <w:rFonts w:asciiTheme="majorHAnsi" w:hAnsiTheme="majorHAnsi" w:cstheme="majorHAnsi"/>
          <w:b/>
          <w:bCs/>
        </w:rPr>
        <w:t xml:space="preserve">General instructions: </w:t>
      </w:r>
    </w:p>
    <w:p w14:paraId="4B20B919" w14:textId="77777777" w:rsidR="005B7EAC" w:rsidRPr="005B7EAC" w:rsidRDefault="005B7EAC" w:rsidP="00831917">
      <w:pPr>
        <w:ind w:left="1440" w:firstLine="720"/>
        <w:rPr>
          <w:rFonts w:asciiTheme="majorHAnsi" w:hAnsiTheme="majorHAnsi" w:cstheme="majorHAnsi"/>
        </w:rPr>
      </w:pPr>
      <w:r w:rsidRPr="005B7EAC">
        <w:rPr>
          <w:rFonts w:asciiTheme="majorHAnsi" w:hAnsiTheme="majorHAnsi" w:cstheme="majorHAnsi"/>
        </w:rPr>
        <w:t xml:space="preserve">To interact with the dashboard, use the various charts and filters to modify what is displayed on the dashboard. Click on elements within the charts, such as states on the map or segments in the donut </w:t>
      </w:r>
      <w:r w:rsidRPr="005B7EAC">
        <w:rPr>
          <w:rFonts w:asciiTheme="majorHAnsi" w:hAnsiTheme="majorHAnsi" w:cstheme="majorHAnsi"/>
        </w:rPr>
        <w:lastRenderedPageBreak/>
        <w:t>chart, to filter the data accordingly. The filter panel at the top right is another way to filter the data just as if you were to click on individual elements.</w:t>
      </w:r>
    </w:p>
    <w:p w14:paraId="4169D99C" w14:textId="77777777" w:rsidR="005B7EAC" w:rsidRPr="005B7EAC" w:rsidRDefault="005B7EAC" w:rsidP="00831917">
      <w:pPr>
        <w:ind w:left="1440"/>
        <w:rPr>
          <w:rFonts w:asciiTheme="majorHAnsi" w:hAnsiTheme="majorHAnsi" w:cstheme="majorHAnsi"/>
        </w:rPr>
      </w:pPr>
      <w:r w:rsidRPr="005B7EAC">
        <w:rPr>
          <w:rFonts w:asciiTheme="majorHAnsi" w:hAnsiTheme="majorHAnsi" w:cstheme="majorHAnsi"/>
        </w:rPr>
        <w:t xml:space="preserve">Below are the specific instructions on how to interact with each of the charts found in the dashboard. </w:t>
      </w:r>
    </w:p>
    <w:p w14:paraId="3AD6ED0E" w14:textId="77777777" w:rsidR="005B7EAC" w:rsidRDefault="005B7EAC" w:rsidP="00831917">
      <w:pPr>
        <w:ind w:left="720"/>
        <w:rPr>
          <w:rFonts w:asciiTheme="majorHAnsi" w:hAnsiTheme="majorHAnsi" w:cstheme="majorHAnsi"/>
          <w:b/>
          <w:bCs/>
        </w:rPr>
      </w:pPr>
    </w:p>
    <w:p w14:paraId="14CE143C" w14:textId="715A936F" w:rsidR="005B7EAC" w:rsidRPr="005B7EAC" w:rsidRDefault="005B7EAC" w:rsidP="00831917">
      <w:pPr>
        <w:ind w:left="720"/>
        <w:rPr>
          <w:rFonts w:asciiTheme="majorHAnsi" w:hAnsiTheme="majorHAnsi" w:cstheme="majorHAnsi"/>
          <w:b/>
          <w:bCs/>
        </w:rPr>
      </w:pPr>
      <w:r w:rsidRPr="005B7EAC">
        <w:rPr>
          <w:rFonts w:asciiTheme="majorHAnsi" w:hAnsiTheme="majorHAnsi" w:cstheme="majorHAnsi"/>
          <w:b/>
          <w:bCs/>
        </w:rPr>
        <w:t>Churn by Region:</w:t>
      </w:r>
    </w:p>
    <w:p w14:paraId="40EAFE1D" w14:textId="424FEE63" w:rsidR="005B7EAC" w:rsidRPr="005B7EAC" w:rsidRDefault="005B7EAC" w:rsidP="00831917">
      <w:pPr>
        <w:ind w:left="1440" w:firstLine="720"/>
        <w:rPr>
          <w:rFonts w:asciiTheme="majorHAnsi" w:hAnsiTheme="majorHAnsi" w:cstheme="majorHAnsi"/>
        </w:rPr>
      </w:pPr>
      <w:r w:rsidRPr="005B7EAC">
        <w:rPr>
          <w:rFonts w:asciiTheme="majorHAnsi" w:hAnsiTheme="majorHAnsi" w:cstheme="majorHAnsi"/>
        </w:rPr>
        <w:t xml:space="preserve">Hover over each donut to see the churn and retention rates for the individual regions. </w:t>
      </w:r>
      <w:r w:rsidR="00F4756D">
        <w:rPr>
          <w:rFonts w:asciiTheme="majorHAnsi" w:hAnsiTheme="majorHAnsi" w:cstheme="majorHAnsi"/>
        </w:rPr>
        <w:t xml:space="preserve"> The regions were determined by referencing census regions and divisions map </w:t>
      </w:r>
      <w:r w:rsidR="00F4756D" w:rsidRPr="00F4756D">
        <w:rPr>
          <w:rFonts w:asciiTheme="majorHAnsi" w:hAnsiTheme="majorHAnsi" w:cstheme="majorHAnsi"/>
          <w:b/>
          <w:bCs/>
        </w:rPr>
        <w:t>(</w:t>
      </w:r>
      <w:r w:rsidR="00F4756D" w:rsidRPr="00F4756D">
        <w:rPr>
          <w:rFonts w:asciiTheme="majorHAnsi" w:hAnsiTheme="majorHAnsi" w:cstheme="majorHAnsi"/>
          <w:b/>
          <w:bCs/>
        </w:rPr>
        <w:t>U.S. Census Bureau, n.d.)</w:t>
      </w:r>
      <w:r w:rsidR="00F4756D">
        <w:rPr>
          <w:rFonts w:asciiTheme="majorHAnsi" w:hAnsiTheme="majorHAnsi" w:cstheme="majorHAnsi"/>
          <w:b/>
          <w:bCs/>
        </w:rPr>
        <w:t>.</w:t>
      </w:r>
      <w:r w:rsidRPr="005B7EAC">
        <w:rPr>
          <w:rFonts w:asciiTheme="majorHAnsi" w:hAnsiTheme="majorHAnsi" w:cstheme="majorHAnsi"/>
        </w:rPr>
        <w:t xml:space="preserve"> If you click on one of the donut charts, the dashboard will update and only include information pertaining to the selected region. Selecting multiple regions can be done in two ways. First, click on a region and then hold down the CTRL key while selecting another region. The alternate way to do this is to use the ‘Region’ drop-down menu in the dashboard's top right. By checking the box next to a desired region, the dashboard will update to include the information that pertains to the selected regions. </w:t>
      </w:r>
    </w:p>
    <w:p w14:paraId="58EA644A" w14:textId="77777777" w:rsidR="005B7EAC" w:rsidRDefault="005B7EAC" w:rsidP="00831917">
      <w:pPr>
        <w:ind w:left="720"/>
        <w:rPr>
          <w:rFonts w:asciiTheme="majorHAnsi" w:hAnsiTheme="majorHAnsi" w:cstheme="majorHAnsi"/>
          <w:b/>
          <w:bCs/>
        </w:rPr>
      </w:pPr>
    </w:p>
    <w:p w14:paraId="122380D8" w14:textId="625102EF" w:rsidR="005B7EAC" w:rsidRPr="005B7EAC" w:rsidRDefault="005B7EAC" w:rsidP="00831917">
      <w:pPr>
        <w:ind w:left="720"/>
        <w:rPr>
          <w:rFonts w:asciiTheme="majorHAnsi" w:hAnsiTheme="majorHAnsi" w:cstheme="majorHAnsi"/>
          <w:b/>
          <w:bCs/>
        </w:rPr>
      </w:pPr>
      <w:r w:rsidRPr="005B7EAC">
        <w:rPr>
          <w:rFonts w:asciiTheme="majorHAnsi" w:hAnsiTheme="majorHAnsi" w:cstheme="majorHAnsi"/>
          <w:b/>
          <w:bCs/>
        </w:rPr>
        <w:t>Churn by Age:</w:t>
      </w:r>
    </w:p>
    <w:p w14:paraId="77129DEE" w14:textId="77777777" w:rsidR="005B7EAC" w:rsidRPr="005B7EAC" w:rsidRDefault="005B7EAC" w:rsidP="00831917">
      <w:pPr>
        <w:ind w:left="1440"/>
        <w:rPr>
          <w:rFonts w:asciiTheme="majorHAnsi" w:hAnsiTheme="majorHAnsi" w:cstheme="majorHAnsi"/>
        </w:rPr>
      </w:pPr>
      <w:r w:rsidRPr="005B7EAC">
        <w:rPr>
          <w:rFonts w:asciiTheme="majorHAnsi" w:hAnsiTheme="majorHAnsi" w:cstheme="majorHAnsi"/>
        </w:rPr>
        <w:tab/>
        <w:t xml:space="preserve">Each bar in the churn by age chart represents 5-year increments. If you hover your mouse pointer over a bar, you will see the number of customers in that specific age group. Likewise, clicking on the bar, or ‘CTRL + clicking’ on multiple bars, will filter the dashboard’s data to only include what is relevant to the selected age bars. </w:t>
      </w:r>
    </w:p>
    <w:p w14:paraId="77A506E5" w14:textId="77777777" w:rsidR="005B7EAC" w:rsidRDefault="005B7EAC" w:rsidP="00831917">
      <w:pPr>
        <w:ind w:left="720"/>
        <w:rPr>
          <w:rFonts w:asciiTheme="majorHAnsi" w:hAnsiTheme="majorHAnsi" w:cstheme="majorHAnsi"/>
          <w:b/>
          <w:bCs/>
        </w:rPr>
      </w:pPr>
    </w:p>
    <w:p w14:paraId="2041ADE5" w14:textId="33164014" w:rsidR="005B7EAC" w:rsidRPr="005B7EAC" w:rsidRDefault="005B7EAC" w:rsidP="00831917">
      <w:pPr>
        <w:ind w:left="720"/>
        <w:rPr>
          <w:rFonts w:asciiTheme="majorHAnsi" w:hAnsiTheme="majorHAnsi" w:cstheme="majorHAnsi"/>
          <w:b/>
          <w:bCs/>
        </w:rPr>
      </w:pPr>
      <w:r w:rsidRPr="005B7EAC">
        <w:rPr>
          <w:rFonts w:asciiTheme="majorHAnsi" w:hAnsiTheme="majorHAnsi" w:cstheme="majorHAnsi"/>
          <w:b/>
          <w:bCs/>
        </w:rPr>
        <w:t>Churn by Gender:</w:t>
      </w:r>
    </w:p>
    <w:p w14:paraId="12B8FC8A" w14:textId="77777777" w:rsidR="005B7EAC" w:rsidRPr="005B7EAC" w:rsidRDefault="005B7EAC" w:rsidP="00831917">
      <w:pPr>
        <w:ind w:left="1440"/>
        <w:rPr>
          <w:rFonts w:asciiTheme="majorHAnsi" w:hAnsiTheme="majorHAnsi" w:cstheme="majorHAnsi"/>
        </w:rPr>
      </w:pPr>
      <w:r w:rsidRPr="005B7EAC">
        <w:rPr>
          <w:rFonts w:asciiTheme="majorHAnsi" w:hAnsiTheme="majorHAnsi" w:cstheme="majorHAnsi"/>
        </w:rPr>
        <w:tab/>
        <w:t>By hovering over a bar in the churn by gender chart, you can see the churn rate, the number of customers, and the percentage of the total customers represented by each gender. Just like in the other charts, clicking on a gender or CTRL-clicking on multiple genders will filter the dashboard to only include information that pertains to the selected genders.</w:t>
      </w:r>
    </w:p>
    <w:p w14:paraId="3F4CAEB8" w14:textId="77777777" w:rsidR="005B7EAC" w:rsidRDefault="005B7EAC" w:rsidP="00831917">
      <w:pPr>
        <w:ind w:left="720"/>
        <w:rPr>
          <w:rFonts w:asciiTheme="majorHAnsi" w:hAnsiTheme="majorHAnsi" w:cstheme="majorHAnsi"/>
          <w:b/>
          <w:bCs/>
        </w:rPr>
      </w:pPr>
    </w:p>
    <w:p w14:paraId="5DBD0582" w14:textId="110671E9" w:rsidR="005B7EAC" w:rsidRPr="005B7EAC" w:rsidRDefault="005B7EAC" w:rsidP="00831917">
      <w:pPr>
        <w:ind w:left="720"/>
        <w:rPr>
          <w:rFonts w:asciiTheme="majorHAnsi" w:hAnsiTheme="majorHAnsi" w:cstheme="majorHAnsi"/>
          <w:b/>
          <w:bCs/>
        </w:rPr>
      </w:pPr>
      <w:r w:rsidRPr="005B7EAC">
        <w:rPr>
          <w:rFonts w:asciiTheme="majorHAnsi" w:hAnsiTheme="majorHAnsi" w:cstheme="majorHAnsi"/>
          <w:b/>
          <w:bCs/>
        </w:rPr>
        <w:t>Churn by Income:</w:t>
      </w:r>
    </w:p>
    <w:p w14:paraId="37894217" w14:textId="77777777" w:rsidR="005B7EAC" w:rsidRPr="005B7EAC" w:rsidRDefault="005B7EAC" w:rsidP="00831917">
      <w:pPr>
        <w:ind w:left="1440"/>
        <w:rPr>
          <w:rFonts w:asciiTheme="majorHAnsi" w:hAnsiTheme="majorHAnsi" w:cstheme="majorHAnsi"/>
        </w:rPr>
      </w:pPr>
      <w:r w:rsidRPr="005B7EAC">
        <w:rPr>
          <w:rFonts w:asciiTheme="majorHAnsi" w:hAnsiTheme="majorHAnsi" w:cstheme="majorHAnsi"/>
        </w:rPr>
        <w:tab/>
        <w:t xml:space="preserve">Each bar in the churn by income chart represents $20,000 increments. By hovering over any of the bars in the chart, the churn rate, number of customers, and the percentage of customers in the income group all become visible. Once again, by clicking on a bar or CTRL-clicking on multiple bars, the user can filter the data in the dashboard to include only the data relevant to the selected income groups. </w:t>
      </w:r>
    </w:p>
    <w:p w14:paraId="17B1A5F8" w14:textId="77777777" w:rsidR="005B7EAC" w:rsidRDefault="005B7EAC" w:rsidP="00831917">
      <w:pPr>
        <w:ind w:left="720"/>
        <w:rPr>
          <w:rFonts w:asciiTheme="majorHAnsi" w:hAnsiTheme="majorHAnsi" w:cstheme="majorHAnsi"/>
          <w:b/>
          <w:bCs/>
        </w:rPr>
      </w:pPr>
    </w:p>
    <w:p w14:paraId="4050BD97" w14:textId="77777777" w:rsidR="005B7EAC" w:rsidRDefault="005B7EAC" w:rsidP="00831917">
      <w:pPr>
        <w:ind w:left="720"/>
        <w:rPr>
          <w:rFonts w:asciiTheme="majorHAnsi" w:hAnsiTheme="majorHAnsi" w:cstheme="majorHAnsi"/>
          <w:b/>
          <w:bCs/>
        </w:rPr>
      </w:pPr>
    </w:p>
    <w:p w14:paraId="27B93B7B" w14:textId="1538D504" w:rsidR="005B7EAC" w:rsidRPr="005B7EAC" w:rsidRDefault="005B7EAC" w:rsidP="00831917">
      <w:pPr>
        <w:ind w:left="720"/>
        <w:rPr>
          <w:rFonts w:asciiTheme="majorHAnsi" w:hAnsiTheme="majorHAnsi" w:cstheme="majorHAnsi"/>
          <w:b/>
          <w:bCs/>
        </w:rPr>
      </w:pPr>
      <w:r w:rsidRPr="005B7EAC">
        <w:rPr>
          <w:rFonts w:asciiTheme="majorHAnsi" w:hAnsiTheme="majorHAnsi" w:cstheme="majorHAnsi"/>
          <w:b/>
          <w:bCs/>
        </w:rPr>
        <w:t>Churn by State:</w:t>
      </w:r>
    </w:p>
    <w:p w14:paraId="082BB055" w14:textId="77777777" w:rsidR="005B7EAC" w:rsidRPr="005B7EAC" w:rsidRDefault="005B7EAC" w:rsidP="00831917">
      <w:pPr>
        <w:ind w:left="1440"/>
        <w:rPr>
          <w:rFonts w:asciiTheme="majorHAnsi" w:hAnsiTheme="majorHAnsi" w:cstheme="majorHAnsi"/>
        </w:rPr>
      </w:pPr>
      <w:r w:rsidRPr="005B7EAC">
        <w:rPr>
          <w:rFonts w:asciiTheme="majorHAnsi" w:hAnsiTheme="majorHAnsi" w:cstheme="majorHAnsi"/>
        </w:rPr>
        <w:tab/>
        <w:t xml:space="preserve">The churn-by-state chart is where most of the information is displayed. By hovering over a state, the user can see various statistics. These include the average tenure, churn rate, market penetration, population, and population change in the past year, as well as the total number of current customers alongside the number of churned customers. These statistics are accompanied by a description that helps explain what the statistics mean if this dashboard user is not technically savvy. </w:t>
      </w:r>
      <w:r w:rsidRPr="005B7EAC">
        <w:rPr>
          <w:rFonts w:asciiTheme="majorHAnsi" w:hAnsiTheme="majorHAnsi" w:cstheme="majorHAnsi"/>
        </w:rPr>
        <w:br/>
      </w:r>
      <w:r w:rsidRPr="005B7EAC">
        <w:rPr>
          <w:rFonts w:asciiTheme="majorHAnsi" w:hAnsiTheme="majorHAnsi" w:cstheme="majorHAnsi"/>
        </w:rPr>
        <w:tab/>
      </w:r>
    </w:p>
    <w:p w14:paraId="0F186DC5" w14:textId="77777777" w:rsidR="005B7EAC" w:rsidRPr="005B7EAC" w:rsidRDefault="005B7EAC" w:rsidP="00831917">
      <w:pPr>
        <w:ind w:left="1440" w:firstLine="720"/>
        <w:rPr>
          <w:rFonts w:asciiTheme="majorHAnsi" w:hAnsiTheme="majorHAnsi" w:cstheme="majorHAnsi"/>
        </w:rPr>
      </w:pPr>
      <w:r w:rsidRPr="005B7EAC">
        <w:rPr>
          <w:rFonts w:asciiTheme="majorHAnsi" w:hAnsiTheme="majorHAnsi" w:cstheme="majorHAnsi"/>
        </w:rPr>
        <w:t xml:space="preserve">Like the other charts, clicking on or CTRL-clicking multiple states will filter the dashboard data to include only the relevant information. However, in the top right of the dashboard, the user can also </w:t>
      </w:r>
      <w:r w:rsidRPr="005B7EAC">
        <w:rPr>
          <w:rFonts w:asciiTheme="majorHAnsi" w:hAnsiTheme="majorHAnsi" w:cstheme="majorHAnsi"/>
        </w:rPr>
        <w:lastRenderedPageBreak/>
        <w:t xml:space="preserve">select individual or multiple states and regions rather than clicking on each state or region on the map chart. </w:t>
      </w:r>
    </w:p>
    <w:p w14:paraId="2EF72D86" w14:textId="3737DD95" w:rsidR="001E7771" w:rsidRPr="005B7EAC" w:rsidRDefault="001E7771" w:rsidP="001E7771">
      <w:pPr>
        <w:rPr>
          <w:rFonts w:asciiTheme="majorHAnsi" w:eastAsia="Calibri" w:hAnsiTheme="majorHAnsi" w:cstheme="majorHAnsi"/>
          <w:bCs/>
        </w:rPr>
      </w:pPr>
    </w:p>
    <w:p w14:paraId="5B9A2DE4"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4. SQL code:</w:t>
      </w:r>
      <w:r w:rsidRPr="005B7EAC">
        <w:rPr>
          <w:rFonts w:asciiTheme="majorHAnsi" w:eastAsia="Calibri" w:hAnsiTheme="majorHAnsi" w:cstheme="majorHAnsi"/>
          <w:b/>
        </w:rPr>
        <w:tab/>
      </w:r>
    </w:p>
    <w:p w14:paraId="44DF7738" w14:textId="77777777" w:rsidR="001E7771" w:rsidRPr="005B7EAC" w:rsidRDefault="001E7771" w:rsidP="001E7771">
      <w:pPr>
        <w:rPr>
          <w:rFonts w:asciiTheme="majorHAnsi" w:eastAsia="Calibri" w:hAnsiTheme="majorHAnsi" w:cstheme="majorHAnsi"/>
          <w:b/>
        </w:rPr>
      </w:pPr>
    </w:p>
    <w:p w14:paraId="510F11CF" w14:textId="3FF7F0C8" w:rsidR="00EF4B42" w:rsidRPr="00EF4B42" w:rsidRDefault="00ED71F9" w:rsidP="001E7771">
      <w:pPr>
        <w:rPr>
          <w:rFonts w:asciiTheme="majorHAnsi" w:eastAsia="Calibri" w:hAnsiTheme="majorHAnsi" w:cstheme="majorHAnsi"/>
          <w:b/>
        </w:rPr>
      </w:pPr>
      <w:r>
        <w:rPr>
          <w:rFonts w:asciiTheme="majorHAnsi" w:eastAsia="Calibri" w:hAnsiTheme="majorHAnsi" w:cstheme="majorHAnsi"/>
          <w:bCs/>
        </w:rPr>
        <w:t xml:space="preserve">  </w:t>
      </w:r>
      <w:bookmarkStart w:id="0" w:name="_MON_1790584692"/>
      <w:bookmarkEnd w:id="0"/>
      <w:r w:rsidR="00867384" w:rsidRPr="005B7EAC">
        <w:rPr>
          <w:rFonts w:asciiTheme="majorHAnsi" w:eastAsia="Calibri" w:hAnsiTheme="majorHAnsi" w:cstheme="majorHAnsi"/>
          <w:b/>
        </w:rPr>
        <w:object w:dxaOrig="9360" w:dyaOrig="7773" w14:anchorId="74A83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03.6pt" o:ole="">
            <v:imagedata r:id="rId8" o:title=""/>
          </v:shape>
          <o:OLEObject Type="Embed" ProgID="Word.OpenDocumentText.12" ShapeID="_x0000_i1025" DrawAspect="Content" ObjectID="_1790927376" r:id="rId9"/>
        </w:object>
      </w:r>
    </w:p>
    <w:p w14:paraId="714B83DC" w14:textId="16C11948" w:rsidR="00EF4B42" w:rsidRDefault="00EF4B42" w:rsidP="00EF4B42">
      <w:pPr>
        <w:ind w:firstLine="720"/>
        <w:rPr>
          <w:rFonts w:asciiTheme="majorHAnsi" w:eastAsia="Calibri" w:hAnsiTheme="majorHAnsi" w:cstheme="majorHAnsi"/>
          <w:bCs/>
        </w:rPr>
      </w:pPr>
      <w:r w:rsidRPr="005B7EAC">
        <w:rPr>
          <w:rFonts w:asciiTheme="majorHAnsi" w:eastAsia="Calibri" w:hAnsiTheme="majorHAnsi" w:cstheme="majorHAnsi"/>
          <w:bCs/>
        </w:rPr>
        <w:t xml:space="preserve">First, I created the table </w:t>
      </w:r>
      <w:r>
        <w:rPr>
          <w:rFonts w:asciiTheme="majorHAnsi" w:eastAsia="Calibri" w:hAnsiTheme="majorHAnsi" w:cstheme="majorHAnsi"/>
          <w:bCs/>
        </w:rPr>
        <w:t>for the external CSV file in the PostgreSQL database</w:t>
      </w:r>
      <w:r w:rsidRPr="005B7EAC">
        <w:rPr>
          <w:rFonts w:asciiTheme="majorHAnsi" w:eastAsia="Calibri" w:hAnsiTheme="majorHAnsi" w:cstheme="majorHAnsi"/>
          <w:bCs/>
        </w:rPr>
        <w:t xml:space="preserve">. </w:t>
      </w:r>
      <w:r>
        <w:rPr>
          <w:rFonts w:asciiTheme="majorHAnsi" w:eastAsia="Calibri" w:hAnsiTheme="majorHAnsi" w:cstheme="majorHAnsi"/>
          <w:bCs/>
        </w:rPr>
        <w:t>Before adding the csv file data, I had to change the permissions on the csv file so It could be accessed. This may be too complicated for the average user, so I would encourage the user to use the import/export feature in PostgreSQL. However, this is the method I used. Then, I used the ‘COPY FROM’ query to add the CSV data to the newly created table.</w:t>
      </w:r>
    </w:p>
    <w:p w14:paraId="5974529D" w14:textId="77777777" w:rsidR="00EF4B42" w:rsidRDefault="00EF4B42" w:rsidP="001E7771">
      <w:pPr>
        <w:rPr>
          <w:rFonts w:asciiTheme="majorHAnsi" w:eastAsia="Calibri" w:hAnsiTheme="majorHAnsi" w:cstheme="majorHAnsi"/>
          <w:bCs/>
        </w:rPr>
      </w:pPr>
    </w:p>
    <w:p w14:paraId="4C4F7D15" w14:textId="4A2B1182" w:rsidR="001E7771" w:rsidRPr="005B7EAC" w:rsidRDefault="001E7771" w:rsidP="00EF4B42">
      <w:pPr>
        <w:ind w:firstLine="720"/>
        <w:rPr>
          <w:rFonts w:asciiTheme="majorHAnsi" w:eastAsia="Calibri" w:hAnsiTheme="majorHAnsi" w:cstheme="majorHAnsi"/>
          <w:bCs/>
        </w:rPr>
      </w:pPr>
      <w:r w:rsidRPr="005B7EAC">
        <w:rPr>
          <w:rFonts w:asciiTheme="majorHAnsi" w:eastAsia="Calibri" w:hAnsiTheme="majorHAnsi" w:cstheme="majorHAnsi"/>
          <w:bCs/>
        </w:rPr>
        <w:t>Secondly, I joined the customer and location tables on the ‘</w:t>
      </w:r>
      <w:proofErr w:type="spellStart"/>
      <w:r w:rsidRPr="005B7EAC">
        <w:rPr>
          <w:rFonts w:asciiTheme="majorHAnsi" w:eastAsia="Calibri" w:hAnsiTheme="majorHAnsi" w:cstheme="majorHAnsi"/>
          <w:bCs/>
        </w:rPr>
        <w:t>location_id</w:t>
      </w:r>
      <w:proofErr w:type="spellEnd"/>
      <w:r w:rsidRPr="005B7EAC">
        <w:rPr>
          <w:rFonts w:asciiTheme="majorHAnsi" w:eastAsia="Calibri" w:hAnsiTheme="majorHAnsi" w:cstheme="majorHAnsi"/>
          <w:bCs/>
        </w:rPr>
        <w:t xml:space="preserve">’ fields. </w:t>
      </w:r>
      <w:proofErr w:type="spellStart"/>
      <w:r w:rsidRPr="005B7EAC">
        <w:rPr>
          <w:rFonts w:asciiTheme="majorHAnsi" w:eastAsia="Calibri" w:hAnsiTheme="majorHAnsi" w:cstheme="majorHAnsi"/>
          <w:bCs/>
        </w:rPr>
        <w:t>Customer.location_id</w:t>
      </w:r>
      <w:proofErr w:type="spellEnd"/>
      <w:r w:rsidRPr="005B7EAC">
        <w:rPr>
          <w:rFonts w:asciiTheme="majorHAnsi" w:eastAsia="Calibri" w:hAnsiTheme="majorHAnsi" w:cstheme="majorHAnsi"/>
          <w:bCs/>
        </w:rPr>
        <w:t xml:space="preserve"> and </w:t>
      </w:r>
      <w:proofErr w:type="spellStart"/>
      <w:r w:rsidRPr="005B7EAC">
        <w:rPr>
          <w:rFonts w:asciiTheme="majorHAnsi" w:eastAsia="Calibri" w:hAnsiTheme="majorHAnsi" w:cstheme="majorHAnsi"/>
          <w:bCs/>
        </w:rPr>
        <w:t>location.location_id</w:t>
      </w:r>
      <w:proofErr w:type="spellEnd"/>
      <w:r w:rsidRPr="005B7EAC">
        <w:rPr>
          <w:rFonts w:asciiTheme="majorHAnsi" w:eastAsia="Calibri" w:hAnsiTheme="majorHAnsi" w:cstheme="majorHAnsi"/>
          <w:bCs/>
        </w:rPr>
        <w:t xml:space="preserve"> share an identification number that I can use to match with a state abbreviation in the next step. Then I joined the </w:t>
      </w:r>
      <w:proofErr w:type="spellStart"/>
      <w:r w:rsidRPr="005B7EAC">
        <w:rPr>
          <w:rFonts w:asciiTheme="majorHAnsi" w:eastAsia="Calibri" w:hAnsiTheme="majorHAnsi" w:cstheme="majorHAnsi"/>
          <w:bCs/>
        </w:rPr>
        <w:t>location.State</w:t>
      </w:r>
      <w:proofErr w:type="spellEnd"/>
      <w:r w:rsidRPr="005B7EAC">
        <w:rPr>
          <w:rFonts w:asciiTheme="majorHAnsi" w:eastAsia="Calibri" w:hAnsiTheme="majorHAnsi" w:cstheme="majorHAnsi"/>
          <w:bCs/>
        </w:rPr>
        <w:t xml:space="preserve"> and ‘</w:t>
      </w:r>
      <w:proofErr w:type="spellStart"/>
      <w:r w:rsidRPr="005B7EAC">
        <w:rPr>
          <w:rFonts w:asciiTheme="majorHAnsi" w:eastAsia="Calibri" w:hAnsiTheme="majorHAnsi" w:cstheme="majorHAnsi"/>
          <w:bCs/>
        </w:rPr>
        <w:t>us_pop_by_state.name_id</w:t>
      </w:r>
      <w:proofErr w:type="spellEnd"/>
      <w:r w:rsidRPr="005B7EAC">
        <w:rPr>
          <w:rFonts w:asciiTheme="majorHAnsi" w:eastAsia="Calibri" w:hAnsiTheme="majorHAnsi" w:cstheme="majorHAnsi"/>
          <w:bCs/>
        </w:rPr>
        <w:t xml:space="preserve">’ together to connect the customer table location id and the external census data’s state population data. </w:t>
      </w:r>
    </w:p>
    <w:p w14:paraId="207E7535" w14:textId="77777777" w:rsidR="001E7771" w:rsidRPr="005B7EAC" w:rsidRDefault="001E7771" w:rsidP="001E7771">
      <w:pPr>
        <w:rPr>
          <w:rFonts w:asciiTheme="majorHAnsi" w:eastAsia="Calibri" w:hAnsiTheme="majorHAnsi" w:cstheme="majorHAnsi"/>
          <w:bCs/>
        </w:rPr>
      </w:pPr>
    </w:p>
    <w:p w14:paraId="04D8189C" w14:textId="77777777" w:rsidR="00EF4B42" w:rsidRDefault="001E7771" w:rsidP="00EF4B42">
      <w:pPr>
        <w:ind w:firstLine="720"/>
        <w:rPr>
          <w:rFonts w:asciiTheme="majorHAnsi" w:eastAsia="Calibri" w:hAnsiTheme="majorHAnsi" w:cstheme="majorHAnsi"/>
          <w:bCs/>
        </w:rPr>
      </w:pPr>
      <w:r w:rsidRPr="005B7EAC">
        <w:rPr>
          <w:rFonts w:asciiTheme="majorHAnsi" w:eastAsia="Calibri" w:hAnsiTheme="majorHAnsi" w:cstheme="majorHAnsi"/>
          <w:bCs/>
        </w:rPr>
        <w:t xml:space="preserve">This is important because the customer table gives me data about the customers, such as gender, age, income, churn status, etc., and the external census data gives me population data. Combining the churn data set and the census data file lets me gather insights about population changes or market penetration. </w:t>
      </w:r>
      <w:r w:rsidR="005B7EAC">
        <w:rPr>
          <w:rFonts w:asciiTheme="majorHAnsi" w:eastAsia="Calibri" w:hAnsiTheme="majorHAnsi" w:cstheme="majorHAnsi"/>
          <w:bCs/>
        </w:rPr>
        <w:t xml:space="preserve"> </w:t>
      </w:r>
    </w:p>
    <w:p w14:paraId="10916A9A" w14:textId="77777777" w:rsidR="00EF4B42" w:rsidRDefault="00EF4B42" w:rsidP="00EF4B42">
      <w:pPr>
        <w:ind w:firstLine="720"/>
        <w:rPr>
          <w:rFonts w:asciiTheme="majorHAnsi" w:eastAsia="Calibri" w:hAnsiTheme="majorHAnsi" w:cstheme="majorHAnsi"/>
          <w:bCs/>
        </w:rPr>
      </w:pPr>
    </w:p>
    <w:p w14:paraId="25D8486B" w14:textId="24F82B36" w:rsidR="001E7771" w:rsidRPr="005B7EAC" w:rsidRDefault="001E7771" w:rsidP="00EF4B42">
      <w:pPr>
        <w:ind w:firstLine="720"/>
        <w:rPr>
          <w:rFonts w:asciiTheme="majorHAnsi" w:eastAsia="Calibri" w:hAnsiTheme="majorHAnsi" w:cstheme="majorHAnsi"/>
          <w:bCs/>
        </w:rPr>
      </w:pPr>
      <w:r w:rsidRPr="005B7EAC">
        <w:rPr>
          <w:rFonts w:asciiTheme="majorHAnsi" w:eastAsia="Calibri" w:hAnsiTheme="majorHAnsi" w:cstheme="majorHAnsi"/>
          <w:bCs/>
        </w:rPr>
        <w:t xml:space="preserve">Below are the previously mentioned join statements Tableau generated in the background on my behalf. </w:t>
      </w:r>
      <w:r w:rsidRPr="005B7EAC">
        <w:rPr>
          <w:rFonts w:asciiTheme="majorHAnsi" w:eastAsia="Calibri" w:hAnsiTheme="majorHAnsi" w:cstheme="majorHAnsi"/>
          <w:b/>
          <w:bCs/>
        </w:rPr>
        <w:t xml:space="preserve">(Sewell, 2024, slide 22). </w:t>
      </w:r>
    </w:p>
    <w:bookmarkStart w:id="1" w:name="_MON_1790584726"/>
    <w:bookmarkEnd w:id="1"/>
    <w:p w14:paraId="755EE565" w14:textId="10EFB7D5" w:rsidR="001E7771" w:rsidRPr="005B7EAC" w:rsidRDefault="00867384" w:rsidP="001E7771">
      <w:pPr>
        <w:rPr>
          <w:rFonts w:asciiTheme="majorHAnsi" w:eastAsia="Calibri" w:hAnsiTheme="majorHAnsi" w:cstheme="majorHAnsi"/>
          <w:b/>
        </w:rPr>
      </w:pPr>
      <w:r w:rsidRPr="005B7EAC">
        <w:rPr>
          <w:rFonts w:asciiTheme="majorHAnsi" w:eastAsia="Calibri" w:hAnsiTheme="majorHAnsi" w:cstheme="majorHAnsi"/>
          <w:b/>
        </w:rPr>
        <w:object w:dxaOrig="9360" w:dyaOrig="12960" w14:anchorId="738ADC1C">
          <v:shape id="_x0000_i1026" type="#_x0000_t75" style="width:375.9pt;height:519.6pt" o:ole="">
            <v:imagedata r:id="rId10" o:title=""/>
          </v:shape>
          <o:OLEObject Type="Embed" ProgID="Word.OpenDocumentText.12" ShapeID="_x0000_i1026" DrawAspect="Content" ObjectID="_1790927377" r:id="rId11"/>
        </w:object>
      </w:r>
    </w:p>
    <w:p w14:paraId="54933A31" w14:textId="77777777" w:rsidR="001E7771" w:rsidRPr="005B7EAC" w:rsidRDefault="001E7771" w:rsidP="001E7771">
      <w:pPr>
        <w:rPr>
          <w:rFonts w:asciiTheme="majorHAnsi" w:eastAsia="Calibri" w:hAnsiTheme="majorHAnsi" w:cstheme="majorHAnsi"/>
          <w:bCs/>
        </w:rPr>
      </w:pPr>
    </w:p>
    <w:bookmarkStart w:id="2" w:name="_MON_1790584780"/>
    <w:bookmarkEnd w:id="2"/>
    <w:p w14:paraId="2F2C5639" w14:textId="3C6808C1" w:rsidR="001E7771" w:rsidRPr="005B7EAC" w:rsidRDefault="00867384" w:rsidP="001E7771">
      <w:pPr>
        <w:rPr>
          <w:rFonts w:asciiTheme="majorHAnsi" w:eastAsia="Calibri" w:hAnsiTheme="majorHAnsi" w:cstheme="majorHAnsi"/>
          <w:bCs/>
        </w:rPr>
      </w:pPr>
      <w:r w:rsidRPr="005B7EAC">
        <w:rPr>
          <w:rFonts w:asciiTheme="majorHAnsi" w:eastAsia="Calibri" w:hAnsiTheme="majorHAnsi" w:cstheme="majorHAnsi"/>
          <w:bCs/>
        </w:rPr>
        <w:object w:dxaOrig="9360" w:dyaOrig="7290" w14:anchorId="312B142F">
          <v:shape id="_x0000_i1027" type="#_x0000_t75" style="width:394.2pt;height:306.6pt" o:ole="">
            <v:imagedata r:id="rId12" o:title=""/>
          </v:shape>
          <o:OLEObject Type="Embed" ProgID="Word.OpenDocumentText.12" ShapeID="_x0000_i1027" DrawAspect="Content" ObjectID="_1790927378" r:id="rId13"/>
        </w:object>
      </w:r>
    </w:p>
    <w:p w14:paraId="52F49C2D" w14:textId="77777777" w:rsidR="001E7771" w:rsidRPr="005B7EAC" w:rsidRDefault="001E7771" w:rsidP="001E7771">
      <w:pPr>
        <w:rPr>
          <w:rFonts w:asciiTheme="majorHAnsi" w:eastAsia="Calibri" w:hAnsiTheme="majorHAnsi" w:cstheme="majorHAnsi"/>
          <w:b/>
        </w:rPr>
      </w:pPr>
    </w:p>
    <w:p w14:paraId="0D185187"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B: Panopto video:</w:t>
      </w:r>
    </w:p>
    <w:p w14:paraId="100F0834" w14:textId="77777777" w:rsidR="0012421A" w:rsidRPr="005B7EAC" w:rsidRDefault="0012421A" w:rsidP="0012421A">
      <w:pPr>
        <w:rPr>
          <w:rFonts w:asciiTheme="majorHAnsi" w:eastAsia="Calibri" w:hAnsiTheme="majorHAnsi" w:cstheme="majorHAnsi"/>
        </w:rPr>
      </w:pPr>
      <w:r w:rsidRPr="005B7EAC">
        <w:rPr>
          <w:rFonts w:asciiTheme="majorHAnsi" w:eastAsia="Calibri" w:hAnsiTheme="majorHAnsi" w:cstheme="majorHAnsi"/>
        </w:rPr>
        <w:t>https://wgu.hosted.panopto.com/Panopto/Pages/Viewer.aspx?id=b53e9162-b6db-4e71-b8f3-b1cf012f5f81</w:t>
      </w:r>
    </w:p>
    <w:p w14:paraId="04FF271A" w14:textId="77777777" w:rsidR="001E7771" w:rsidRPr="005B7EAC" w:rsidRDefault="001E7771" w:rsidP="001E7771">
      <w:pPr>
        <w:ind w:left="720"/>
        <w:rPr>
          <w:rFonts w:asciiTheme="majorHAnsi" w:eastAsia="Calibri" w:hAnsiTheme="majorHAnsi" w:cstheme="majorHAnsi"/>
        </w:rPr>
      </w:pPr>
    </w:p>
    <w:p w14:paraId="4B8BD4B4" w14:textId="77777777"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b/>
        </w:rPr>
        <w:t>C1.  Explanation of functionality:</w:t>
      </w:r>
    </w:p>
    <w:p w14:paraId="4E6BE970" w14:textId="77777777"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rPr>
        <w:t xml:space="preserve">The performance assessment scenario section suggests that telecom companies can experience churn rates of up to 25%. (WGU, </w:t>
      </w:r>
      <w:proofErr w:type="spellStart"/>
      <w:r w:rsidRPr="005B7EAC">
        <w:rPr>
          <w:rFonts w:asciiTheme="majorHAnsi" w:eastAsia="Calibri" w:hAnsiTheme="majorHAnsi" w:cstheme="majorHAnsi"/>
        </w:rPr>
        <w:t>n.d</w:t>
      </w:r>
      <w:proofErr w:type="spellEnd"/>
      <w:r w:rsidRPr="005B7EAC">
        <w:rPr>
          <w:rFonts w:asciiTheme="majorHAnsi" w:eastAsia="Calibri" w:hAnsiTheme="majorHAnsi" w:cstheme="majorHAnsi"/>
        </w:rPr>
        <w:t xml:space="preserve">).  Amy Gallo of Harvard Business Review: </w:t>
      </w:r>
      <w:r w:rsidRPr="005B7EAC">
        <w:rPr>
          <w:rFonts w:asciiTheme="majorHAnsi" w:eastAsia="Calibri" w:hAnsiTheme="majorHAnsi" w:cstheme="majorHAnsi"/>
          <w:i/>
        </w:rPr>
        <w:t>“...acquiring a new customer is anywhere from five to 25 times more expensive than retaining an existing one” (</w:t>
      </w:r>
      <w:r w:rsidRPr="005B7EAC">
        <w:rPr>
          <w:rFonts w:asciiTheme="majorHAnsi" w:eastAsia="Calibri" w:hAnsiTheme="majorHAnsi" w:cstheme="majorHAnsi"/>
          <w:b/>
          <w:i/>
        </w:rPr>
        <w:t>Gallo, 2014</w:t>
      </w:r>
      <w:r w:rsidRPr="005B7EAC">
        <w:rPr>
          <w:rFonts w:asciiTheme="majorHAnsi" w:eastAsia="Calibri" w:hAnsiTheme="majorHAnsi" w:cstheme="majorHAnsi"/>
          <w:i/>
        </w:rPr>
        <w:t>).</w:t>
      </w:r>
      <w:r w:rsidRPr="005B7EAC">
        <w:rPr>
          <w:rFonts w:asciiTheme="majorHAnsi" w:eastAsia="Calibri" w:hAnsiTheme="majorHAnsi" w:cstheme="majorHAnsi"/>
        </w:rPr>
        <w:t xml:space="preserve">  So, identifying the customers and the factors that lead to churn is essential for a business to continue operating. This dashboard will allow the executives to filter demographic information based on churn, targeting specific individuals that match a profile or target a particular area that may be contributing to churn.</w:t>
      </w:r>
    </w:p>
    <w:p w14:paraId="1CE744AF" w14:textId="77777777" w:rsidR="001E7771" w:rsidRPr="005B7EAC" w:rsidRDefault="001E7771" w:rsidP="001E7771">
      <w:pPr>
        <w:rPr>
          <w:rFonts w:asciiTheme="majorHAnsi" w:eastAsia="Calibri" w:hAnsiTheme="majorHAnsi" w:cstheme="majorHAnsi"/>
        </w:rPr>
      </w:pPr>
    </w:p>
    <w:p w14:paraId="6F429CA0" w14:textId="77777777"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b/>
        </w:rPr>
        <w:t>2.  Justification of the tools:</w:t>
      </w:r>
    </w:p>
    <w:p w14:paraId="5A1990B0" w14:textId="77777777" w:rsidR="0012421A" w:rsidRPr="005B7EAC" w:rsidRDefault="00164412" w:rsidP="0012421A">
      <w:pPr>
        <w:ind w:firstLine="720"/>
        <w:rPr>
          <w:rFonts w:asciiTheme="majorHAnsi" w:eastAsia="Calibri" w:hAnsiTheme="majorHAnsi" w:cstheme="majorHAnsi"/>
        </w:rPr>
      </w:pPr>
      <w:r w:rsidRPr="005B7EAC">
        <w:rPr>
          <w:rFonts w:asciiTheme="majorHAnsi" w:eastAsia="Calibri" w:hAnsiTheme="majorHAnsi" w:cstheme="majorHAnsi"/>
        </w:rPr>
        <w:t xml:space="preserve">This dashboard was created using a combination of PostgreSQL for access and manipulation of the churn dataset and Tableau for data visualization.  </w:t>
      </w:r>
    </w:p>
    <w:p w14:paraId="216828D1" w14:textId="64D391B3" w:rsidR="00164412" w:rsidRPr="005B7EAC" w:rsidRDefault="00164412" w:rsidP="0012421A">
      <w:pPr>
        <w:ind w:firstLine="720"/>
        <w:rPr>
          <w:rFonts w:asciiTheme="majorHAnsi" w:eastAsia="Calibri" w:hAnsiTheme="majorHAnsi" w:cstheme="majorHAnsi"/>
        </w:rPr>
      </w:pPr>
      <w:r w:rsidRPr="005B7EAC">
        <w:rPr>
          <w:rFonts w:asciiTheme="majorHAnsi" w:eastAsia="Calibri" w:hAnsiTheme="majorHAnsi" w:cstheme="majorHAnsi"/>
        </w:rPr>
        <w:t xml:space="preserve">PostgreSQL, like any </w:t>
      </w:r>
      <w:r w:rsidR="00A23DFB" w:rsidRPr="005B7EAC">
        <w:rPr>
          <w:rFonts w:asciiTheme="majorHAnsi" w:eastAsia="Calibri" w:hAnsiTheme="majorHAnsi" w:cstheme="majorHAnsi"/>
        </w:rPr>
        <w:t>other database management systems I've used, can easily handle large datasets</w:t>
      </w:r>
      <w:r w:rsidRPr="005B7EAC">
        <w:rPr>
          <w:rFonts w:asciiTheme="majorHAnsi" w:eastAsia="Calibri" w:hAnsiTheme="majorHAnsi" w:cstheme="majorHAnsi"/>
        </w:rPr>
        <w:t xml:space="preserve">. </w:t>
      </w:r>
      <w:r w:rsidR="00A23DFB" w:rsidRPr="005B7EAC">
        <w:rPr>
          <w:rFonts w:asciiTheme="majorHAnsi" w:eastAsia="Calibri" w:hAnsiTheme="majorHAnsi" w:cstheme="majorHAnsi"/>
        </w:rPr>
        <w:t>PostgreSQL was the most intuitive and user-friendly,</w:t>
      </w:r>
      <w:r w:rsidR="0012421A" w:rsidRPr="005B7EAC">
        <w:rPr>
          <w:rFonts w:asciiTheme="majorHAnsi" w:eastAsia="Calibri" w:hAnsiTheme="majorHAnsi" w:cstheme="majorHAnsi"/>
        </w:rPr>
        <w:t xml:space="preserve"> making it an easy choice</w:t>
      </w:r>
      <w:r w:rsidRPr="005B7EAC">
        <w:rPr>
          <w:rFonts w:asciiTheme="majorHAnsi" w:eastAsia="Calibri" w:hAnsiTheme="majorHAnsi" w:cstheme="majorHAnsi"/>
        </w:rPr>
        <w:t xml:space="preserve">. </w:t>
      </w:r>
    </w:p>
    <w:p w14:paraId="23694ED0" w14:textId="68118211" w:rsidR="00216B3A" w:rsidRPr="005B7EAC" w:rsidRDefault="0012421A" w:rsidP="001E7771">
      <w:pPr>
        <w:rPr>
          <w:rFonts w:asciiTheme="majorHAnsi" w:eastAsia="Calibri" w:hAnsiTheme="majorHAnsi" w:cstheme="majorHAnsi"/>
        </w:rPr>
      </w:pPr>
      <w:r w:rsidRPr="005B7EAC">
        <w:rPr>
          <w:rFonts w:asciiTheme="majorHAnsi" w:eastAsia="Calibri" w:hAnsiTheme="majorHAnsi" w:cstheme="majorHAnsi"/>
        </w:rPr>
        <w:tab/>
        <w:t xml:space="preserve">Tableau was selected primarily because I am building on the tableau dashboard that I created in D210. By connecting Tableau directly to the PostgreSQL database, I was able to get real-time updates to the data if I were to make changes. </w:t>
      </w:r>
    </w:p>
    <w:p w14:paraId="55C8841A" w14:textId="77777777" w:rsidR="00A23DFB" w:rsidRPr="005B7EAC" w:rsidRDefault="00A23DFB" w:rsidP="001E7771">
      <w:pPr>
        <w:rPr>
          <w:rFonts w:asciiTheme="majorHAnsi" w:eastAsia="Calibri" w:hAnsiTheme="majorHAnsi" w:cstheme="majorHAnsi"/>
        </w:rPr>
      </w:pPr>
    </w:p>
    <w:p w14:paraId="276FECC3" w14:textId="77777777"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b/>
        </w:rPr>
        <w:t>3. Explanation of the steps taken to prepare the data:</w:t>
      </w:r>
    </w:p>
    <w:p w14:paraId="0BDACC6F" w14:textId="3FFA9B1C"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rPr>
        <w:lastRenderedPageBreak/>
        <w:t xml:space="preserve">The external CSV file I downloaded </w:t>
      </w:r>
      <w:r w:rsidR="0012421A" w:rsidRPr="005B7EAC">
        <w:rPr>
          <w:rFonts w:asciiTheme="majorHAnsi" w:eastAsia="Calibri" w:hAnsiTheme="majorHAnsi" w:cstheme="majorHAnsi"/>
        </w:rPr>
        <w:t xml:space="preserve">from the U.S. Census Bureau contains population data over several years. It also differentiates the population by state. Because of this, the data was ready to use once it was </w:t>
      </w:r>
      <w:r w:rsidR="00AC6183" w:rsidRPr="005B7EAC">
        <w:rPr>
          <w:rFonts w:asciiTheme="majorHAnsi" w:eastAsia="Calibri" w:hAnsiTheme="majorHAnsi" w:cstheme="majorHAnsi"/>
        </w:rPr>
        <w:t xml:space="preserve">loaded into the table. </w:t>
      </w:r>
    </w:p>
    <w:p w14:paraId="5CC8E0C5" w14:textId="77777777" w:rsidR="001E7771" w:rsidRPr="005B7EAC" w:rsidRDefault="001E7771" w:rsidP="001E7771">
      <w:pPr>
        <w:rPr>
          <w:rFonts w:asciiTheme="majorHAnsi" w:eastAsia="Calibri" w:hAnsiTheme="majorHAnsi" w:cstheme="majorHAnsi"/>
        </w:rPr>
      </w:pPr>
    </w:p>
    <w:p w14:paraId="2163CEEB" w14:textId="77777777"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b/>
        </w:rPr>
        <w:t>4.  Explanation of the steps taken to create the dashboard:</w:t>
      </w:r>
    </w:p>
    <w:p w14:paraId="0D05CFB0" w14:textId="6843D414"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rPr>
        <w:t xml:space="preserve">This dashboard consists of </w:t>
      </w:r>
      <w:r w:rsidR="00AC6183" w:rsidRPr="005B7EAC">
        <w:rPr>
          <w:rFonts w:asciiTheme="majorHAnsi" w:eastAsia="Calibri" w:hAnsiTheme="majorHAnsi" w:cstheme="majorHAnsi"/>
        </w:rPr>
        <w:t>5</w:t>
      </w:r>
      <w:r w:rsidRPr="005B7EAC">
        <w:rPr>
          <w:rFonts w:asciiTheme="majorHAnsi" w:eastAsia="Calibri" w:hAnsiTheme="majorHAnsi" w:cstheme="majorHAnsi"/>
        </w:rPr>
        <w:t xml:space="preserve"> charts and 3 KPIs. The charts were created using various measures, dimensions, and calculated fields.</w:t>
      </w:r>
    </w:p>
    <w:p w14:paraId="688312D2" w14:textId="77777777" w:rsidR="00AC6183" w:rsidRPr="005B7EAC" w:rsidRDefault="00AC6183" w:rsidP="001E7771">
      <w:pPr>
        <w:rPr>
          <w:rFonts w:asciiTheme="majorHAnsi" w:eastAsia="Calibri" w:hAnsiTheme="majorHAnsi" w:cstheme="majorHAnsi"/>
        </w:rPr>
      </w:pPr>
    </w:p>
    <w:p w14:paraId="32FD3CE6"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Calculated fields:</w:t>
      </w:r>
    </w:p>
    <w:p w14:paraId="3816129B" w14:textId="0D98C7E4"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rPr>
        <w:t xml:space="preserve">Market penetration represents the </w:t>
      </w:r>
      <w:r w:rsidR="00AC6183" w:rsidRPr="005B7EAC">
        <w:rPr>
          <w:rFonts w:asciiTheme="majorHAnsi" w:eastAsia="Calibri" w:hAnsiTheme="majorHAnsi" w:cstheme="majorHAnsi"/>
        </w:rPr>
        <w:t>relationship</w:t>
      </w:r>
      <w:r w:rsidRPr="005B7EAC">
        <w:rPr>
          <w:rFonts w:asciiTheme="majorHAnsi" w:eastAsia="Calibri" w:hAnsiTheme="majorHAnsi" w:cstheme="majorHAnsi"/>
        </w:rPr>
        <w:t xml:space="preserve"> between the total population of a state retrieved from the external CSV file and the count of customers</w:t>
      </w:r>
      <w:r w:rsidR="00AC6183" w:rsidRPr="005B7EAC">
        <w:rPr>
          <w:rFonts w:asciiTheme="majorHAnsi" w:eastAsia="Calibri" w:hAnsiTheme="majorHAnsi" w:cstheme="majorHAnsi"/>
        </w:rPr>
        <w:t>. Simply put, the market penetration number indicates the percentage of the population that are customers. This calculation is helpful because if the market penetration and tenure is low, this could give rise to a referral program to recruit new customers.</w:t>
      </w:r>
    </w:p>
    <w:p w14:paraId="41D48FFD" w14:textId="77777777" w:rsidR="001E7771" w:rsidRPr="005B7EAC" w:rsidRDefault="001E7771" w:rsidP="001E7771">
      <w:pPr>
        <w:rPr>
          <w:rFonts w:asciiTheme="majorHAnsi" w:eastAsia="Calibri" w:hAnsiTheme="majorHAnsi" w:cstheme="majorHAnsi"/>
        </w:rPr>
      </w:pPr>
    </w:p>
    <w:p w14:paraId="12A4A1EC"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KPIs:</w:t>
      </w:r>
    </w:p>
    <w:p w14:paraId="50E49960" w14:textId="430E2133" w:rsidR="001E7771" w:rsidRPr="005B7EAC" w:rsidRDefault="001E7771" w:rsidP="001E7771">
      <w:pPr>
        <w:numPr>
          <w:ilvl w:val="0"/>
          <w:numId w:val="4"/>
        </w:numPr>
        <w:rPr>
          <w:rFonts w:asciiTheme="majorHAnsi" w:eastAsia="Calibri" w:hAnsiTheme="majorHAnsi" w:cstheme="majorHAnsi"/>
        </w:rPr>
      </w:pPr>
      <w:r w:rsidRPr="005B7EAC">
        <w:rPr>
          <w:rFonts w:asciiTheme="majorHAnsi" w:eastAsia="Calibri" w:hAnsiTheme="majorHAnsi" w:cstheme="majorHAnsi"/>
        </w:rPr>
        <w:t xml:space="preserve">The churn rate was calculated by </w:t>
      </w:r>
      <w:r w:rsidR="00AC6183" w:rsidRPr="005B7EAC">
        <w:rPr>
          <w:rFonts w:asciiTheme="majorHAnsi" w:eastAsia="Calibri" w:hAnsiTheme="majorHAnsi" w:cstheme="majorHAnsi"/>
        </w:rPr>
        <w:t>first getting the sum of customers whose churn status is “Yes</w:t>
      </w:r>
      <w:r w:rsidR="001D41C4" w:rsidRPr="005B7EAC">
        <w:rPr>
          <w:rFonts w:asciiTheme="majorHAnsi" w:eastAsia="Calibri" w:hAnsiTheme="majorHAnsi" w:cstheme="majorHAnsi"/>
        </w:rPr>
        <w:t>,” meaning that they have churned in the last month, and then dividing that number by the count of ‘customer id.’</w:t>
      </w:r>
      <w:r w:rsidR="00AC6183" w:rsidRPr="005B7EAC">
        <w:rPr>
          <w:rFonts w:asciiTheme="majorHAnsi" w:eastAsia="Calibri" w:hAnsiTheme="majorHAnsi" w:cstheme="majorHAnsi"/>
        </w:rPr>
        <w:t xml:space="preserve">  This results in a churn rate of 26.50% for the dataset. </w:t>
      </w:r>
    </w:p>
    <w:p w14:paraId="6975A7F6" w14:textId="77777777" w:rsidR="00AC6183" w:rsidRPr="005B7EAC" w:rsidRDefault="00AC6183" w:rsidP="00AC6183">
      <w:pPr>
        <w:numPr>
          <w:ilvl w:val="1"/>
          <w:numId w:val="4"/>
        </w:numPr>
        <w:rPr>
          <w:rFonts w:asciiTheme="majorHAnsi" w:eastAsia="Calibri" w:hAnsiTheme="majorHAnsi" w:cstheme="majorHAnsi"/>
          <w:b/>
          <w:bCs/>
        </w:rPr>
      </w:pPr>
      <w:r w:rsidRPr="005B7EAC">
        <w:rPr>
          <w:rFonts w:asciiTheme="majorHAnsi" w:eastAsia="Calibri" w:hAnsiTheme="majorHAnsi" w:cstheme="majorHAnsi"/>
          <w:b/>
          <w:bCs/>
        </w:rPr>
        <w:t>SUM(IF [Churn] = "Yes" THEN 1 ELSE 0 END) / COUNT([Customer Id])</w:t>
      </w:r>
    </w:p>
    <w:p w14:paraId="6D8BB4FB" w14:textId="35EE9A5A" w:rsidR="001E7771" w:rsidRPr="005B7EAC" w:rsidRDefault="00AC6183" w:rsidP="00AC6183">
      <w:pPr>
        <w:numPr>
          <w:ilvl w:val="0"/>
          <w:numId w:val="4"/>
        </w:numPr>
        <w:rPr>
          <w:rFonts w:asciiTheme="majorHAnsi" w:eastAsia="Calibri" w:hAnsiTheme="majorHAnsi" w:cstheme="majorHAnsi"/>
        </w:rPr>
      </w:pPr>
      <w:r w:rsidRPr="005B7EAC">
        <w:rPr>
          <w:rFonts w:asciiTheme="majorHAnsi" w:eastAsia="Calibri" w:hAnsiTheme="majorHAnsi" w:cstheme="majorHAnsi"/>
        </w:rPr>
        <w:t xml:space="preserve">Population change was calculated by getting the sum of the 2023 population minus the 2022 </w:t>
      </w:r>
      <w:r w:rsidR="001D41C4" w:rsidRPr="005B7EAC">
        <w:rPr>
          <w:rFonts w:asciiTheme="majorHAnsi" w:eastAsia="Calibri" w:hAnsiTheme="majorHAnsi" w:cstheme="majorHAnsi"/>
        </w:rPr>
        <w:t>population</w:t>
      </w:r>
      <w:r w:rsidRPr="005B7EAC">
        <w:rPr>
          <w:rFonts w:asciiTheme="majorHAnsi" w:eastAsia="Calibri" w:hAnsiTheme="majorHAnsi" w:cstheme="majorHAnsi"/>
        </w:rPr>
        <w:t xml:space="preserve"> and then dividing that number by the 2022 population number.</w:t>
      </w:r>
    </w:p>
    <w:p w14:paraId="1A216194" w14:textId="6C52BA49" w:rsidR="001D41C4" w:rsidRPr="005B7EAC" w:rsidRDefault="001D41C4" w:rsidP="001D41C4">
      <w:pPr>
        <w:numPr>
          <w:ilvl w:val="1"/>
          <w:numId w:val="4"/>
        </w:numPr>
        <w:rPr>
          <w:rFonts w:asciiTheme="majorHAnsi" w:eastAsia="Calibri" w:hAnsiTheme="majorHAnsi" w:cstheme="majorHAnsi"/>
          <w:b/>
          <w:bCs/>
        </w:rPr>
      </w:pPr>
      <w:r w:rsidRPr="005B7EAC">
        <w:rPr>
          <w:rFonts w:asciiTheme="majorHAnsi" w:eastAsia="Calibri" w:hAnsiTheme="majorHAnsi" w:cstheme="majorHAnsi"/>
          <w:b/>
          <w:bCs/>
        </w:rPr>
        <w:t>(SUM([Popestimate2023]) - SUM([Popestimate2022])) / SUM([Popestimate2022]) * 100</w:t>
      </w:r>
    </w:p>
    <w:p w14:paraId="39F0D28F" w14:textId="2A811262" w:rsidR="001D41C4" w:rsidRPr="005B7EAC" w:rsidRDefault="001D41C4" w:rsidP="00F77FC7">
      <w:pPr>
        <w:numPr>
          <w:ilvl w:val="0"/>
          <w:numId w:val="4"/>
        </w:numPr>
        <w:rPr>
          <w:rFonts w:asciiTheme="majorHAnsi" w:eastAsia="Calibri" w:hAnsiTheme="majorHAnsi" w:cstheme="majorHAnsi"/>
          <w:b/>
        </w:rPr>
      </w:pPr>
      <w:r w:rsidRPr="005B7EAC">
        <w:rPr>
          <w:rFonts w:asciiTheme="majorHAnsi" w:eastAsia="Calibri" w:hAnsiTheme="majorHAnsi" w:cstheme="majorHAnsi"/>
        </w:rPr>
        <w:t xml:space="preserve">Market penetration was calculated by calculating the number of customers who had not churned and then dividing that number by the population. If a user selects a state or region, the calculation would be divided by the population of that area. The dataset has a market penetration of 0.0022%, meaning that 0.0022% of the population are customers. </w:t>
      </w:r>
    </w:p>
    <w:p w14:paraId="421C8FBA" w14:textId="77777777" w:rsidR="001D41C4" w:rsidRPr="005B7EAC" w:rsidRDefault="001D41C4" w:rsidP="001D41C4">
      <w:pPr>
        <w:ind w:left="720"/>
        <w:rPr>
          <w:rFonts w:asciiTheme="majorHAnsi" w:eastAsia="Calibri" w:hAnsiTheme="majorHAnsi" w:cstheme="majorHAnsi"/>
          <w:b/>
        </w:rPr>
      </w:pPr>
    </w:p>
    <w:p w14:paraId="6D873C94" w14:textId="3EE6EE99" w:rsidR="001E7771" w:rsidRPr="005B7EAC" w:rsidRDefault="001E7771" w:rsidP="001D41C4">
      <w:pPr>
        <w:rPr>
          <w:rFonts w:asciiTheme="majorHAnsi" w:eastAsia="Calibri" w:hAnsiTheme="majorHAnsi" w:cstheme="majorHAnsi"/>
          <w:b/>
        </w:rPr>
      </w:pPr>
      <w:r w:rsidRPr="005B7EAC">
        <w:rPr>
          <w:rFonts w:asciiTheme="majorHAnsi" w:eastAsia="Calibri" w:hAnsiTheme="majorHAnsi" w:cstheme="majorHAnsi"/>
          <w:b/>
        </w:rPr>
        <w:t>Charts:</w:t>
      </w:r>
    </w:p>
    <w:p w14:paraId="4AB3AB7F" w14:textId="2D9F72F2" w:rsidR="00781C7B" w:rsidRPr="005B7EAC" w:rsidRDefault="001E7771" w:rsidP="00781C7B">
      <w:pPr>
        <w:numPr>
          <w:ilvl w:val="0"/>
          <w:numId w:val="1"/>
        </w:numPr>
        <w:rPr>
          <w:rFonts w:asciiTheme="majorHAnsi" w:eastAsia="Calibri" w:hAnsiTheme="majorHAnsi" w:cstheme="majorHAnsi"/>
        </w:rPr>
      </w:pPr>
      <w:r w:rsidRPr="005B7EAC">
        <w:rPr>
          <w:rFonts w:asciiTheme="majorHAnsi" w:eastAsia="Calibri" w:hAnsiTheme="majorHAnsi" w:cstheme="majorHAnsi"/>
        </w:rPr>
        <w:t>Bar chart of average churn based on income (bins).</w:t>
      </w:r>
      <w:r w:rsidR="00781C7B" w:rsidRPr="005B7EAC">
        <w:rPr>
          <w:rFonts w:asciiTheme="majorHAnsi" w:eastAsia="Calibri" w:hAnsiTheme="majorHAnsi" w:cstheme="majorHAnsi"/>
        </w:rPr>
        <w:t xml:space="preserve"> I created income bins that increment by $20,000 and then put the count of customers on the y-axis to show the total customers in each income bin. </w:t>
      </w:r>
    </w:p>
    <w:p w14:paraId="3F56A564" w14:textId="7099B218" w:rsidR="001E7771" w:rsidRPr="005B7EAC" w:rsidRDefault="00781C7B" w:rsidP="00026EDF">
      <w:pPr>
        <w:numPr>
          <w:ilvl w:val="0"/>
          <w:numId w:val="1"/>
        </w:numPr>
        <w:rPr>
          <w:rFonts w:asciiTheme="majorHAnsi" w:eastAsia="Calibri" w:hAnsiTheme="majorHAnsi" w:cstheme="majorHAnsi"/>
        </w:rPr>
      </w:pPr>
      <w:r w:rsidRPr="005B7EAC">
        <w:rPr>
          <w:rFonts w:asciiTheme="majorHAnsi" w:eastAsia="Calibri" w:hAnsiTheme="majorHAnsi" w:cstheme="majorHAnsi"/>
        </w:rPr>
        <w:t>Bar chart of the total customers in each age group. Instead of creating an age bin, I created an age group. The reason for the change is because bins suggested that there were customers under 18</w:t>
      </w:r>
      <w:r w:rsidRPr="005B7EAC">
        <w:rPr>
          <w:rFonts w:asciiTheme="majorHAnsi" w:hAnsiTheme="majorHAnsi" w:cstheme="majorHAnsi"/>
        </w:rPr>
        <w:t xml:space="preserve">, whereas bins do not. I also overlaid a </w:t>
      </w:r>
      <w:r w:rsidR="00026EDF" w:rsidRPr="005B7EAC">
        <w:rPr>
          <w:rFonts w:asciiTheme="majorHAnsi" w:hAnsiTheme="majorHAnsi" w:cstheme="majorHAnsi"/>
        </w:rPr>
        <w:t>bar chart</w:t>
      </w:r>
      <w:r w:rsidRPr="005B7EAC">
        <w:rPr>
          <w:rFonts w:asciiTheme="majorHAnsi" w:hAnsiTheme="majorHAnsi" w:cstheme="majorHAnsi"/>
        </w:rPr>
        <w:t xml:space="preserve"> of the churn rate in each age group using dual axis.</w:t>
      </w:r>
    </w:p>
    <w:p w14:paraId="26C57745" w14:textId="1A9A6023" w:rsidR="00026EDF" w:rsidRPr="005B7EAC" w:rsidRDefault="00026EDF" w:rsidP="00026EDF">
      <w:pPr>
        <w:numPr>
          <w:ilvl w:val="0"/>
          <w:numId w:val="1"/>
        </w:numPr>
        <w:rPr>
          <w:rFonts w:asciiTheme="majorHAnsi" w:eastAsia="Calibri" w:hAnsiTheme="majorHAnsi" w:cstheme="majorHAnsi"/>
        </w:rPr>
      </w:pPr>
      <w:r w:rsidRPr="005B7EAC">
        <w:rPr>
          <w:rFonts w:asciiTheme="majorHAnsi" w:eastAsia="Calibri" w:hAnsiTheme="majorHAnsi" w:cstheme="majorHAnsi"/>
        </w:rPr>
        <w:t xml:space="preserve">Bar chart displaying the churn rate differentiated by gender. </w:t>
      </w:r>
    </w:p>
    <w:p w14:paraId="7A13C7D7" w14:textId="21A99720" w:rsidR="001E7771" w:rsidRPr="005B7EAC" w:rsidRDefault="001E7771" w:rsidP="001E7771">
      <w:pPr>
        <w:numPr>
          <w:ilvl w:val="0"/>
          <w:numId w:val="1"/>
        </w:numPr>
        <w:rPr>
          <w:rFonts w:asciiTheme="majorHAnsi" w:eastAsia="Calibri" w:hAnsiTheme="majorHAnsi" w:cstheme="majorHAnsi"/>
        </w:rPr>
      </w:pPr>
      <w:r w:rsidRPr="005B7EAC">
        <w:rPr>
          <w:rFonts w:asciiTheme="majorHAnsi" w:eastAsia="Calibri" w:hAnsiTheme="majorHAnsi" w:cstheme="majorHAnsi"/>
        </w:rPr>
        <w:t>Map chart displaying each state's churn rate, market penetration</w:t>
      </w:r>
      <w:r w:rsidR="00026EDF" w:rsidRPr="005B7EAC">
        <w:rPr>
          <w:rFonts w:asciiTheme="majorHAnsi" w:eastAsia="Calibri" w:hAnsiTheme="majorHAnsi" w:cstheme="majorHAnsi"/>
        </w:rPr>
        <w:t xml:space="preserve">, </w:t>
      </w:r>
      <w:r w:rsidRPr="005B7EAC">
        <w:rPr>
          <w:rFonts w:asciiTheme="majorHAnsi" w:eastAsia="Calibri" w:hAnsiTheme="majorHAnsi" w:cstheme="majorHAnsi"/>
        </w:rPr>
        <w:t>total customers</w:t>
      </w:r>
      <w:r w:rsidR="00026EDF" w:rsidRPr="005B7EAC">
        <w:rPr>
          <w:rFonts w:asciiTheme="majorHAnsi" w:eastAsia="Calibri" w:hAnsiTheme="majorHAnsi" w:cstheme="majorHAnsi"/>
        </w:rPr>
        <w:t xml:space="preserve">, average tenure, and the population. </w:t>
      </w:r>
      <w:r w:rsidRPr="005B7EAC">
        <w:rPr>
          <w:rFonts w:asciiTheme="majorHAnsi" w:eastAsia="Calibri" w:hAnsiTheme="majorHAnsi" w:cstheme="majorHAnsi"/>
        </w:rPr>
        <w:t xml:space="preserve">This chart will allow an executive to see </w:t>
      </w:r>
      <w:r w:rsidR="00026EDF" w:rsidRPr="005B7EAC">
        <w:rPr>
          <w:rFonts w:asciiTheme="majorHAnsi" w:eastAsia="Calibri" w:hAnsiTheme="majorHAnsi" w:cstheme="majorHAnsi"/>
        </w:rPr>
        <w:t>several statistics based on states or regions</w:t>
      </w:r>
      <w:r w:rsidRPr="005B7EAC">
        <w:rPr>
          <w:rFonts w:asciiTheme="majorHAnsi" w:eastAsia="Calibri" w:hAnsiTheme="majorHAnsi" w:cstheme="majorHAnsi"/>
        </w:rPr>
        <w:t xml:space="preserve">. </w:t>
      </w:r>
    </w:p>
    <w:p w14:paraId="63E66D21" w14:textId="6F26FA67" w:rsidR="001E7771" w:rsidRPr="005B7EAC" w:rsidRDefault="00026EDF" w:rsidP="001E7771">
      <w:pPr>
        <w:numPr>
          <w:ilvl w:val="0"/>
          <w:numId w:val="1"/>
        </w:numPr>
        <w:rPr>
          <w:rFonts w:asciiTheme="majorHAnsi" w:eastAsia="Calibri" w:hAnsiTheme="majorHAnsi" w:cstheme="majorHAnsi"/>
        </w:rPr>
      </w:pPr>
      <w:r w:rsidRPr="005B7EAC">
        <w:rPr>
          <w:rFonts w:asciiTheme="majorHAnsi" w:eastAsia="Calibri" w:hAnsiTheme="majorHAnsi" w:cstheme="majorHAnsi"/>
        </w:rPr>
        <w:t>A donut chart that shows the churn and retention rates by region</w:t>
      </w:r>
      <w:r w:rsidR="001E7771" w:rsidRPr="005B7EAC">
        <w:rPr>
          <w:rFonts w:asciiTheme="majorHAnsi" w:eastAsia="Calibri" w:hAnsiTheme="majorHAnsi" w:cstheme="majorHAnsi"/>
        </w:rPr>
        <w:t xml:space="preserve">. </w:t>
      </w:r>
      <w:r w:rsidRPr="005B7EAC">
        <w:rPr>
          <w:rFonts w:asciiTheme="majorHAnsi" w:eastAsia="Calibri" w:hAnsiTheme="majorHAnsi" w:cstheme="majorHAnsi"/>
        </w:rPr>
        <w:t xml:space="preserve">I used a dual axis chart here as well to get the donut effect and then used the measure values for churn rate and retention rate. </w:t>
      </w:r>
    </w:p>
    <w:p w14:paraId="3A903704" w14:textId="1A38F7B8" w:rsidR="00026EDF" w:rsidRPr="005B7EAC" w:rsidRDefault="00026EDF" w:rsidP="00026EDF">
      <w:pPr>
        <w:numPr>
          <w:ilvl w:val="1"/>
          <w:numId w:val="1"/>
        </w:numPr>
        <w:rPr>
          <w:rFonts w:asciiTheme="majorHAnsi" w:eastAsia="Calibri" w:hAnsiTheme="majorHAnsi" w:cstheme="majorHAnsi"/>
        </w:rPr>
      </w:pPr>
      <w:r w:rsidRPr="005B7EAC">
        <w:rPr>
          <w:rFonts w:asciiTheme="majorHAnsi" w:eastAsia="Calibri" w:hAnsiTheme="majorHAnsi" w:cstheme="majorHAnsi"/>
        </w:rPr>
        <w:t xml:space="preserve">Churn Rate: </w:t>
      </w:r>
      <w:r w:rsidRPr="005B7EAC">
        <w:rPr>
          <w:rFonts w:asciiTheme="majorHAnsi" w:eastAsia="Calibri" w:hAnsiTheme="majorHAnsi" w:cstheme="majorHAnsi"/>
          <w:b/>
          <w:bCs/>
        </w:rPr>
        <w:t>SUM(IF [Churn] = "Yes" THEN 1 ELSE 0 END) / COUNT([Customer Id])</w:t>
      </w:r>
    </w:p>
    <w:p w14:paraId="2D0B06AE" w14:textId="0841E4FE" w:rsidR="00026EDF" w:rsidRPr="005B7EAC" w:rsidRDefault="00026EDF" w:rsidP="00026EDF">
      <w:pPr>
        <w:numPr>
          <w:ilvl w:val="2"/>
          <w:numId w:val="1"/>
        </w:numPr>
        <w:rPr>
          <w:rFonts w:asciiTheme="majorHAnsi" w:eastAsia="Calibri" w:hAnsiTheme="majorHAnsi" w:cstheme="majorHAnsi"/>
        </w:rPr>
      </w:pPr>
      <w:r w:rsidRPr="005B7EAC">
        <w:rPr>
          <w:rFonts w:asciiTheme="majorHAnsi" w:eastAsia="Calibri" w:hAnsiTheme="majorHAnsi" w:cstheme="majorHAnsi"/>
        </w:rPr>
        <w:t>The formula checks if the churn status is ‘Yes’ and then adds 1. After all the churn values are added up then it will divide that number by the count of customers.</w:t>
      </w:r>
    </w:p>
    <w:p w14:paraId="59E84185" w14:textId="74CB0091" w:rsidR="00026EDF" w:rsidRPr="005B7EAC" w:rsidRDefault="00026EDF" w:rsidP="00026EDF">
      <w:pPr>
        <w:numPr>
          <w:ilvl w:val="1"/>
          <w:numId w:val="1"/>
        </w:numPr>
        <w:rPr>
          <w:rFonts w:asciiTheme="majorHAnsi" w:eastAsia="Calibri" w:hAnsiTheme="majorHAnsi" w:cstheme="majorHAnsi"/>
        </w:rPr>
      </w:pPr>
      <w:r w:rsidRPr="005B7EAC">
        <w:rPr>
          <w:rFonts w:asciiTheme="majorHAnsi" w:eastAsia="Calibri" w:hAnsiTheme="majorHAnsi" w:cstheme="majorHAnsi"/>
        </w:rPr>
        <w:t xml:space="preserve">Retention Rate: </w:t>
      </w:r>
      <w:r w:rsidRPr="005B7EAC">
        <w:rPr>
          <w:rFonts w:asciiTheme="majorHAnsi" w:eastAsia="Calibri" w:hAnsiTheme="majorHAnsi" w:cstheme="majorHAnsi"/>
          <w:b/>
          <w:bCs/>
        </w:rPr>
        <w:t>SUM(IF [Churn] = "No" THEN 1 ELSE 0 END) / COUNT([Customer Id])</w:t>
      </w:r>
    </w:p>
    <w:p w14:paraId="42DE8F73" w14:textId="1FD520DC" w:rsidR="00026EDF" w:rsidRPr="005B7EAC" w:rsidRDefault="00026EDF" w:rsidP="00026EDF">
      <w:pPr>
        <w:numPr>
          <w:ilvl w:val="2"/>
          <w:numId w:val="1"/>
        </w:numPr>
        <w:rPr>
          <w:rFonts w:asciiTheme="majorHAnsi" w:eastAsia="Calibri" w:hAnsiTheme="majorHAnsi" w:cstheme="majorHAnsi"/>
        </w:rPr>
      </w:pPr>
      <w:r w:rsidRPr="005B7EAC">
        <w:rPr>
          <w:rFonts w:asciiTheme="majorHAnsi" w:eastAsia="Calibri" w:hAnsiTheme="majorHAnsi" w:cstheme="majorHAnsi"/>
        </w:rPr>
        <w:lastRenderedPageBreak/>
        <w:t>Retention rate is calculated the same way churn rate is calculated except for it checks if the churn status is “No”, which would indicate that the customer has been retained.</w:t>
      </w:r>
    </w:p>
    <w:p w14:paraId="19F565BB" w14:textId="77777777" w:rsidR="001E7771" w:rsidRPr="005B7EAC" w:rsidRDefault="001E7771" w:rsidP="001E7771">
      <w:pPr>
        <w:rPr>
          <w:rFonts w:asciiTheme="majorHAnsi" w:eastAsia="Calibri" w:hAnsiTheme="majorHAnsi" w:cstheme="majorHAnsi"/>
        </w:rPr>
      </w:pPr>
    </w:p>
    <w:p w14:paraId="764C6922"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5.  Discuss the results of your data analysis and how it supported the purpose and function of your dashboard.</w:t>
      </w:r>
    </w:p>
    <w:p w14:paraId="315A2665" w14:textId="380E874F" w:rsidR="00305C75" w:rsidRPr="005B7EAC" w:rsidRDefault="00B44A4E" w:rsidP="001E7771">
      <w:pPr>
        <w:rPr>
          <w:rFonts w:asciiTheme="majorHAnsi" w:eastAsia="Calibri" w:hAnsiTheme="majorHAnsi" w:cstheme="majorHAnsi"/>
        </w:rPr>
      </w:pPr>
      <w:r w:rsidRPr="005B7EAC">
        <w:rPr>
          <w:rFonts w:asciiTheme="majorHAnsi" w:eastAsia="Calibri" w:hAnsiTheme="majorHAnsi" w:cstheme="majorHAnsi"/>
        </w:rPr>
        <w:tab/>
        <w:t xml:space="preserve">One benefit of this dashboard is that it can create customer profiles.  For example, by selecting various items in the charts, I found that people </w:t>
      </w:r>
      <w:r w:rsidR="00305C75" w:rsidRPr="005B7EAC">
        <w:rPr>
          <w:rFonts w:asciiTheme="majorHAnsi" w:eastAsia="Calibri" w:hAnsiTheme="majorHAnsi" w:cstheme="majorHAnsi"/>
        </w:rPr>
        <w:t>whose gender is “prefer not to answer” and are between 18 and 22 years old and living in the Midwest</w:t>
      </w:r>
      <w:r w:rsidRPr="005B7EAC">
        <w:rPr>
          <w:rFonts w:asciiTheme="majorHAnsi" w:eastAsia="Calibri" w:hAnsiTheme="majorHAnsi" w:cstheme="majorHAnsi"/>
        </w:rPr>
        <w:t xml:space="preserve"> have a 50% churn rate. Similarly, males between 18 </w:t>
      </w:r>
      <w:r w:rsidR="00305C75" w:rsidRPr="005B7EAC">
        <w:rPr>
          <w:rFonts w:asciiTheme="majorHAnsi" w:eastAsia="Calibri" w:hAnsiTheme="majorHAnsi" w:cstheme="majorHAnsi"/>
        </w:rPr>
        <w:t>and 22 in the Midwest who made less than $20,000 per year</w:t>
      </w:r>
      <w:r w:rsidRPr="005B7EAC">
        <w:rPr>
          <w:rFonts w:asciiTheme="majorHAnsi" w:eastAsia="Calibri" w:hAnsiTheme="majorHAnsi" w:cstheme="majorHAnsi"/>
        </w:rPr>
        <w:t xml:space="preserve"> have a 45.83% churn rate. </w:t>
      </w:r>
      <w:r w:rsidR="00305C75" w:rsidRPr="005B7EAC">
        <w:rPr>
          <w:rFonts w:asciiTheme="majorHAnsi" w:eastAsia="Calibri" w:hAnsiTheme="majorHAnsi" w:cstheme="majorHAnsi"/>
        </w:rPr>
        <w:t xml:space="preserve">This is alarmingly high compared to the 26.5% national average. </w:t>
      </w:r>
      <w:r w:rsidRPr="005B7EAC">
        <w:rPr>
          <w:rFonts w:asciiTheme="majorHAnsi" w:eastAsia="Calibri" w:hAnsiTheme="majorHAnsi" w:cstheme="majorHAnsi"/>
        </w:rPr>
        <w:br/>
      </w:r>
    </w:p>
    <w:p w14:paraId="410D9640" w14:textId="4D2D46D4" w:rsidR="001E7771" w:rsidRPr="005B7EAC" w:rsidRDefault="00305C75" w:rsidP="001E7771">
      <w:pPr>
        <w:rPr>
          <w:rFonts w:asciiTheme="majorHAnsi" w:eastAsia="Calibri" w:hAnsiTheme="majorHAnsi" w:cstheme="majorHAnsi"/>
        </w:rPr>
      </w:pPr>
      <w:r w:rsidRPr="005B7EAC">
        <w:rPr>
          <w:rFonts w:asciiTheme="majorHAnsi" w:eastAsia="Calibri" w:hAnsiTheme="majorHAnsi" w:cstheme="majorHAnsi"/>
        </w:rPr>
        <w:tab/>
        <w:t xml:space="preserve">Using the churn-by-state map, I found that some areas have an average tenure of around 3 years. Take Idaho, for example. In Idaho, the average tenure of a customer is 3.186 years. That seems to be on the higher end as far as tenure goes. However, Idaho has gained 1.33% or 25730 new residents over the past year, while the company lost approximately 24.69% or 20 of its 81 customers In the state. So the available customer pool is increasing, but the company is losing customers. For some reason that </w:t>
      </w:r>
      <w:proofErr w:type="spellStart"/>
      <w:r w:rsidRPr="005B7EAC">
        <w:rPr>
          <w:rFonts w:asciiTheme="majorHAnsi" w:eastAsia="Calibri" w:hAnsiTheme="majorHAnsi" w:cstheme="majorHAnsi"/>
        </w:rPr>
        <w:t>cant</w:t>
      </w:r>
      <w:proofErr w:type="spellEnd"/>
      <w:r w:rsidRPr="005B7EAC">
        <w:rPr>
          <w:rFonts w:asciiTheme="majorHAnsi" w:eastAsia="Calibri" w:hAnsiTheme="majorHAnsi" w:cstheme="majorHAnsi"/>
        </w:rPr>
        <w:t xml:space="preserve"> be determined by this dashboard, the new residents are not being attracted to the company's services.  Combining this knowledge with the </w:t>
      </w:r>
      <w:r w:rsidR="00C80F26" w:rsidRPr="005B7EAC">
        <w:rPr>
          <w:rFonts w:asciiTheme="majorHAnsi" w:eastAsia="Calibri" w:hAnsiTheme="majorHAnsi" w:cstheme="majorHAnsi"/>
        </w:rPr>
        <w:t>average tenure of</w:t>
      </w:r>
      <w:r w:rsidRPr="005B7EAC">
        <w:rPr>
          <w:rFonts w:asciiTheme="majorHAnsi" w:eastAsia="Calibri" w:hAnsiTheme="majorHAnsi" w:cstheme="majorHAnsi"/>
        </w:rPr>
        <w:t xml:space="preserve"> over 3 years, the company might benefit from offering a </w:t>
      </w:r>
      <w:r w:rsidR="00C80F26" w:rsidRPr="005B7EAC">
        <w:rPr>
          <w:rFonts w:asciiTheme="majorHAnsi" w:eastAsia="Calibri" w:hAnsiTheme="majorHAnsi" w:cstheme="majorHAnsi"/>
        </w:rPr>
        <w:t>referral</w:t>
      </w:r>
      <w:r w:rsidRPr="005B7EAC">
        <w:rPr>
          <w:rFonts w:asciiTheme="majorHAnsi" w:eastAsia="Calibri" w:hAnsiTheme="majorHAnsi" w:cstheme="majorHAnsi"/>
        </w:rPr>
        <w:t xml:space="preserve"> bonus to current customers.</w:t>
      </w:r>
      <w:r w:rsidR="00C80F26" w:rsidRPr="005B7EAC">
        <w:rPr>
          <w:rFonts w:asciiTheme="majorHAnsi" w:eastAsia="Calibri" w:hAnsiTheme="majorHAnsi" w:cstheme="majorHAnsi"/>
        </w:rPr>
        <w:t xml:space="preserve"> By offering current customers a reward for recruiting new residents would increase market penetration. </w:t>
      </w:r>
    </w:p>
    <w:p w14:paraId="588FA50D" w14:textId="77777777" w:rsidR="00C80F26" w:rsidRPr="005B7EAC" w:rsidRDefault="00C80F26" w:rsidP="001E7771">
      <w:pPr>
        <w:rPr>
          <w:rFonts w:asciiTheme="majorHAnsi" w:eastAsia="Calibri" w:hAnsiTheme="majorHAnsi" w:cstheme="majorHAnsi"/>
        </w:rPr>
      </w:pPr>
    </w:p>
    <w:p w14:paraId="4149E426"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6.  Explanation of limitations:</w:t>
      </w:r>
    </w:p>
    <w:p w14:paraId="4AC269E9" w14:textId="77777777"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rPr>
        <w:t xml:space="preserve">One major limitation, and perhaps the most detrimental regarding analysis, is the lack of time data, specifically yearly or quarterly dates. Because of this, the dashboard </w:t>
      </w:r>
      <w:proofErr w:type="spellStart"/>
      <w:r w:rsidRPr="005B7EAC">
        <w:rPr>
          <w:rFonts w:asciiTheme="majorHAnsi" w:eastAsia="Calibri" w:hAnsiTheme="majorHAnsi" w:cstheme="majorHAnsi"/>
        </w:rPr>
        <w:t>can not</w:t>
      </w:r>
      <w:proofErr w:type="spellEnd"/>
      <w:r w:rsidRPr="005B7EAC">
        <w:rPr>
          <w:rFonts w:asciiTheme="majorHAnsi" w:eastAsia="Calibri" w:hAnsiTheme="majorHAnsi" w:cstheme="majorHAnsi"/>
        </w:rPr>
        <w:t xml:space="preserve"> accurately display revenue changes over time or the impact of specific services on revenue. </w:t>
      </w:r>
    </w:p>
    <w:p w14:paraId="1F65DCE6" w14:textId="77777777" w:rsidR="001E7771" w:rsidRPr="005B7EAC" w:rsidRDefault="001E7771" w:rsidP="001E7771">
      <w:pPr>
        <w:rPr>
          <w:rFonts w:asciiTheme="majorHAnsi" w:eastAsia="Calibri" w:hAnsiTheme="majorHAnsi" w:cstheme="majorHAnsi"/>
        </w:rPr>
      </w:pPr>
    </w:p>
    <w:p w14:paraId="21D82173" w14:textId="3D41AA26" w:rsidR="001E7771" w:rsidRPr="005B7EAC" w:rsidRDefault="001E7771" w:rsidP="001E7771">
      <w:pPr>
        <w:rPr>
          <w:rFonts w:asciiTheme="majorHAnsi" w:eastAsia="Calibri" w:hAnsiTheme="majorHAnsi" w:cstheme="majorHAnsi"/>
        </w:rPr>
      </w:pPr>
      <w:r w:rsidRPr="005B7EAC">
        <w:rPr>
          <w:rFonts w:asciiTheme="majorHAnsi" w:eastAsia="Calibri" w:hAnsiTheme="majorHAnsi" w:cstheme="majorHAnsi"/>
        </w:rPr>
        <w:t xml:space="preserve">The database is more of a list of facts about the customers rather than financial </w:t>
      </w:r>
      <w:r w:rsidR="00B44A4E" w:rsidRPr="005B7EAC">
        <w:rPr>
          <w:rFonts w:asciiTheme="majorHAnsi" w:eastAsia="Calibri" w:hAnsiTheme="majorHAnsi" w:cstheme="majorHAnsi"/>
        </w:rPr>
        <w:t>data</w:t>
      </w:r>
      <w:r w:rsidRPr="005B7EAC">
        <w:rPr>
          <w:rFonts w:asciiTheme="majorHAnsi" w:eastAsia="Calibri" w:hAnsiTheme="majorHAnsi" w:cstheme="majorHAnsi"/>
        </w:rPr>
        <w:t xml:space="preserve">. However, the dictionary describes a relationship between a company's revenue and </w:t>
      </w:r>
      <w:r w:rsidR="00B44A4E" w:rsidRPr="005B7EAC">
        <w:rPr>
          <w:rFonts w:asciiTheme="majorHAnsi" w:eastAsia="Calibri" w:hAnsiTheme="majorHAnsi" w:cstheme="majorHAnsi"/>
        </w:rPr>
        <w:t>customer</w:t>
      </w:r>
      <w:r w:rsidRPr="005B7EAC">
        <w:rPr>
          <w:rFonts w:asciiTheme="majorHAnsi" w:eastAsia="Calibri" w:hAnsiTheme="majorHAnsi" w:cstheme="majorHAnsi"/>
        </w:rPr>
        <w:t xml:space="preserve"> churn. Retaining customers </w:t>
      </w:r>
      <w:r w:rsidR="00B44A4E" w:rsidRPr="005B7EAC">
        <w:rPr>
          <w:rFonts w:asciiTheme="majorHAnsi" w:eastAsia="Calibri" w:hAnsiTheme="majorHAnsi" w:cstheme="majorHAnsi"/>
        </w:rPr>
        <w:t>safeguards</w:t>
      </w:r>
      <w:r w:rsidRPr="005B7EAC">
        <w:rPr>
          <w:rFonts w:asciiTheme="majorHAnsi" w:eastAsia="Calibri" w:hAnsiTheme="majorHAnsi" w:cstheme="majorHAnsi"/>
        </w:rPr>
        <w:t xml:space="preserve"> against revenue loss far better than earning new customers. However, without knowing the data date ranges and creating new tables for calculations across time, any monthly revenue calculations would have to make arbitrary assumptions about the year or quarter in which the data was gathered.  </w:t>
      </w:r>
    </w:p>
    <w:p w14:paraId="5026510B" w14:textId="77777777" w:rsidR="00B44A4E" w:rsidRPr="005B7EAC" w:rsidRDefault="00B44A4E" w:rsidP="001E7771">
      <w:pPr>
        <w:rPr>
          <w:rFonts w:asciiTheme="majorHAnsi" w:eastAsia="Calibri" w:hAnsiTheme="majorHAnsi" w:cstheme="majorHAnsi"/>
        </w:rPr>
      </w:pPr>
    </w:p>
    <w:p w14:paraId="3B9571C7" w14:textId="08BCB32D" w:rsidR="00B44A4E" w:rsidRPr="005B7EAC" w:rsidRDefault="00B44A4E" w:rsidP="001E7771">
      <w:pPr>
        <w:rPr>
          <w:rFonts w:asciiTheme="majorHAnsi" w:eastAsia="Calibri" w:hAnsiTheme="majorHAnsi" w:cstheme="majorHAnsi"/>
        </w:rPr>
      </w:pPr>
      <w:r w:rsidRPr="005B7EAC">
        <w:rPr>
          <w:rFonts w:asciiTheme="majorHAnsi" w:eastAsia="Calibri" w:hAnsiTheme="majorHAnsi" w:cstheme="majorHAnsi"/>
        </w:rPr>
        <w:t xml:space="preserve">Adding in the US census population data allowed me to gather population changes over time, and assuming the churn data is current, I was able to put this data together to calculate market penetration and make recommendations on incentive programs.  However, as I mentioned in the previous paragraph, the time frame of the churn data set is unclear, so these previously mentioned calculations and recommendations are based on the assumption that the churn data is current. </w:t>
      </w:r>
    </w:p>
    <w:p w14:paraId="7B87ED99" w14:textId="2E1F073D" w:rsidR="00ED71F9" w:rsidRDefault="00ED71F9">
      <w:pPr>
        <w:rPr>
          <w:rFonts w:asciiTheme="majorHAnsi" w:eastAsia="Calibri" w:hAnsiTheme="majorHAnsi" w:cstheme="majorHAnsi"/>
        </w:rPr>
      </w:pPr>
      <w:r>
        <w:rPr>
          <w:rFonts w:asciiTheme="majorHAnsi" w:eastAsia="Calibri" w:hAnsiTheme="majorHAnsi" w:cstheme="majorHAnsi"/>
        </w:rPr>
        <w:br w:type="page"/>
      </w:r>
    </w:p>
    <w:p w14:paraId="776576F0" w14:textId="77777777" w:rsidR="001E7771" w:rsidRPr="005B7EAC" w:rsidRDefault="001E7771" w:rsidP="001E7771">
      <w:pPr>
        <w:rPr>
          <w:rFonts w:asciiTheme="majorHAnsi" w:eastAsia="Calibri" w:hAnsiTheme="majorHAnsi" w:cstheme="majorHAnsi"/>
        </w:rPr>
      </w:pPr>
    </w:p>
    <w:p w14:paraId="28B308F6"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D.  Web sources</w:t>
      </w:r>
    </w:p>
    <w:p w14:paraId="776B7AF0" w14:textId="77777777" w:rsidR="001E7771" w:rsidRPr="005B7EAC" w:rsidRDefault="001E7771" w:rsidP="001E7771">
      <w:pPr>
        <w:ind w:firstLine="720"/>
        <w:rPr>
          <w:rFonts w:asciiTheme="majorHAnsi" w:eastAsia="Calibri" w:hAnsiTheme="majorHAnsi" w:cstheme="majorHAnsi"/>
          <w:lang w:val="en-US"/>
        </w:rPr>
      </w:pPr>
      <w:r w:rsidRPr="005B7EAC">
        <w:rPr>
          <w:rFonts w:asciiTheme="majorHAnsi" w:eastAsia="Calibri" w:hAnsiTheme="majorHAnsi" w:cstheme="majorHAnsi"/>
          <w:lang w:val="en-US"/>
        </w:rPr>
        <w:t>U.S. Census Bureau. (n.d.). NST-EST2023-POPCHG2020_2023 [CSV file]. https://www2.census.gov/programs-surveys/popest/datasets/2020-2023/state/totals/NST-EST2023-POPCHG2020_2023.csv</w:t>
      </w:r>
    </w:p>
    <w:p w14:paraId="71584484" w14:textId="77777777" w:rsidR="001E7771" w:rsidRPr="005B7EAC" w:rsidRDefault="001E7771" w:rsidP="001E7771">
      <w:pPr>
        <w:rPr>
          <w:rFonts w:asciiTheme="majorHAnsi" w:eastAsia="Calibri" w:hAnsiTheme="majorHAnsi" w:cstheme="majorHAnsi"/>
        </w:rPr>
      </w:pPr>
    </w:p>
    <w:p w14:paraId="62497B8E"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E.  Additional Sources</w:t>
      </w:r>
    </w:p>
    <w:p w14:paraId="3815DD50" w14:textId="77777777" w:rsidR="001E7771" w:rsidRPr="005B7EAC" w:rsidRDefault="001E7771" w:rsidP="001E7771">
      <w:pPr>
        <w:rPr>
          <w:rFonts w:asciiTheme="majorHAnsi" w:eastAsia="Calibri" w:hAnsiTheme="majorHAnsi" w:cstheme="majorHAnsi"/>
        </w:rPr>
      </w:pPr>
    </w:p>
    <w:p w14:paraId="39D82107" w14:textId="35927268" w:rsidR="001E7771" w:rsidRDefault="001E7771" w:rsidP="001E7771">
      <w:pPr>
        <w:numPr>
          <w:ilvl w:val="0"/>
          <w:numId w:val="5"/>
        </w:numPr>
        <w:rPr>
          <w:rFonts w:asciiTheme="majorHAnsi" w:eastAsia="Calibri" w:hAnsiTheme="majorHAnsi" w:cstheme="majorHAnsi"/>
        </w:rPr>
      </w:pPr>
      <w:r w:rsidRPr="005B7EAC">
        <w:rPr>
          <w:rFonts w:asciiTheme="majorHAnsi" w:eastAsia="Calibri" w:hAnsiTheme="majorHAnsi" w:cstheme="majorHAnsi"/>
          <w:b/>
        </w:rPr>
        <w:t>Gallo, A.</w:t>
      </w:r>
      <w:r w:rsidRPr="005B7EAC">
        <w:rPr>
          <w:rFonts w:asciiTheme="majorHAnsi" w:eastAsia="Calibri" w:hAnsiTheme="majorHAnsi" w:cstheme="majorHAnsi"/>
        </w:rPr>
        <w:t xml:space="preserve"> (2014, October 29). The Value of Keeping the Right Customers. Harvard Business Review. Retrieved August 10, 2024, from </w:t>
      </w:r>
      <w:r w:rsidR="00F4756D" w:rsidRPr="00F4756D">
        <w:rPr>
          <w:rFonts w:asciiTheme="majorHAnsi" w:eastAsia="Calibri" w:hAnsiTheme="majorHAnsi" w:cstheme="majorHAnsi"/>
        </w:rPr>
        <w:t>https://hbr.org/2014/10/the-value-of-keeping-the-right-customers</w:t>
      </w:r>
    </w:p>
    <w:p w14:paraId="3419B39D" w14:textId="5F679D1B" w:rsidR="00F4756D" w:rsidRPr="005B7EAC" w:rsidRDefault="00F4756D" w:rsidP="001E7771">
      <w:pPr>
        <w:numPr>
          <w:ilvl w:val="0"/>
          <w:numId w:val="5"/>
        </w:numPr>
        <w:rPr>
          <w:rFonts w:asciiTheme="majorHAnsi" w:eastAsia="Calibri" w:hAnsiTheme="majorHAnsi" w:cstheme="majorHAnsi"/>
        </w:rPr>
      </w:pPr>
      <w:r w:rsidRPr="00F4756D">
        <w:rPr>
          <w:rFonts w:asciiTheme="majorHAnsi" w:eastAsia="Calibri" w:hAnsiTheme="majorHAnsi" w:cstheme="majorHAnsi"/>
          <w:b/>
          <w:bCs/>
        </w:rPr>
        <w:t>U.S. Census Bureau.</w:t>
      </w:r>
      <w:r w:rsidRPr="00F4756D">
        <w:rPr>
          <w:rFonts w:asciiTheme="majorHAnsi" w:eastAsia="Calibri" w:hAnsiTheme="majorHAnsi" w:cstheme="majorHAnsi"/>
        </w:rPr>
        <w:t xml:space="preserve"> (n.d.). Census regions and divisions of the United States. U.S. Department of Commerce. https://www2.census.gov/geo/pdfs/maps-data/maps/reference/us_regdiv.pdf</w:t>
      </w:r>
    </w:p>
    <w:p w14:paraId="3377D0A7" w14:textId="77777777" w:rsidR="001E7771" w:rsidRPr="005B7EAC" w:rsidRDefault="001E7771" w:rsidP="001E7771">
      <w:pPr>
        <w:numPr>
          <w:ilvl w:val="0"/>
          <w:numId w:val="5"/>
        </w:numPr>
        <w:rPr>
          <w:rFonts w:asciiTheme="majorHAnsi" w:hAnsiTheme="majorHAnsi" w:cstheme="majorHAnsi"/>
        </w:rPr>
      </w:pPr>
      <w:r w:rsidRPr="005B7EAC">
        <w:rPr>
          <w:rFonts w:asciiTheme="majorHAnsi" w:eastAsia="Calibri" w:hAnsiTheme="majorHAnsi" w:cstheme="majorHAnsi"/>
          <w:b/>
        </w:rPr>
        <w:t>Western Governors University.</w:t>
      </w:r>
      <w:r w:rsidRPr="005B7EAC">
        <w:rPr>
          <w:rFonts w:asciiTheme="majorHAnsi" w:eastAsia="Calibri" w:hAnsiTheme="majorHAnsi" w:cstheme="majorHAnsi"/>
        </w:rPr>
        <w:t xml:space="preserve"> (n.d.). </w:t>
      </w:r>
      <w:r w:rsidRPr="005B7EAC">
        <w:rPr>
          <w:rFonts w:asciiTheme="majorHAnsi" w:eastAsia="Calibri" w:hAnsiTheme="majorHAnsi" w:cstheme="majorHAnsi"/>
          <w:i/>
        </w:rPr>
        <w:t>Advanced Data Acquisition - D211</w:t>
      </w:r>
      <w:r w:rsidRPr="005B7EAC">
        <w:rPr>
          <w:rFonts w:asciiTheme="majorHAnsi" w:eastAsia="Calibri" w:hAnsiTheme="majorHAnsi" w:cstheme="majorHAnsi"/>
        </w:rPr>
        <w:t>. WGU. Retrieved August 8, 2024, from https://tasks.wgu.edu/student/012170282/course/34320018/task/4303/overview</w:t>
      </w:r>
    </w:p>
    <w:p w14:paraId="168C589C" w14:textId="77777777" w:rsidR="001E7771" w:rsidRPr="005B7EAC" w:rsidRDefault="001E7771" w:rsidP="001E7771">
      <w:pPr>
        <w:numPr>
          <w:ilvl w:val="0"/>
          <w:numId w:val="5"/>
        </w:numPr>
        <w:rPr>
          <w:rFonts w:asciiTheme="majorHAnsi" w:hAnsiTheme="majorHAnsi" w:cstheme="majorHAnsi"/>
        </w:rPr>
      </w:pPr>
      <w:r w:rsidRPr="005B7EAC">
        <w:rPr>
          <w:rFonts w:asciiTheme="majorHAnsi" w:hAnsiTheme="majorHAnsi" w:cstheme="majorHAnsi"/>
          <w:b/>
          <w:bCs/>
        </w:rPr>
        <w:t>Sewell, W.</w:t>
      </w:r>
      <w:r w:rsidRPr="005B7EAC">
        <w:rPr>
          <w:rFonts w:asciiTheme="majorHAnsi" w:hAnsiTheme="majorHAnsi" w:cstheme="majorHAnsi"/>
        </w:rPr>
        <w:t xml:space="preserve"> (2024, August 18). </w:t>
      </w:r>
      <w:r w:rsidRPr="005B7EAC">
        <w:rPr>
          <w:rFonts w:asciiTheme="majorHAnsi" w:hAnsiTheme="majorHAnsi" w:cstheme="majorHAnsi"/>
          <w:i/>
          <w:iCs/>
        </w:rPr>
        <w:t>SQL Sunday Postgres D211 PowerPoints</w:t>
      </w:r>
      <w:r w:rsidRPr="005B7EAC">
        <w:rPr>
          <w:rFonts w:asciiTheme="majorHAnsi" w:hAnsiTheme="majorHAnsi" w:cstheme="majorHAnsi"/>
        </w:rPr>
        <w:t xml:space="preserve"> [PowerPoint slides]. Western Governors University. https://westerngovernorsuniversity-my.sharepoint.com/:p:/g/personal/william_sewell_wgu_edu/EQtfWHAWXOxOtRGnIjWRVhMB78w3O31MSh5exT41fofaIQ?e=etWBhA</w:t>
      </w:r>
    </w:p>
    <w:p w14:paraId="21300628" w14:textId="77777777" w:rsidR="001E7771" w:rsidRPr="005B7EAC" w:rsidRDefault="001E7771" w:rsidP="001E7771">
      <w:pPr>
        <w:rPr>
          <w:rFonts w:asciiTheme="majorHAnsi" w:eastAsia="Calibri" w:hAnsiTheme="majorHAnsi" w:cstheme="majorHAnsi"/>
        </w:rPr>
      </w:pPr>
    </w:p>
    <w:p w14:paraId="4A68E9D3" w14:textId="77777777" w:rsidR="001E7771" w:rsidRPr="005B7EAC" w:rsidRDefault="001E7771" w:rsidP="001E7771">
      <w:pPr>
        <w:rPr>
          <w:rFonts w:asciiTheme="majorHAnsi" w:eastAsia="Calibri" w:hAnsiTheme="majorHAnsi" w:cstheme="majorHAnsi"/>
          <w:b/>
        </w:rPr>
      </w:pPr>
      <w:r w:rsidRPr="005B7EAC">
        <w:rPr>
          <w:rFonts w:asciiTheme="majorHAnsi" w:eastAsia="Calibri" w:hAnsiTheme="majorHAnsi" w:cstheme="majorHAnsi"/>
          <w:b/>
        </w:rPr>
        <w:t>F.  Panopto video:</w:t>
      </w:r>
    </w:p>
    <w:p w14:paraId="4914181F" w14:textId="3D8F6857" w:rsidR="001E7771" w:rsidRPr="005B7EAC" w:rsidRDefault="00F4756D" w:rsidP="001E7771">
      <w:pPr>
        <w:rPr>
          <w:rFonts w:asciiTheme="majorHAnsi" w:eastAsia="Calibri" w:hAnsiTheme="majorHAnsi" w:cstheme="majorHAnsi"/>
        </w:rPr>
      </w:pPr>
      <w:r w:rsidRPr="00F4756D">
        <w:rPr>
          <w:rFonts w:asciiTheme="majorHAnsi" w:eastAsia="Calibri" w:hAnsiTheme="majorHAnsi" w:cstheme="majorHAnsi"/>
        </w:rPr>
        <w:t>https://wgu.hosted.panopto.com/Panopto/Pages/Viewer.aspx?id=84c3cdef-e061-4410-9b31-b20f011ec852</w:t>
      </w:r>
    </w:p>
    <w:p w14:paraId="22EE3634" w14:textId="77777777" w:rsidR="001E7771" w:rsidRPr="005B7EAC" w:rsidRDefault="001E7771" w:rsidP="001E7771">
      <w:pPr>
        <w:rPr>
          <w:rFonts w:asciiTheme="majorHAnsi" w:eastAsia="Calibri" w:hAnsiTheme="majorHAnsi" w:cstheme="majorHAnsi"/>
        </w:rPr>
      </w:pPr>
    </w:p>
    <w:sectPr w:rsidR="001E7771" w:rsidRPr="005B7EAC" w:rsidSect="005B7EAC">
      <w:headerReference w:type="default" r:id="rId14"/>
      <w:footerReference w:type="default" r:id="rId15"/>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ED14C" w14:textId="77777777" w:rsidR="009657A1" w:rsidRDefault="009657A1" w:rsidP="00C80F26">
      <w:pPr>
        <w:spacing w:line="240" w:lineRule="auto"/>
      </w:pPr>
      <w:r>
        <w:separator/>
      </w:r>
    </w:p>
  </w:endnote>
  <w:endnote w:type="continuationSeparator" w:id="0">
    <w:p w14:paraId="11D79E41" w14:textId="77777777" w:rsidR="009657A1" w:rsidRDefault="009657A1" w:rsidP="00C80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hAnsiTheme="majorHAnsi" w:cstheme="majorHAnsi"/>
        <w:sz w:val="18"/>
        <w:szCs w:val="18"/>
      </w:rPr>
      <w:id w:val="-742718062"/>
      <w:docPartObj>
        <w:docPartGallery w:val="Page Numbers (Bottom of Page)"/>
        <w:docPartUnique/>
      </w:docPartObj>
    </w:sdtPr>
    <w:sdtEndPr>
      <w:rPr>
        <w:noProof/>
      </w:rPr>
    </w:sdtEndPr>
    <w:sdtContent>
      <w:p w14:paraId="170EA419" w14:textId="4339A19B" w:rsidR="005B7EAC" w:rsidRPr="005B7EAC" w:rsidRDefault="005B7EAC">
        <w:pPr>
          <w:pStyle w:val="Footer"/>
          <w:rPr>
            <w:rFonts w:asciiTheme="majorHAnsi" w:hAnsiTheme="majorHAnsi" w:cstheme="majorHAnsi"/>
            <w:sz w:val="18"/>
            <w:szCs w:val="18"/>
          </w:rPr>
        </w:pPr>
        <w:r w:rsidRPr="005B7EAC">
          <w:rPr>
            <w:rFonts w:asciiTheme="majorHAnsi" w:hAnsiTheme="majorHAnsi" w:cstheme="majorHAnsi"/>
            <w:sz w:val="18"/>
            <w:szCs w:val="18"/>
          </w:rPr>
          <w:t xml:space="preserve">Page | </w:t>
        </w:r>
        <w:r w:rsidRPr="005B7EAC">
          <w:rPr>
            <w:rFonts w:asciiTheme="majorHAnsi" w:hAnsiTheme="majorHAnsi" w:cstheme="majorHAnsi"/>
            <w:sz w:val="18"/>
            <w:szCs w:val="18"/>
          </w:rPr>
          <w:fldChar w:fldCharType="begin"/>
        </w:r>
        <w:r w:rsidRPr="005B7EAC">
          <w:rPr>
            <w:rFonts w:asciiTheme="majorHAnsi" w:hAnsiTheme="majorHAnsi" w:cstheme="majorHAnsi"/>
            <w:sz w:val="18"/>
            <w:szCs w:val="18"/>
          </w:rPr>
          <w:instrText xml:space="preserve"> PAGE   \* MERGEFORMAT </w:instrText>
        </w:r>
        <w:r w:rsidRPr="005B7EAC">
          <w:rPr>
            <w:rFonts w:asciiTheme="majorHAnsi" w:hAnsiTheme="majorHAnsi" w:cstheme="majorHAnsi"/>
            <w:sz w:val="18"/>
            <w:szCs w:val="18"/>
          </w:rPr>
          <w:fldChar w:fldCharType="separate"/>
        </w:r>
        <w:r w:rsidRPr="005B7EAC">
          <w:rPr>
            <w:rFonts w:asciiTheme="majorHAnsi" w:hAnsiTheme="majorHAnsi" w:cstheme="majorHAnsi"/>
            <w:noProof/>
            <w:sz w:val="18"/>
            <w:szCs w:val="18"/>
          </w:rPr>
          <w:t>2</w:t>
        </w:r>
        <w:r w:rsidRPr="005B7EAC">
          <w:rPr>
            <w:rFonts w:asciiTheme="majorHAnsi" w:hAnsiTheme="majorHAnsi" w:cstheme="majorHAnsi"/>
            <w:noProof/>
            <w:sz w:val="18"/>
            <w:szCs w:val="18"/>
          </w:rPr>
          <w:fldChar w:fldCharType="end"/>
        </w:r>
      </w:p>
    </w:sdtContent>
  </w:sdt>
  <w:p w14:paraId="7A49F222" w14:textId="77777777" w:rsidR="005B7EAC" w:rsidRPr="00C80F26" w:rsidRDefault="005B7EAC" w:rsidP="005B7EAC">
    <w:pPr>
      <w:pStyle w:val="Footer"/>
      <w:rPr>
        <w:rFonts w:asciiTheme="majorHAnsi" w:hAnsiTheme="majorHAnsi" w:cstheme="majorHAnsi"/>
        <w:noProof/>
        <w:sz w:val="18"/>
        <w:szCs w:val="18"/>
        <w:lang w:val="en-US"/>
      </w:rPr>
    </w:pPr>
    <w:r w:rsidRPr="00C80F26">
      <w:rPr>
        <w:rFonts w:asciiTheme="majorHAnsi" w:hAnsiTheme="majorHAnsi" w:cstheme="majorHAnsi"/>
        <w:noProof/>
        <w:sz w:val="18"/>
        <w:szCs w:val="18"/>
      </w:rPr>
      <w:t xml:space="preserve">D211 </w:t>
    </w:r>
    <w:r w:rsidRPr="00C80F26">
      <w:rPr>
        <w:rFonts w:asciiTheme="majorHAnsi" w:hAnsiTheme="majorHAnsi" w:cstheme="majorHAnsi"/>
        <w:noProof/>
        <w:sz w:val="18"/>
        <w:szCs w:val="18"/>
        <w:lang w:val="en-US"/>
      </w:rPr>
      <w:t>Advanced Data Acquisition</w:t>
    </w:r>
  </w:p>
  <w:p w14:paraId="01DAEC02" w14:textId="77777777" w:rsidR="005B7EAC" w:rsidRPr="005B7EAC" w:rsidRDefault="005B7EAC" w:rsidP="005B7EAC">
    <w:pPr>
      <w:pStyle w:val="Footer"/>
      <w:rPr>
        <w:rFonts w:asciiTheme="majorHAnsi" w:hAnsiTheme="majorHAnsi" w:cstheme="majorHAnsi"/>
        <w:sz w:val="18"/>
        <w:szCs w:val="18"/>
      </w:rPr>
    </w:pPr>
    <w:r w:rsidRPr="005B7EAC">
      <w:rPr>
        <w:rFonts w:asciiTheme="majorHAnsi" w:hAnsiTheme="majorHAnsi" w:cstheme="majorHAnsi"/>
        <w:sz w:val="18"/>
        <w:szCs w:val="18"/>
      </w:rPr>
      <w:t>Tyson Biegler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177B7" w14:textId="77777777" w:rsidR="009657A1" w:rsidRDefault="009657A1" w:rsidP="00C80F26">
      <w:pPr>
        <w:spacing w:line="240" w:lineRule="auto"/>
      </w:pPr>
      <w:r>
        <w:separator/>
      </w:r>
    </w:p>
  </w:footnote>
  <w:footnote w:type="continuationSeparator" w:id="0">
    <w:p w14:paraId="52050C10" w14:textId="77777777" w:rsidR="009657A1" w:rsidRDefault="009657A1" w:rsidP="00C80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52BC" w14:textId="77777777" w:rsidR="00C80F26" w:rsidRDefault="00C80F26">
    <w:pPr>
      <w:pStyle w:val="Header"/>
    </w:pPr>
  </w:p>
  <w:p w14:paraId="6FA26D7F" w14:textId="77777777" w:rsidR="00C80F26" w:rsidRDefault="00C80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337C"/>
    <w:multiLevelType w:val="multilevel"/>
    <w:tmpl w:val="AC40A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0B4D31"/>
    <w:multiLevelType w:val="hybridMultilevel"/>
    <w:tmpl w:val="8116CA2A"/>
    <w:lvl w:ilvl="0" w:tplc="4BCC6296">
      <w:start w:val="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56E40"/>
    <w:multiLevelType w:val="hybridMultilevel"/>
    <w:tmpl w:val="ACFE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511E16"/>
    <w:multiLevelType w:val="multilevel"/>
    <w:tmpl w:val="8724D880"/>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BE1E5C"/>
    <w:multiLevelType w:val="multilevel"/>
    <w:tmpl w:val="B35C7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0B622F"/>
    <w:multiLevelType w:val="multilevel"/>
    <w:tmpl w:val="F85EF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D82362"/>
    <w:multiLevelType w:val="hybridMultilevel"/>
    <w:tmpl w:val="3BD26D8E"/>
    <w:lvl w:ilvl="0" w:tplc="52D66C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943867"/>
    <w:multiLevelType w:val="multilevel"/>
    <w:tmpl w:val="FCB8D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8168635">
    <w:abstractNumId w:val="0"/>
  </w:num>
  <w:num w:numId="2" w16cid:durableId="1904607424">
    <w:abstractNumId w:val="7"/>
  </w:num>
  <w:num w:numId="3" w16cid:durableId="1668048619">
    <w:abstractNumId w:val="4"/>
  </w:num>
  <w:num w:numId="4" w16cid:durableId="2089384158">
    <w:abstractNumId w:val="3"/>
  </w:num>
  <w:num w:numId="5" w16cid:durableId="2010407537">
    <w:abstractNumId w:val="5"/>
  </w:num>
  <w:num w:numId="6" w16cid:durableId="1520463810">
    <w:abstractNumId w:val="1"/>
  </w:num>
  <w:num w:numId="7" w16cid:durableId="1509516728">
    <w:abstractNumId w:val="2"/>
  </w:num>
  <w:num w:numId="8" w16cid:durableId="1736277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355"/>
    <w:rsid w:val="00026EDF"/>
    <w:rsid w:val="00041449"/>
    <w:rsid w:val="0012421A"/>
    <w:rsid w:val="00164412"/>
    <w:rsid w:val="00165A90"/>
    <w:rsid w:val="001819C9"/>
    <w:rsid w:val="001B228D"/>
    <w:rsid w:val="001D41C4"/>
    <w:rsid w:val="001E7771"/>
    <w:rsid w:val="00216B3A"/>
    <w:rsid w:val="0024218F"/>
    <w:rsid w:val="00245639"/>
    <w:rsid w:val="00283D12"/>
    <w:rsid w:val="002D5B7E"/>
    <w:rsid w:val="002F4E6D"/>
    <w:rsid w:val="00305C75"/>
    <w:rsid w:val="003174C5"/>
    <w:rsid w:val="00441972"/>
    <w:rsid w:val="00555051"/>
    <w:rsid w:val="005A6698"/>
    <w:rsid w:val="005B7EAC"/>
    <w:rsid w:val="007303B7"/>
    <w:rsid w:val="00776F0F"/>
    <w:rsid w:val="00781C7B"/>
    <w:rsid w:val="00783A71"/>
    <w:rsid w:val="00794FB1"/>
    <w:rsid w:val="00800A89"/>
    <w:rsid w:val="00820C9B"/>
    <w:rsid w:val="00831917"/>
    <w:rsid w:val="00867384"/>
    <w:rsid w:val="00882A76"/>
    <w:rsid w:val="009657A1"/>
    <w:rsid w:val="00A13196"/>
    <w:rsid w:val="00A14736"/>
    <w:rsid w:val="00A23DFB"/>
    <w:rsid w:val="00AC6183"/>
    <w:rsid w:val="00B44A4E"/>
    <w:rsid w:val="00BF2311"/>
    <w:rsid w:val="00C67E88"/>
    <w:rsid w:val="00C80F26"/>
    <w:rsid w:val="00CC151B"/>
    <w:rsid w:val="00CD3355"/>
    <w:rsid w:val="00D15C76"/>
    <w:rsid w:val="00D87D80"/>
    <w:rsid w:val="00DA5A81"/>
    <w:rsid w:val="00ED71F9"/>
    <w:rsid w:val="00EF4B42"/>
    <w:rsid w:val="00F4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66F7F"/>
  <w15:docId w15:val="{9D411AAA-330B-446A-B3E3-C640F79E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15C76"/>
    <w:rPr>
      <w:color w:val="0000FF" w:themeColor="hyperlink"/>
      <w:u w:val="single"/>
    </w:rPr>
  </w:style>
  <w:style w:type="character" w:styleId="UnresolvedMention">
    <w:name w:val="Unresolved Mention"/>
    <w:basedOn w:val="DefaultParagraphFont"/>
    <w:uiPriority w:val="99"/>
    <w:semiHidden/>
    <w:unhideWhenUsed/>
    <w:rsid w:val="00D15C76"/>
    <w:rPr>
      <w:color w:val="605E5C"/>
      <w:shd w:val="clear" w:color="auto" w:fill="E1DFDD"/>
    </w:rPr>
  </w:style>
  <w:style w:type="paragraph" w:styleId="ListParagraph">
    <w:name w:val="List Paragraph"/>
    <w:basedOn w:val="Normal"/>
    <w:uiPriority w:val="34"/>
    <w:qFormat/>
    <w:rsid w:val="001819C9"/>
    <w:pPr>
      <w:ind w:left="720"/>
      <w:contextualSpacing/>
    </w:pPr>
  </w:style>
  <w:style w:type="paragraph" w:styleId="Header">
    <w:name w:val="header"/>
    <w:basedOn w:val="Normal"/>
    <w:link w:val="HeaderChar"/>
    <w:uiPriority w:val="99"/>
    <w:unhideWhenUsed/>
    <w:rsid w:val="00C80F26"/>
    <w:pPr>
      <w:tabs>
        <w:tab w:val="center" w:pos="4680"/>
        <w:tab w:val="right" w:pos="9360"/>
      </w:tabs>
      <w:spacing w:line="240" w:lineRule="auto"/>
    </w:pPr>
  </w:style>
  <w:style w:type="character" w:customStyle="1" w:styleId="HeaderChar">
    <w:name w:val="Header Char"/>
    <w:basedOn w:val="DefaultParagraphFont"/>
    <w:link w:val="Header"/>
    <w:uiPriority w:val="99"/>
    <w:rsid w:val="00C80F26"/>
  </w:style>
  <w:style w:type="paragraph" w:styleId="Footer">
    <w:name w:val="footer"/>
    <w:basedOn w:val="Normal"/>
    <w:link w:val="FooterChar"/>
    <w:uiPriority w:val="99"/>
    <w:unhideWhenUsed/>
    <w:rsid w:val="00C80F26"/>
    <w:pPr>
      <w:tabs>
        <w:tab w:val="center" w:pos="4680"/>
        <w:tab w:val="right" w:pos="9360"/>
      </w:tabs>
      <w:spacing w:line="240" w:lineRule="auto"/>
    </w:pPr>
  </w:style>
  <w:style w:type="character" w:customStyle="1" w:styleId="FooterChar">
    <w:name w:val="Footer Char"/>
    <w:basedOn w:val="DefaultParagraphFont"/>
    <w:link w:val="Footer"/>
    <w:uiPriority w:val="99"/>
    <w:rsid w:val="00C80F26"/>
  </w:style>
  <w:style w:type="character" w:styleId="PlaceholderText">
    <w:name w:val="Placeholder Text"/>
    <w:basedOn w:val="DefaultParagraphFont"/>
    <w:uiPriority w:val="99"/>
    <w:semiHidden/>
    <w:rsid w:val="00C80F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0993">
      <w:bodyDiv w:val="1"/>
      <w:marLeft w:val="0"/>
      <w:marRight w:val="0"/>
      <w:marTop w:val="0"/>
      <w:marBottom w:val="0"/>
      <w:divBdr>
        <w:top w:val="none" w:sz="0" w:space="0" w:color="auto"/>
        <w:left w:val="none" w:sz="0" w:space="0" w:color="auto"/>
        <w:bottom w:val="none" w:sz="0" w:space="0" w:color="auto"/>
        <w:right w:val="none" w:sz="0" w:space="0" w:color="auto"/>
      </w:divBdr>
    </w:div>
    <w:div w:id="144511452">
      <w:bodyDiv w:val="1"/>
      <w:marLeft w:val="0"/>
      <w:marRight w:val="0"/>
      <w:marTop w:val="0"/>
      <w:marBottom w:val="0"/>
      <w:divBdr>
        <w:top w:val="none" w:sz="0" w:space="0" w:color="auto"/>
        <w:left w:val="none" w:sz="0" w:space="0" w:color="auto"/>
        <w:bottom w:val="none" w:sz="0" w:space="0" w:color="auto"/>
        <w:right w:val="none" w:sz="0" w:space="0" w:color="auto"/>
      </w:divBdr>
    </w:div>
    <w:div w:id="173882273">
      <w:bodyDiv w:val="1"/>
      <w:marLeft w:val="0"/>
      <w:marRight w:val="0"/>
      <w:marTop w:val="0"/>
      <w:marBottom w:val="0"/>
      <w:divBdr>
        <w:top w:val="none" w:sz="0" w:space="0" w:color="auto"/>
        <w:left w:val="none" w:sz="0" w:space="0" w:color="auto"/>
        <w:bottom w:val="none" w:sz="0" w:space="0" w:color="auto"/>
        <w:right w:val="none" w:sz="0" w:space="0" w:color="auto"/>
      </w:divBdr>
    </w:div>
    <w:div w:id="1874070751">
      <w:bodyDiv w:val="1"/>
      <w:marLeft w:val="0"/>
      <w:marRight w:val="0"/>
      <w:marTop w:val="0"/>
      <w:marBottom w:val="0"/>
      <w:divBdr>
        <w:top w:val="none" w:sz="0" w:space="0" w:color="auto"/>
        <w:left w:val="none" w:sz="0" w:space="0" w:color="auto"/>
        <w:bottom w:val="none" w:sz="0" w:space="0" w:color="auto"/>
        <w:right w:val="none" w:sz="0" w:space="0" w:color="auto"/>
      </w:divBdr>
    </w:div>
    <w:div w:id="1937401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FCA14-C61F-4CD1-80C9-73CB0FEB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2341</Words>
  <Characters>12549</Characters>
  <Application>Microsoft Office Word</Application>
  <DocSecurity>0</DocSecurity>
  <Lines>267</Lines>
  <Paragraphs>117</Paragraphs>
  <ScaleCrop>false</ScaleCrop>
  <HeadingPairs>
    <vt:vector size="2" baseType="variant">
      <vt:variant>
        <vt:lpstr>Title</vt:lpstr>
      </vt:variant>
      <vt:variant>
        <vt:i4>1</vt:i4>
      </vt:variant>
    </vt:vector>
  </HeadingPairs>
  <TitlesOfParts>
    <vt:vector size="1" baseType="lpstr">
      <vt:lpstr>D211 Advanced Data Acquisition</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D211 Advanced Data Acquisition</dc:title>
  <dc:creator>Tyson Biegler</dc:creator>
  <cp:lastModifiedBy>Tyson Biegler</cp:lastModifiedBy>
  <cp:revision>3</cp:revision>
  <dcterms:created xsi:type="dcterms:W3CDTF">2024-10-20T17:57:00Z</dcterms:created>
  <dcterms:modified xsi:type="dcterms:W3CDTF">2024-10-20T18:03:00Z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5145abfb8b18a9c6b05bd7ee0f33e47b505bde9bab2d97c7e69df50a6867b337</vt:lpwstr>
  </property>
</Properties>
</file>