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5C36A" w14:textId="77777777" w:rsidR="00B6691D" w:rsidRPr="003264F3" w:rsidRDefault="001F784E">
      <w:pPr>
        <w:rPr>
          <w:b/>
          <w:sz w:val="24"/>
          <w:szCs w:val="32"/>
        </w:rPr>
      </w:pPr>
      <w:r w:rsidRPr="003264F3">
        <w:rPr>
          <w:b/>
          <w:sz w:val="24"/>
          <w:szCs w:val="32"/>
        </w:rPr>
        <w:t xml:space="preserve">Chapter </w:t>
      </w:r>
      <w:r w:rsidR="00440D76" w:rsidRPr="003264F3">
        <w:rPr>
          <w:b/>
          <w:sz w:val="24"/>
          <w:szCs w:val="32"/>
        </w:rPr>
        <w:t>14</w:t>
      </w:r>
      <w:r w:rsidR="00790CD2" w:rsidRPr="003264F3">
        <w:rPr>
          <w:b/>
          <w:sz w:val="24"/>
          <w:szCs w:val="32"/>
        </w:rPr>
        <w:t xml:space="preserve">: </w:t>
      </w:r>
      <w:r w:rsidR="00440D76" w:rsidRPr="003264F3">
        <w:rPr>
          <w:b/>
          <w:sz w:val="24"/>
          <w:szCs w:val="32"/>
        </w:rPr>
        <w:t>Goodness-of-Fit and Independence Chi-Square Statistics</w:t>
      </w:r>
    </w:p>
    <w:p w14:paraId="42304BB3" w14:textId="77777777" w:rsidR="00AF3200" w:rsidRDefault="006B3E20" w:rsidP="003264F3">
      <w:pPr>
        <w:pStyle w:val="Question"/>
      </w:pPr>
      <w:r>
        <w:t xml:space="preserve">1. </w:t>
      </w:r>
      <w:r w:rsidR="003F1192">
        <w:t xml:space="preserve">A </w:t>
      </w:r>
      <w:r w:rsidR="0041775E">
        <w:t>goodness</w:t>
      </w:r>
      <w:r w:rsidR="003F1192">
        <w:t>-of-fit chi-square is used with one variable, but a chi-square test of independence is used with two variables.</w:t>
      </w:r>
    </w:p>
    <w:p w14:paraId="51D4DEE7" w14:textId="77777777" w:rsidR="006B3E20" w:rsidRDefault="003F1192" w:rsidP="003264F3">
      <w:pPr>
        <w:pStyle w:val="TF"/>
      </w:pPr>
      <w:r>
        <w:t>*True</w:t>
      </w:r>
    </w:p>
    <w:p w14:paraId="6E782BB1" w14:textId="77777777" w:rsidR="006B3E20" w:rsidRDefault="003F1192" w:rsidP="003264F3">
      <w:pPr>
        <w:pStyle w:val="TF"/>
      </w:pPr>
      <w:r>
        <w:t>False</w:t>
      </w:r>
    </w:p>
    <w:p w14:paraId="13311519" w14:textId="77777777" w:rsidR="00686ACD" w:rsidRDefault="00686ACD" w:rsidP="003264F3">
      <w:pPr>
        <w:pStyle w:val="Type"/>
      </w:pPr>
      <w:r>
        <w:t>Learning Objective:</w:t>
      </w:r>
      <w:r w:rsidR="0089305E">
        <w:t xml:space="preserve"> </w:t>
      </w:r>
      <w:r w:rsidR="00B6691D">
        <w:t xml:space="preserve">14-1: </w:t>
      </w:r>
      <w:r w:rsidR="0089305E" w:rsidRPr="00413AD1">
        <w:t>Describe the difference between a goodness-of-fit chi-square and a chi-square test of independence, and identify when to use each</w:t>
      </w:r>
      <w:r w:rsidR="0089305E">
        <w:t>.</w:t>
      </w:r>
      <w:r>
        <w:t xml:space="preserve"> </w:t>
      </w:r>
    </w:p>
    <w:p w14:paraId="5D0313DB" w14:textId="77777777" w:rsidR="00686ACD" w:rsidRDefault="00686ACD" w:rsidP="003264F3">
      <w:pPr>
        <w:pStyle w:val="Type"/>
      </w:pPr>
      <w:r>
        <w:t>Cognitive Domain:</w:t>
      </w:r>
      <w:r w:rsidR="00664CE8">
        <w:t xml:space="preserve"> Kno</w:t>
      </w:r>
      <w:r w:rsidR="00827AD7">
        <w:t>w</w:t>
      </w:r>
      <w:r w:rsidR="00664CE8">
        <w:t>l</w:t>
      </w:r>
      <w:r w:rsidR="00827AD7">
        <w:t>edge</w:t>
      </w:r>
    </w:p>
    <w:p w14:paraId="5A1DA61A" w14:textId="77777777" w:rsidR="00686ACD" w:rsidRDefault="00686ACD" w:rsidP="003264F3">
      <w:pPr>
        <w:pStyle w:val="Type"/>
      </w:pPr>
      <w:r>
        <w:t>Answer Location:</w:t>
      </w:r>
      <w:r w:rsidR="0089305E">
        <w:t xml:space="preserve"> Overview of the Chi-Square</w:t>
      </w:r>
    </w:p>
    <w:p w14:paraId="3E7A22B7" w14:textId="77777777" w:rsidR="00686ACD" w:rsidRDefault="00686ACD" w:rsidP="003264F3">
      <w:pPr>
        <w:pStyle w:val="Question"/>
      </w:pPr>
      <w:r>
        <w:t xml:space="preserve">2. </w:t>
      </w:r>
      <w:r w:rsidR="007D5633">
        <w:t xml:space="preserve">A researcher is interested in whether preference for walking to class or riding a bicycle is related to </w:t>
      </w:r>
      <w:r w:rsidR="002D503B">
        <w:t>gender</w:t>
      </w:r>
      <w:r w:rsidR="007D5633">
        <w:t>. Which is the best chi-square to use?</w:t>
      </w:r>
    </w:p>
    <w:p w14:paraId="6E929634" w14:textId="77777777" w:rsidR="00686ACD" w:rsidRDefault="00B6691D" w:rsidP="003264F3">
      <w:pPr>
        <w:pStyle w:val="Choice"/>
      </w:pPr>
      <w:r>
        <w:t>A</w:t>
      </w:r>
      <w:r w:rsidR="00686ACD">
        <w:t xml:space="preserve">. </w:t>
      </w:r>
      <w:r w:rsidR="007D5633">
        <w:t>goodness-of-fit chi-square</w:t>
      </w:r>
    </w:p>
    <w:p w14:paraId="08992CEC" w14:textId="77777777" w:rsidR="00686ACD" w:rsidRDefault="007D5633" w:rsidP="003264F3">
      <w:pPr>
        <w:pStyle w:val="Choice"/>
      </w:pPr>
      <w:r>
        <w:t>*</w:t>
      </w:r>
      <w:r w:rsidR="00B6691D">
        <w:t>B</w:t>
      </w:r>
      <w:r w:rsidR="00686ACD">
        <w:t xml:space="preserve">. </w:t>
      </w:r>
      <w:r>
        <w:t>chi-square test of independence</w:t>
      </w:r>
    </w:p>
    <w:p w14:paraId="775D2017" w14:textId="77777777" w:rsidR="00686ACD" w:rsidRDefault="00686ACD" w:rsidP="003264F3">
      <w:pPr>
        <w:pStyle w:val="Type"/>
      </w:pPr>
      <w:r>
        <w:t xml:space="preserve">Learning Objective: </w:t>
      </w:r>
      <w:r w:rsidR="00B6691D">
        <w:t xml:space="preserve">14-1: </w:t>
      </w:r>
      <w:r w:rsidR="00D83E21" w:rsidRPr="00413AD1">
        <w:t>Describe the difference between a goodness-of-fit chi-square and a chi-square test of independence, and identify when to use each</w:t>
      </w:r>
      <w:r w:rsidR="00D83E21">
        <w:t>.</w:t>
      </w:r>
    </w:p>
    <w:p w14:paraId="4AA501B3" w14:textId="77777777" w:rsidR="00686ACD" w:rsidRDefault="00686ACD" w:rsidP="003264F3">
      <w:pPr>
        <w:pStyle w:val="Type"/>
      </w:pPr>
      <w:r>
        <w:t>Cognitive Domain:</w:t>
      </w:r>
      <w:r w:rsidR="00D83E21">
        <w:t xml:space="preserve"> Application</w:t>
      </w:r>
    </w:p>
    <w:p w14:paraId="373F06DF" w14:textId="77777777" w:rsidR="00686ACD" w:rsidRDefault="00686ACD" w:rsidP="003264F3">
      <w:pPr>
        <w:pStyle w:val="Type"/>
      </w:pPr>
      <w:r>
        <w:t>Answer Location:</w:t>
      </w:r>
      <w:r w:rsidR="00D83E21">
        <w:t xml:space="preserve"> Overview of the Chi-Square</w:t>
      </w:r>
    </w:p>
    <w:p w14:paraId="07F7607F" w14:textId="77777777" w:rsidR="00686ACD" w:rsidRDefault="00686ACD" w:rsidP="003264F3">
      <w:pPr>
        <w:pStyle w:val="Question"/>
      </w:pPr>
      <w:r>
        <w:t xml:space="preserve">3. </w:t>
      </w:r>
      <w:r w:rsidR="005A632C">
        <w:t>Which of the following best describes the ratio of relative difference measured by chi-square tests</w:t>
      </w:r>
      <w:r w:rsidR="00B6691D">
        <w:t>.</w:t>
      </w:r>
    </w:p>
    <w:p w14:paraId="383DA68E" w14:textId="77777777" w:rsidR="00686ACD" w:rsidRDefault="00B6691D" w:rsidP="003264F3">
      <w:pPr>
        <w:pStyle w:val="Choice"/>
      </w:pPr>
      <w:r>
        <w:t>A</w:t>
      </w:r>
      <w:r w:rsidR="00686ACD">
        <w:t xml:space="preserve">. </w:t>
      </w:r>
      <w:r w:rsidR="00FF74DC">
        <w:t>The denominator involves the difference between the expected and observed frequencies and the numerator involves only the expected frequency.</w:t>
      </w:r>
    </w:p>
    <w:p w14:paraId="302B54D4" w14:textId="77777777" w:rsidR="00686ACD" w:rsidRDefault="00B6691D" w:rsidP="003264F3">
      <w:pPr>
        <w:pStyle w:val="Choice"/>
      </w:pPr>
      <w:r>
        <w:t>B</w:t>
      </w:r>
      <w:r w:rsidR="00686ACD">
        <w:t xml:space="preserve">. </w:t>
      </w:r>
      <w:r w:rsidR="00FF74DC">
        <w:t>The numerator and denominator involve the difference between the expected and observed frequencies.</w:t>
      </w:r>
    </w:p>
    <w:p w14:paraId="0962082F" w14:textId="77777777" w:rsidR="00686ACD" w:rsidRDefault="00FF74DC" w:rsidP="003264F3">
      <w:pPr>
        <w:pStyle w:val="Choice"/>
      </w:pPr>
      <w:r>
        <w:t>*</w:t>
      </w:r>
      <w:r w:rsidR="00B6691D">
        <w:t>C</w:t>
      </w:r>
      <w:r w:rsidR="00686ACD">
        <w:t xml:space="preserve">. </w:t>
      </w:r>
      <w:r w:rsidR="005A632C">
        <w:t>The numerator involves the difference between the expected and observed frequencies and the denominator involves only the expected frequency.</w:t>
      </w:r>
    </w:p>
    <w:p w14:paraId="10E0AB46" w14:textId="77777777" w:rsidR="00686ACD" w:rsidRDefault="00B6691D" w:rsidP="003264F3">
      <w:pPr>
        <w:pStyle w:val="Choice"/>
      </w:pPr>
      <w:r>
        <w:t>D</w:t>
      </w:r>
      <w:r w:rsidR="00686ACD">
        <w:t>.</w:t>
      </w:r>
      <w:r w:rsidR="00FF74DC">
        <w:t xml:space="preserve"> The numerator and denominator involve only the observed frequencies. </w:t>
      </w:r>
    </w:p>
    <w:p w14:paraId="161758C0" w14:textId="77777777" w:rsidR="00686ACD" w:rsidRDefault="00686ACD" w:rsidP="003264F3">
      <w:pPr>
        <w:pStyle w:val="Type"/>
      </w:pPr>
      <w:r>
        <w:t xml:space="preserve">Learning Objective: </w:t>
      </w:r>
      <w:r w:rsidR="00B6691D">
        <w:t xml:space="preserve">14-2: </w:t>
      </w:r>
      <w:r w:rsidR="00E6525B" w:rsidRPr="00413AD1">
        <w:rPr>
          <w:rFonts w:eastAsia="SymbolMT"/>
        </w:rPr>
        <w:t>Describe the logic of the chi-square statistic</w:t>
      </w:r>
      <w:r w:rsidR="005940A8">
        <w:rPr>
          <w:rFonts w:eastAsia="SymbolMT"/>
        </w:rPr>
        <w:t>.</w:t>
      </w:r>
    </w:p>
    <w:p w14:paraId="18B479B2" w14:textId="77777777" w:rsidR="00686ACD" w:rsidRDefault="00686ACD" w:rsidP="003264F3">
      <w:pPr>
        <w:pStyle w:val="Type"/>
      </w:pPr>
      <w:r>
        <w:t>Cognitive Domain:</w:t>
      </w:r>
      <w:r w:rsidR="009F353A">
        <w:t xml:space="preserve"> </w:t>
      </w:r>
      <w:r w:rsidR="009F4F8B">
        <w:t>Kno</w:t>
      </w:r>
      <w:r w:rsidR="005A632C">
        <w:t>w</w:t>
      </w:r>
      <w:r w:rsidR="009F4F8B">
        <w:t>l</w:t>
      </w:r>
      <w:r w:rsidR="005A632C">
        <w:t>edge</w:t>
      </w:r>
    </w:p>
    <w:p w14:paraId="5EAD6120" w14:textId="77777777" w:rsidR="00686ACD" w:rsidRDefault="00686ACD" w:rsidP="003264F3">
      <w:pPr>
        <w:pStyle w:val="Type"/>
      </w:pPr>
      <w:r>
        <w:t>Answer Location:</w:t>
      </w:r>
      <w:r w:rsidR="005A632C">
        <w:t xml:space="preserve"> Logic of the Chi-Square </w:t>
      </w:r>
      <w:r w:rsidR="00C16444">
        <w:t>T</w:t>
      </w:r>
      <w:r w:rsidR="005A632C">
        <w:t>est</w:t>
      </w:r>
    </w:p>
    <w:p w14:paraId="3C74030F" w14:textId="77777777" w:rsidR="00686ACD" w:rsidRDefault="00686ACD" w:rsidP="003264F3">
      <w:pPr>
        <w:pStyle w:val="Question"/>
      </w:pPr>
      <w:r>
        <w:lastRenderedPageBreak/>
        <w:t xml:space="preserve">4. </w:t>
      </w:r>
      <w:r w:rsidR="005218A4">
        <w:t xml:space="preserve">A researcher </w:t>
      </w:r>
      <w:r w:rsidR="002463C8">
        <w:t>wonders if there are differences in the number of</w:t>
      </w:r>
      <w:r w:rsidR="005218A4">
        <w:t xml:space="preserve"> students</w:t>
      </w:r>
      <w:r w:rsidR="002463C8">
        <w:t xml:space="preserve"> who</w:t>
      </w:r>
      <w:r w:rsidR="005218A4">
        <w:t xml:space="preserve"> travel to c</w:t>
      </w:r>
      <w:r w:rsidR="00D51F7E">
        <w:t>lass</w:t>
      </w:r>
      <w:r w:rsidR="005218A4">
        <w:t xml:space="preserve"> </w:t>
      </w:r>
      <w:r w:rsidR="00D51F7E">
        <w:t>b</w:t>
      </w:r>
      <w:r w:rsidR="002463C8">
        <w:t xml:space="preserve">y </w:t>
      </w:r>
      <w:r w:rsidR="005218A4">
        <w:t>walk</w:t>
      </w:r>
      <w:r w:rsidR="002463C8">
        <w:t>ing</w:t>
      </w:r>
      <w:r w:rsidR="00D51F7E">
        <w:t xml:space="preserve"> or </w:t>
      </w:r>
      <w:r w:rsidR="002463C8">
        <w:t>riding</w:t>
      </w:r>
      <w:r w:rsidR="005218A4">
        <w:t xml:space="preserve"> a bicycle</w:t>
      </w:r>
      <w:r w:rsidR="00D51F7E">
        <w:t xml:space="preserve">. </w:t>
      </w:r>
      <w:r w:rsidR="000D4B3F">
        <w:t>I</w:t>
      </w:r>
      <w:r w:rsidR="002463C8">
        <w:t xml:space="preserve">dentify </w:t>
      </w:r>
      <w:r w:rsidR="000D4B3F">
        <w:t xml:space="preserve">the null </w:t>
      </w:r>
      <w:r w:rsidR="00BB332B">
        <w:t>and research hypotheses</w:t>
      </w:r>
      <w:r w:rsidR="000D4B3F">
        <w:t xml:space="preserve"> for </w:t>
      </w:r>
      <w:r w:rsidR="00D51F7E">
        <w:t xml:space="preserve">this </w:t>
      </w:r>
      <w:r w:rsidR="000E17A7">
        <w:t xml:space="preserve">goodness-of-fit </w:t>
      </w:r>
      <w:r w:rsidR="00D51F7E">
        <w:t xml:space="preserve">chi-square to determine whether the responses differed from a 50%/50% division on travel method. </w:t>
      </w:r>
    </w:p>
    <w:p w14:paraId="49A628A5" w14:textId="77777777" w:rsidR="00686ACD" w:rsidRDefault="00BB332B" w:rsidP="003264F3">
      <w:pPr>
        <w:pStyle w:val="Choice"/>
      </w:pPr>
      <w:r>
        <w:t>*</w:t>
      </w:r>
      <w:r w:rsidR="00B6691D">
        <w:t>A</w:t>
      </w:r>
      <w:r w:rsidR="00686ACD">
        <w:t xml:space="preserve">. </w:t>
      </w:r>
      <w:r>
        <w:t>The null predicts that the observed frequency counts will be the same as the expected frequency counts, and the research hypothesis predicts that the observed frequency counts will be different from the expected frequency counts.</w:t>
      </w:r>
    </w:p>
    <w:p w14:paraId="067225C0" w14:textId="77777777" w:rsidR="00686ACD" w:rsidRDefault="00B6691D" w:rsidP="003264F3">
      <w:pPr>
        <w:pStyle w:val="Choice"/>
      </w:pPr>
      <w:r>
        <w:t>B</w:t>
      </w:r>
      <w:r w:rsidR="00686ACD">
        <w:t xml:space="preserve">. </w:t>
      </w:r>
      <w:r w:rsidR="00BB332B">
        <w:t>The null predicts that the observed frequency counts will be the different from the expected frequency counts, and the research hypothesis predicts that the observed fre</w:t>
      </w:r>
      <w:r w:rsidR="001F38CE">
        <w:t xml:space="preserve">quency counts will be the same as </w:t>
      </w:r>
      <w:r w:rsidR="00BB332B">
        <w:t>the expected frequency counts.</w:t>
      </w:r>
    </w:p>
    <w:p w14:paraId="641EE820" w14:textId="77777777" w:rsidR="00686ACD" w:rsidRDefault="00686ACD" w:rsidP="003264F3">
      <w:pPr>
        <w:pStyle w:val="Type"/>
      </w:pPr>
      <w:r>
        <w:t xml:space="preserve">Learning Objective: </w:t>
      </w:r>
      <w:r w:rsidR="00B6691D">
        <w:t xml:space="preserve">14-3: </w:t>
      </w:r>
      <w:r w:rsidR="00D07470" w:rsidRPr="00413AD1">
        <w:t>Write the null and research hypotheses for goodness-of-fit chi-square and a chi-square test of independence</w:t>
      </w:r>
      <w:r w:rsidR="005A2E39">
        <w:t>.</w:t>
      </w:r>
    </w:p>
    <w:p w14:paraId="10BC085E" w14:textId="77777777" w:rsidR="00686ACD" w:rsidRDefault="00686ACD" w:rsidP="003264F3">
      <w:pPr>
        <w:pStyle w:val="Type"/>
      </w:pPr>
      <w:r>
        <w:t>Cognitive Domain:</w:t>
      </w:r>
      <w:r w:rsidR="00D07470">
        <w:t xml:space="preserve"> Knowledge</w:t>
      </w:r>
    </w:p>
    <w:p w14:paraId="1899B17A" w14:textId="77777777" w:rsidR="00686ACD" w:rsidRDefault="00686ACD" w:rsidP="003264F3">
      <w:pPr>
        <w:pStyle w:val="Type"/>
      </w:pPr>
      <w:r>
        <w:t>Answer Location:</w:t>
      </w:r>
      <w:r w:rsidR="00D07470">
        <w:t xml:space="preserve"> Goodness-</w:t>
      </w:r>
      <w:r w:rsidR="00B6691D">
        <w:t>o</w:t>
      </w:r>
      <w:r w:rsidR="00D07470">
        <w:t>f-Fit Chi-Square Example</w:t>
      </w:r>
    </w:p>
    <w:p w14:paraId="232E77BC" w14:textId="25557A7E" w:rsidR="00686ACD" w:rsidRDefault="003264F3" w:rsidP="003264F3">
      <w:pPr>
        <w:pStyle w:val="Question"/>
      </w:pPr>
      <w:r>
        <w:t>5</w:t>
      </w:r>
      <w:r w:rsidR="00686ACD">
        <w:t xml:space="preserve">. </w:t>
      </w:r>
      <w:r w:rsidR="00B80B91">
        <w:t>For the study</w:t>
      </w:r>
      <w:r w:rsidR="00EE2BAF">
        <w:t xml:space="preserve"> in question #4</w:t>
      </w:r>
      <w:r w:rsidR="00B80B91">
        <w:t xml:space="preserve">, locate the critical </w:t>
      </w:r>
      <w:r w:rsidR="0002225A">
        <w:t>c</w:t>
      </w:r>
      <w:r w:rsidR="00B80B91">
        <w:t>hi-</w:t>
      </w:r>
      <w:r w:rsidR="0002225A">
        <w:t>s</w:t>
      </w:r>
      <w:r w:rsidR="00B80B91">
        <w:t xml:space="preserve">quare value. Set </w:t>
      </w:r>
      <w:r w:rsidR="0002225A">
        <w:t>α</w:t>
      </w:r>
      <w:r w:rsidR="00B80B91">
        <w:t xml:space="preserve"> at .05. </w:t>
      </w:r>
    </w:p>
    <w:p w14:paraId="48B41A06" w14:textId="77777777" w:rsidR="00686ACD" w:rsidRDefault="00950EF0" w:rsidP="003264F3">
      <w:pPr>
        <w:pStyle w:val="Choice"/>
      </w:pPr>
      <w:r>
        <w:t>*</w:t>
      </w:r>
      <w:r w:rsidR="00B6691D">
        <w:t>A</w:t>
      </w:r>
      <w:r w:rsidR="00686ACD">
        <w:t xml:space="preserve">. </w:t>
      </w:r>
      <w:r>
        <w:t>3.841</w:t>
      </w:r>
    </w:p>
    <w:p w14:paraId="405730E5" w14:textId="77777777" w:rsidR="00686ACD" w:rsidRDefault="00B6691D" w:rsidP="003264F3">
      <w:pPr>
        <w:pStyle w:val="Choice"/>
      </w:pPr>
      <w:r>
        <w:t>B</w:t>
      </w:r>
      <w:r w:rsidR="00686ACD">
        <w:t>.</w:t>
      </w:r>
      <w:r>
        <w:t xml:space="preserve"> </w:t>
      </w:r>
      <w:r w:rsidR="00950EF0">
        <w:t>5.991</w:t>
      </w:r>
      <w:r w:rsidR="00686ACD">
        <w:t xml:space="preserve"> </w:t>
      </w:r>
    </w:p>
    <w:p w14:paraId="6BFB9D6D" w14:textId="77777777" w:rsidR="00686ACD" w:rsidRDefault="00B6691D" w:rsidP="003264F3">
      <w:pPr>
        <w:pStyle w:val="Choice"/>
      </w:pPr>
      <w:r>
        <w:t>C</w:t>
      </w:r>
      <w:r w:rsidR="00686ACD">
        <w:t xml:space="preserve">. </w:t>
      </w:r>
      <w:r w:rsidR="00950EF0">
        <w:t>30.144</w:t>
      </w:r>
    </w:p>
    <w:p w14:paraId="2ED34F71" w14:textId="77777777" w:rsidR="00686ACD" w:rsidRDefault="00B6691D" w:rsidP="003264F3">
      <w:pPr>
        <w:pStyle w:val="Choice"/>
      </w:pPr>
      <w:r>
        <w:t>D</w:t>
      </w:r>
      <w:r w:rsidR="00686ACD">
        <w:t xml:space="preserve">. </w:t>
      </w:r>
      <w:r w:rsidR="00950EF0">
        <w:t>31.410</w:t>
      </w:r>
    </w:p>
    <w:p w14:paraId="7B9B6ACE" w14:textId="77777777" w:rsidR="00686ACD" w:rsidRDefault="00686ACD" w:rsidP="003264F3">
      <w:pPr>
        <w:pStyle w:val="Type"/>
      </w:pPr>
      <w:r>
        <w:t xml:space="preserve">Learning Objective: </w:t>
      </w:r>
      <w:r w:rsidR="00B6691D">
        <w:t xml:space="preserve">14-4: </w:t>
      </w:r>
      <w:r w:rsidR="005F5722" w:rsidRPr="00413AD1">
        <w:t>Compute the chi-square statistic and determine if the null hypothesis should be rejected</w:t>
      </w:r>
      <w:r w:rsidR="0002225A">
        <w:t>.</w:t>
      </w:r>
    </w:p>
    <w:p w14:paraId="145D48FD" w14:textId="77777777" w:rsidR="00686ACD" w:rsidRDefault="00686ACD" w:rsidP="003264F3">
      <w:pPr>
        <w:pStyle w:val="Type"/>
      </w:pPr>
      <w:r>
        <w:t>Cognitive Domain:</w:t>
      </w:r>
      <w:r w:rsidR="005F5722" w:rsidRPr="005F5722">
        <w:t xml:space="preserve"> </w:t>
      </w:r>
      <w:r w:rsidR="005F5722">
        <w:t>Application</w:t>
      </w:r>
    </w:p>
    <w:p w14:paraId="59C5D7F8" w14:textId="77777777" w:rsidR="00686ACD" w:rsidRDefault="00686ACD" w:rsidP="003264F3">
      <w:pPr>
        <w:pStyle w:val="Type"/>
      </w:pPr>
      <w:r>
        <w:t>Answer Location:</w:t>
      </w:r>
      <w:r w:rsidR="005F5722" w:rsidRPr="005F5722">
        <w:t xml:space="preserve"> </w:t>
      </w:r>
      <w:r w:rsidR="005F5722">
        <w:t>Goodness-</w:t>
      </w:r>
      <w:r w:rsidR="00B6691D">
        <w:t>o</w:t>
      </w:r>
      <w:r w:rsidR="005F5722">
        <w:t>f-Fit Chi-Square Example</w:t>
      </w:r>
    </w:p>
    <w:p w14:paraId="15FB1891" w14:textId="6484ECE8" w:rsidR="00B30069" w:rsidRDefault="003264F3" w:rsidP="003264F3">
      <w:pPr>
        <w:pStyle w:val="Question"/>
      </w:pPr>
      <w:r>
        <w:t>6</w:t>
      </w:r>
      <w:r w:rsidR="00686ACD">
        <w:t xml:space="preserve">. </w:t>
      </w:r>
      <w:r w:rsidR="00B30069">
        <w:t>For the study</w:t>
      </w:r>
      <w:r w:rsidR="00EE2BAF">
        <w:t xml:space="preserve"> in question #4</w:t>
      </w:r>
      <w:r w:rsidR="00B30069">
        <w:t>, compute the test statistic</w:t>
      </w:r>
      <w:r w:rsidR="003734DC">
        <w:t xml:space="preserve"> </w:t>
      </w:r>
      <w:r w:rsidR="00B30069">
        <w:t>for the goodness-of-fit chi-square</w:t>
      </w:r>
      <w:r w:rsidR="003734DC">
        <w:t>.</w:t>
      </w:r>
    </w:p>
    <w:p w14:paraId="5CEA337D" w14:textId="77777777" w:rsidR="00686ACD" w:rsidRDefault="00B6691D" w:rsidP="003264F3">
      <w:pPr>
        <w:pStyle w:val="Choice"/>
      </w:pPr>
      <w:r>
        <w:t>A</w:t>
      </w:r>
      <w:r w:rsidR="00686ACD">
        <w:t xml:space="preserve">. </w:t>
      </w:r>
      <w:r w:rsidR="00006C12">
        <w:t>0.701</w:t>
      </w:r>
    </w:p>
    <w:p w14:paraId="1FC620D2" w14:textId="77777777" w:rsidR="00686ACD" w:rsidRDefault="00B6691D" w:rsidP="003264F3">
      <w:pPr>
        <w:pStyle w:val="Choice"/>
      </w:pPr>
      <w:r>
        <w:t>B</w:t>
      </w:r>
      <w:r w:rsidR="00686ACD">
        <w:t xml:space="preserve">. </w:t>
      </w:r>
      <w:r w:rsidR="00006C12">
        <w:t>2.45</w:t>
      </w:r>
    </w:p>
    <w:p w14:paraId="0EE5ED09" w14:textId="77777777" w:rsidR="00686ACD" w:rsidRDefault="005E206C" w:rsidP="003264F3">
      <w:pPr>
        <w:pStyle w:val="Choice"/>
      </w:pPr>
      <w:r>
        <w:t>*</w:t>
      </w:r>
      <w:r w:rsidR="00B6691D">
        <w:t>C</w:t>
      </w:r>
      <w:r w:rsidR="00686ACD">
        <w:t xml:space="preserve">. </w:t>
      </w:r>
      <w:r w:rsidR="00006C12">
        <w:t>4.90</w:t>
      </w:r>
    </w:p>
    <w:p w14:paraId="25C33675" w14:textId="77777777" w:rsidR="00686ACD" w:rsidRDefault="00B6691D" w:rsidP="003264F3">
      <w:pPr>
        <w:pStyle w:val="Choice"/>
      </w:pPr>
      <w:r>
        <w:t>D</w:t>
      </w:r>
      <w:r w:rsidR="00686ACD">
        <w:t xml:space="preserve">. </w:t>
      </w:r>
      <w:r w:rsidR="00006C12">
        <w:t>37.3</w:t>
      </w:r>
      <w:r w:rsidR="0028400A">
        <w:t>0</w:t>
      </w:r>
    </w:p>
    <w:p w14:paraId="4D0CE538" w14:textId="77777777" w:rsidR="00D51EC7" w:rsidRDefault="00D51EC7" w:rsidP="003264F3">
      <w:pPr>
        <w:pStyle w:val="Type"/>
      </w:pPr>
      <w:r>
        <w:t xml:space="preserve">Learning Objective: </w:t>
      </w:r>
      <w:r w:rsidR="00B6691D">
        <w:t xml:space="preserve">14-4: </w:t>
      </w:r>
      <w:r w:rsidRPr="00413AD1">
        <w:t>Compute the chi-square statistic and determine if the null hypothesis should be rejected</w:t>
      </w:r>
      <w:r w:rsidR="00D957C6">
        <w:t>.</w:t>
      </w:r>
    </w:p>
    <w:p w14:paraId="02C27076" w14:textId="77777777" w:rsidR="00D51EC7" w:rsidRDefault="00D51EC7" w:rsidP="003264F3">
      <w:pPr>
        <w:pStyle w:val="Type"/>
      </w:pPr>
      <w:r>
        <w:lastRenderedPageBreak/>
        <w:t>Cognitive Domain:</w:t>
      </w:r>
      <w:r w:rsidRPr="005F5722">
        <w:t xml:space="preserve"> </w:t>
      </w:r>
      <w:r>
        <w:t>Application</w:t>
      </w:r>
    </w:p>
    <w:p w14:paraId="78610D8B" w14:textId="77777777" w:rsidR="00D51EC7" w:rsidRDefault="00D51EC7" w:rsidP="003264F3">
      <w:pPr>
        <w:pStyle w:val="Type"/>
      </w:pPr>
      <w:r>
        <w:t>Answer Location:</w:t>
      </w:r>
      <w:r w:rsidRPr="005F5722">
        <w:t xml:space="preserve"> </w:t>
      </w:r>
      <w:r>
        <w:t>Goodness-</w:t>
      </w:r>
      <w:r w:rsidR="00B6691D">
        <w:t>o</w:t>
      </w:r>
      <w:r>
        <w:t>f-Fit Chi-Square Example</w:t>
      </w:r>
    </w:p>
    <w:p w14:paraId="3E5193EC" w14:textId="0E7B6255" w:rsidR="00686ACD" w:rsidRDefault="003264F3" w:rsidP="003264F3">
      <w:pPr>
        <w:pStyle w:val="Question"/>
      </w:pPr>
      <w:r>
        <w:t>7</w:t>
      </w:r>
      <w:r w:rsidR="00686ACD">
        <w:t xml:space="preserve">. </w:t>
      </w:r>
      <w:r w:rsidR="002C446F">
        <w:t xml:space="preserve">For the </w:t>
      </w:r>
      <w:bookmarkStart w:id="0" w:name="_GoBack"/>
      <w:bookmarkEnd w:id="0"/>
      <w:r w:rsidR="002C446F">
        <w:t>study</w:t>
      </w:r>
      <w:r w:rsidR="00EE2BAF">
        <w:t xml:space="preserve"> in question #4</w:t>
      </w:r>
      <w:r w:rsidR="002C446F">
        <w:t xml:space="preserve">, </w:t>
      </w:r>
      <w:r w:rsidR="003B6C79">
        <w:t>interpret the results.</w:t>
      </w:r>
    </w:p>
    <w:p w14:paraId="5AA48A0B" w14:textId="77777777" w:rsidR="00686ACD" w:rsidRDefault="002C446F" w:rsidP="003264F3">
      <w:pPr>
        <w:pStyle w:val="Choice"/>
      </w:pPr>
      <w:r>
        <w:t>*</w:t>
      </w:r>
      <w:r w:rsidR="00B6691D">
        <w:t>A</w:t>
      </w:r>
      <w:r w:rsidR="00686ACD">
        <w:t xml:space="preserve">. </w:t>
      </w:r>
      <w:r w:rsidR="003B6C79">
        <w:t>Reject the null, students were more likely to say they walk to class than bicycle to class.</w:t>
      </w:r>
    </w:p>
    <w:p w14:paraId="7550A282" w14:textId="77777777" w:rsidR="00686ACD" w:rsidRDefault="00B6691D" w:rsidP="003264F3">
      <w:pPr>
        <w:pStyle w:val="Choice"/>
      </w:pPr>
      <w:r>
        <w:t>B</w:t>
      </w:r>
      <w:r w:rsidR="00686ACD">
        <w:t xml:space="preserve">. </w:t>
      </w:r>
      <w:r w:rsidR="003B6C79">
        <w:t>Fail to reject the null, students were equally likely to say they walk to class or bicycle to class.</w:t>
      </w:r>
    </w:p>
    <w:p w14:paraId="31773F40" w14:textId="77777777" w:rsidR="003B6C79" w:rsidRDefault="00B6691D" w:rsidP="003264F3">
      <w:pPr>
        <w:pStyle w:val="Choice"/>
      </w:pPr>
      <w:r>
        <w:t>C</w:t>
      </w:r>
      <w:r w:rsidR="003B6C79">
        <w:t>. Reject the null, students were more likely to say they bicycle to class than walk to class.</w:t>
      </w:r>
    </w:p>
    <w:p w14:paraId="46C254FD" w14:textId="77777777" w:rsidR="002C446F" w:rsidRDefault="00686ACD" w:rsidP="003264F3">
      <w:pPr>
        <w:pStyle w:val="Type"/>
      </w:pPr>
      <w:r>
        <w:t xml:space="preserve">Learning Objective: </w:t>
      </w:r>
      <w:r w:rsidR="00B6691D">
        <w:t xml:space="preserve">14-4: </w:t>
      </w:r>
      <w:r w:rsidR="002C446F" w:rsidRPr="00413AD1">
        <w:t>Compute the chi-square statistic and determine if the null hypothesis should be rejected</w:t>
      </w:r>
      <w:r w:rsidR="003B7699">
        <w:t>.</w:t>
      </w:r>
    </w:p>
    <w:p w14:paraId="2843467A" w14:textId="77777777" w:rsidR="00686ACD" w:rsidRDefault="00686ACD" w:rsidP="003264F3">
      <w:pPr>
        <w:pStyle w:val="Type"/>
      </w:pPr>
      <w:r>
        <w:t>Cognitive Domain:</w:t>
      </w:r>
      <w:r w:rsidR="002C446F">
        <w:t xml:space="preserve"> Application</w:t>
      </w:r>
    </w:p>
    <w:p w14:paraId="37F3849F" w14:textId="77777777" w:rsidR="00686ACD" w:rsidRDefault="00686ACD" w:rsidP="003264F3">
      <w:pPr>
        <w:pStyle w:val="Type"/>
      </w:pPr>
      <w:r>
        <w:t>Answer Location:</w:t>
      </w:r>
      <w:r w:rsidR="003B6C79">
        <w:t xml:space="preserve"> </w:t>
      </w:r>
      <w:r w:rsidR="00D37A5A">
        <w:t>Goodness-</w:t>
      </w:r>
      <w:r w:rsidR="00B6691D">
        <w:t>o</w:t>
      </w:r>
      <w:r w:rsidR="00D37A5A">
        <w:t>f-Fit Chi-Square Example</w:t>
      </w:r>
    </w:p>
    <w:p w14:paraId="14339A7C" w14:textId="349D21F8" w:rsidR="00686ACD" w:rsidRDefault="003264F3" w:rsidP="003264F3">
      <w:pPr>
        <w:pStyle w:val="Question"/>
      </w:pPr>
      <w:r>
        <w:t>8</w:t>
      </w:r>
      <w:r w:rsidR="00686ACD">
        <w:t xml:space="preserve">. </w:t>
      </w:r>
      <w:r w:rsidR="00B871DF">
        <w:t>A researcher wonders if there is a relationship between gender and preferences for traveling to class by walking or riding a bicycle. Identify the null and research hypotheses for this goodness-of-fit chi-square</w:t>
      </w:r>
      <w:r w:rsidR="001D31F8">
        <w:t>.</w:t>
      </w:r>
    </w:p>
    <w:p w14:paraId="1ABA4EE8" w14:textId="77777777" w:rsidR="00686ACD" w:rsidRDefault="00E554D4" w:rsidP="003264F3">
      <w:pPr>
        <w:pStyle w:val="Choice"/>
      </w:pPr>
      <w:r>
        <w:t>*</w:t>
      </w:r>
      <w:r w:rsidR="00B6691D">
        <w:t>A</w:t>
      </w:r>
      <w:r w:rsidR="00686ACD">
        <w:t xml:space="preserve">. </w:t>
      </w:r>
      <w:r>
        <w:t>The null hypothesis predicts that there is no association between gender and travel preference; the alternative hypothesis predicts that there is an association between gender and travel preference.</w:t>
      </w:r>
    </w:p>
    <w:p w14:paraId="7871D52C" w14:textId="77777777" w:rsidR="00686ACD" w:rsidRDefault="00B6691D" w:rsidP="003264F3">
      <w:pPr>
        <w:pStyle w:val="Choice"/>
      </w:pPr>
      <w:r>
        <w:t>B</w:t>
      </w:r>
      <w:r w:rsidR="00686ACD">
        <w:t xml:space="preserve">. </w:t>
      </w:r>
      <w:r w:rsidR="00E554D4">
        <w:t>The null hypothesis predicts that there is an association between gender and travel preference; the alternative hypothesis predicts that there is no association between gender and travel preference.</w:t>
      </w:r>
    </w:p>
    <w:p w14:paraId="420BF058" w14:textId="77777777" w:rsidR="00686ACD" w:rsidRDefault="00686ACD" w:rsidP="003264F3">
      <w:pPr>
        <w:pStyle w:val="Type"/>
      </w:pPr>
      <w:r>
        <w:t xml:space="preserve">Learning Objective: </w:t>
      </w:r>
      <w:r w:rsidR="00B6691D">
        <w:t xml:space="preserve">14-3: </w:t>
      </w:r>
      <w:r w:rsidR="00FE1BEA" w:rsidRPr="00FE1BEA">
        <w:t>Write the null and research hypotheses for goodness-of-fit chi-square</w:t>
      </w:r>
      <w:r w:rsidR="00FE1BEA" w:rsidRPr="00413AD1">
        <w:t xml:space="preserve"> and a chi-square test of independence</w:t>
      </w:r>
      <w:r w:rsidR="002C0B92">
        <w:t>.</w:t>
      </w:r>
    </w:p>
    <w:p w14:paraId="5F104771" w14:textId="77777777" w:rsidR="00686ACD" w:rsidRDefault="00686ACD" w:rsidP="003264F3">
      <w:pPr>
        <w:pStyle w:val="Type"/>
      </w:pPr>
      <w:r>
        <w:t>Cognitive Domain:</w:t>
      </w:r>
      <w:r w:rsidR="00D37A5A">
        <w:t xml:space="preserve"> Application</w:t>
      </w:r>
    </w:p>
    <w:p w14:paraId="0E91B456" w14:textId="77777777" w:rsidR="00686ACD" w:rsidRDefault="00686ACD" w:rsidP="003264F3">
      <w:pPr>
        <w:pStyle w:val="Type"/>
      </w:pPr>
      <w:r>
        <w:t>Answer Location:</w:t>
      </w:r>
      <w:r w:rsidR="00EB2D7A">
        <w:t xml:space="preserve"> Chi-Square for Independence</w:t>
      </w:r>
    </w:p>
    <w:p w14:paraId="55D1FD48" w14:textId="241EB100" w:rsidR="00CB647C" w:rsidRDefault="003264F3" w:rsidP="003264F3">
      <w:pPr>
        <w:pStyle w:val="Question"/>
      </w:pPr>
      <w:r>
        <w:t>9</w:t>
      </w:r>
      <w:r w:rsidR="00686ACD">
        <w:t xml:space="preserve">. </w:t>
      </w:r>
      <w:r w:rsidR="00CB647C">
        <w:t>For the study</w:t>
      </w:r>
      <w:r w:rsidR="00EE2BAF">
        <w:t xml:space="preserve"> in question #4</w:t>
      </w:r>
      <w:r w:rsidR="00CB647C">
        <w:t xml:space="preserve">, locate the critical </w:t>
      </w:r>
      <w:r w:rsidR="00C16444">
        <w:t>c</w:t>
      </w:r>
      <w:r w:rsidR="00CB647C">
        <w:t>hi-</w:t>
      </w:r>
      <w:r w:rsidR="00C16444">
        <w:t>s</w:t>
      </w:r>
      <w:r w:rsidR="00CB647C">
        <w:t xml:space="preserve">quare value. Set alpha at .05. </w:t>
      </w:r>
    </w:p>
    <w:p w14:paraId="73EE91DD" w14:textId="77777777" w:rsidR="00686ACD" w:rsidRDefault="00C16444" w:rsidP="003264F3">
      <w:pPr>
        <w:pStyle w:val="Choice"/>
      </w:pPr>
      <w:r>
        <w:t>A</w:t>
      </w:r>
      <w:r w:rsidR="00686ACD">
        <w:t xml:space="preserve">. </w:t>
      </w:r>
      <w:r w:rsidR="001406BE">
        <w:t>9.488</w:t>
      </w:r>
    </w:p>
    <w:p w14:paraId="225EBBE8" w14:textId="77777777" w:rsidR="00686ACD" w:rsidRDefault="00C16444" w:rsidP="003264F3">
      <w:pPr>
        <w:pStyle w:val="Choice"/>
      </w:pPr>
      <w:r>
        <w:t>B</w:t>
      </w:r>
      <w:r w:rsidR="00686ACD">
        <w:t xml:space="preserve">. </w:t>
      </w:r>
      <w:r w:rsidR="001406BE">
        <w:t>7.815</w:t>
      </w:r>
    </w:p>
    <w:p w14:paraId="275B670F" w14:textId="77777777" w:rsidR="00686ACD" w:rsidRDefault="00C16444" w:rsidP="003264F3">
      <w:pPr>
        <w:pStyle w:val="Choice"/>
      </w:pPr>
      <w:r>
        <w:t>C</w:t>
      </w:r>
      <w:r w:rsidR="00686ACD">
        <w:t xml:space="preserve">. </w:t>
      </w:r>
      <w:r w:rsidR="001406BE">
        <w:t>5.991</w:t>
      </w:r>
    </w:p>
    <w:p w14:paraId="788D71A1" w14:textId="77777777" w:rsidR="00686ACD" w:rsidRDefault="001406BE" w:rsidP="003264F3">
      <w:pPr>
        <w:pStyle w:val="Choice"/>
      </w:pPr>
      <w:r>
        <w:t>*</w:t>
      </w:r>
      <w:r w:rsidR="00C16444">
        <w:t>D</w:t>
      </w:r>
      <w:r w:rsidR="00686ACD">
        <w:t xml:space="preserve">. </w:t>
      </w:r>
      <w:r>
        <w:t>3.841</w:t>
      </w:r>
    </w:p>
    <w:p w14:paraId="654D1CC1" w14:textId="77777777" w:rsidR="00FC5D1D" w:rsidRDefault="00FC5D1D" w:rsidP="003264F3">
      <w:pPr>
        <w:pStyle w:val="Type"/>
      </w:pPr>
      <w:r>
        <w:t xml:space="preserve">Learning Objective: </w:t>
      </w:r>
      <w:r w:rsidR="00C16444">
        <w:t xml:space="preserve">14-4: </w:t>
      </w:r>
      <w:r w:rsidRPr="00243127">
        <w:t>Compute the chi-square statistic and determine if the null hypothesis should be rejected</w:t>
      </w:r>
      <w:r w:rsidR="00726C08">
        <w:t>.</w:t>
      </w:r>
    </w:p>
    <w:p w14:paraId="5A550E46" w14:textId="77777777" w:rsidR="00FC5D1D" w:rsidRDefault="00FC5D1D" w:rsidP="003264F3">
      <w:pPr>
        <w:pStyle w:val="Type"/>
      </w:pPr>
      <w:r>
        <w:lastRenderedPageBreak/>
        <w:t>Cognitive Domain: Application</w:t>
      </w:r>
    </w:p>
    <w:p w14:paraId="0C117E6E" w14:textId="77777777" w:rsidR="00FC5D1D" w:rsidRDefault="00FC5D1D" w:rsidP="003264F3">
      <w:pPr>
        <w:pStyle w:val="Type"/>
      </w:pPr>
      <w:r>
        <w:t>Answer Location: Chi-Square for Independence</w:t>
      </w:r>
    </w:p>
    <w:p w14:paraId="162C0420" w14:textId="7A259E07" w:rsidR="00686ACD" w:rsidRDefault="003264F3" w:rsidP="003264F3">
      <w:pPr>
        <w:pStyle w:val="Question"/>
      </w:pPr>
      <w:r>
        <w:t>10</w:t>
      </w:r>
      <w:r w:rsidR="00686ACD">
        <w:t xml:space="preserve">. </w:t>
      </w:r>
      <w:r w:rsidR="00BD7E6A">
        <w:t>For the study</w:t>
      </w:r>
      <w:r w:rsidR="00EE2BAF">
        <w:t xml:space="preserve"> in question #4</w:t>
      </w:r>
      <w:r w:rsidR="00BD7E6A">
        <w:t xml:space="preserve">, compute the test statistic for the </w:t>
      </w:r>
      <w:r w:rsidR="00C16444">
        <w:t>c</w:t>
      </w:r>
      <w:r w:rsidR="00BD7E6A">
        <w:t>hi-</w:t>
      </w:r>
      <w:r w:rsidR="00995324">
        <w:t xml:space="preserve">square </w:t>
      </w:r>
      <w:r w:rsidR="00BD7E6A">
        <w:t>for independence.</w:t>
      </w:r>
    </w:p>
    <w:p w14:paraId="31A70203" w14:textId="77777777" w:rsidR="00686ACD" w:rsidRDefault="00C16444" w:rsidP="003264F3">
      <w:pPr>
        <w:pStyle w:val="Choice"/>
      </w:pPr>
      <w:r>
        <w:t>A</w:t>
      </w:r>
      <w:r w:rsidR="00686ACD">
        <w:t xml:space="preserve">. </w:t>
      </w:r>
      <w:r w:rsidR="006E416B">
        <w:t>3.475</w:t>
      </w:r>
    </w:p>
    <w:p w14:paraId="6F050461" w14:textId="77777777" w:rsidR="00686ACD" w:rsidRDefault="00C16444" w:rsidP="003264F3">
      <w:pPr>
        <w:pStyle w:val="Choice"/>
      </w:pPr>
      <w:r>
        <w:t>B</w:t>
      </w:r>
      <w:r w:rsidR="00686ACD">
        <w:t xml:space="preserve">. </w:t>
      </w:r>
      <w:r w:rsidR="006E416B">
        <w:t>4.070</w:t>
      </w:r>
    </w:p>
    <w:p w14:paraId="2E85EE88" w14:textId="77777777" w:rsidR="00686ACD" w:rsidRDefault="00BD7E6A" w:rsidP="003264F3">
      <w:pPr>
        <w:pStyle w:val="Choice"/>
      </w:pPr>
      <w:r>
        <w:t>*</w:t>
      </w:r>
      <w:r w:rsidR="00C16444">
        <w:t>C</w:t>
      </w:r>
      <w:r w:rsidR="00686ACD">
        <w:t xml:space="preserve">. </w:t>
      </w:r>
      <w:r w:rsidR="006E416B">
        <w:t>5.631</w:t>
      </w:r>
    </w:p>
    <w:p w14:paraId="631CA375" w14:textId="77777777" w:rsidR="00686ACD" w:rsidRDefault="00C16444" w:rsidP="003264F3">
      <w:pPr>
        <w:pStyle w:val="Choice"/>
      </w:pPr>
      <w:r>
        <w:t>D</w:t>
      </w:r>
      <w:r w:rsidR="00686ACD">
        <w:t xml:space="preserve">. </w:t>
      </w:r>
      <w:r w:rsidR="006E416B">
        <w:t>13.900</w:t>
      </w:r>
    </w:p>
    <w:p w14:paraId="5CB7A75A" w14:textId="77777777" w:rsidR="006E2789" w:rsidRDefault="006E2789" w:rsidP="003264F3">
      <w:pPr>
        <w:pStyle w:val="Type"/>
      </w:pPr>
      <w:r>
        <w:t xml:space="preserve">Learning Objective: </w:t>
      </w:r>
      <w:r w:rsidR="00C16444">
        <w:t xml:space="preserve">14-4: </w:t>
      </w:r>
      <w:r w:rsidRPr="00243127">
        <w:t>Compute the chi-square statistic and determine if the null hypothesis should be rejected</w:t>
      </w:r>
      <w:r w:rsidR="005E05A9">
        <w:t>.</w:t>
      </w:r>
    </w:p>
    <w:p w14:paraId="0C9C1E76" w14:textId="77777777" w:rsidR="006E2789" w:rsidRDefault="006E2789" w:rsidP="003264F3">
      <w:pPr>
        <w:pStyle w:val="Type"/>
      </w:pPr>
      <w:r>
        <w:t>Cognitive Domain: Application</w:t>
      </w:r>
    </w:p>
    <w:p w14:paraId="5C494485" w14:textId="77777777" w:rsidR="006E2789" w:rsidRDefault="006E2789" w:rsidP="003264F3">
      <w:pPr>
        <w:pStyle w:val="Type"/>
      </w:pPr>
      <w:r>
        <w:t>Answer Location: Chi</w:t>
      </w:r>
      <w:r w:rsidR="00F61230">
        <w:t>-Square for Independence</w:t>
      </w:r>
    </w:p>
    <w:p w14:paraId="01D6903E" w14:textId="2959F775" w:rsidR="00686ACD" w:rsidRDefault="003264F3" w:rsidP="003264F3">
      <w:pPr>
        <w:pStyle w:val="Question"/>
      </w:pPr>
      <w:r>
        <w:t>11</w:t>
      </w:r>
      <w:r w:rsidR="00686ACD">
        <w:t xml:space="preserve">. </w:t>
      </w:r>
      <w:r w:rsidR="009A060E">
        <w:t>For the study</w:t>
      </w:r>
      <w:r w:rsidR="00EE2BAF">
        <w:t xml:space="preserve"> in question #4</w:t>
      </w:r>
      <w:r w:rsidR="009A060E">
        <w:t>, interpret the results.</w:t>
      </w:r>
    </w:p>
    <w:p w14:paraId="1F68398C" w14:textId="77777777" w:rsidR="00686ACD" w:rsidRDefault="00C16444" w:rsidP="003264F3">
      <w:pPr>
        <w:pStyle w:val="Choice"/>
      </w:pPr>
      <w:r>
        <w:t>A</w:t>
      </w:r>
      <w:r w:rsidR="00686ACD">
        <w:t xml:space="preserve">. </w:t>
      </w:r>
      <w:r w:rsidR="00A20A5D">
        <w:t>Reject the null, there is no association between gender and travel preference.</w:t>
      </w:r>
    </w:p>
    <w:p w14:paraId="7C746AFA" w14:textId="77777777" w:rsidR="00A20A5D" w:rsidRDefault="00A20A5D" w:rsidP="003264F3">
      <w:pPr>
        <w:pStyle w:val="Choice"/>
      </w:pPr>
      <w:r>
        <w:t>*</w:t>
      </w:r>
      <w:r w:rsidR="00C16444">
        <w:t>B</w:t>
      </w:r>
      <w:r w:rsidR="00686ACD">
        <w:t xml:space="preserve">. </w:t>
      </w:r>
      <w:r>
        <w:t>Reject the null, there is an association between gender and travel preference.</w:t>
      </w:r>
    </w:p>
    <w:p w14:paraId="1938F5BA" w14:textId="77777777" w:rsidR="00686ACD" w:rsidRDefault="00C16444" w:rsidP="003264F3">
      <w:pPr>
        <w:pStyle w:val="Choice"/>
      </w:pPr>
      <w:r>
        <w:t>C</w:t>
      </w:r>
      <w:r w:rsidR="00686ACD">
        <w:t xml:space="preserve">. </w:t>
      </w:r>
      <w:r w:rsidR="00A20A5D">
        <w:t>Fail to reject the null, there is no association between gender and travel preference.</w:t>
      </w:r>
    </w:p>
    <w:p w14:paraId="3937B29E" w14:textId="77777777" w:rsidR="00686ACD" w:rsidRDefault="00C16444" w:rsidP="003264F3">
      <w:pPr>
        <w:pStyle w:val="Choice"/>
      </w:pPr>
      <w:r>
        <w:t>D</w:t>
      </w:r>
      <w:r w:rsidR="00686ACD">
        <w:t xml:space="preserve">. </w:t>
      </w:r>
      <w:r w:rsidR="00A20A5D">
        <w:t>Fail to reject the null, there is an association between gender and travel preference.</w:t>
      </w:r>
    </w:p>
    <w:p w14:paraId="28CC2D45" w14:textId="77777777" w:rsidR="006A298B" w:rsidRDefault="006F631E" w:rsidP="003264F3">
      <w:pPr>
        <w:pStyle w:val="Type"/>
      </w:pPr>
      <w:r>
        <w:t>Le</w:t>
      </w:r>
      <w:r w:rsidR="006A298B">
        <w:t xml:space="preserve">arning Objective: </w:t>
      </w:r>
      <w:r w:rsidR="00C16444">
        <w:t xml:space="preserve">14-4: </w:t>
      </w:r>
      <w:r w:rsidR="006A298B" w:rsidRPr="00243127">
        <w:t>Compute the chi-square statistic and determine if the null hypothesis should be rejected</w:t>
      </w:r>
      <w:r w:rsidR="00A807E7">
        <w:t>.</w:t>
      </w:r>
    </w:p>
    <w:p w14:paraId="3BF169B0" w14:textId="77777777" w:rsidR="006A298B" w:rsidRDefault="006A298B" w:rsidP="003264F3">
      <w:pPr>
        <w:pStyle w:val="Type"/>
      </w:pPr>
      <w:r>
        <w:t>Cognitive Domain: Application</w:t>
      </w:r>
    </w:p>
    <w:p w14:paraId="37705290" w14:textId="77777777" w:rsidR="006A298B" w:rsidRDefault="006A298B" w:rsidP="003264F3">
      <w:pPr>
        <w:pStyle w:val="Type"/>
      </w:pPr>
      <w:r>
        <w:t>Answer Location: Chi-Square for Independence</w:t>
      </w:r>
    </w:p>
    <w:p w14:paraId="6B1C3F0B" w14:textId="1EFC00B3" w:rsidR="00686ACD" w:rsidRDefault="003264F3" w:rsidP="003264F3">
      <w:pPr>
        <w:pStyle w:val="Question"/>
      </w:pPr>
      <w:r>
        <w:t>12</w:t>
      </w:r>
      <w:r w:rsidR="0044122F">
        <w:t xml:space="preserve">. Are the assumptions for the </w:t>
      </w:r>
      <w:r w:rsidR="00C16444">
        <w:t>c</w:t>
      </w:r>
      <w:r w:rsidR="0044122F">
        <w:t>hi-</w:t>
      </w:r>
      <w:r w:rsidR="00C16444">
        <w:t>s</w:t>
      </w:r>
      <w:r w:rsidR="0044122F">
        <w:t xml:space="preserve">quare for independence met in the study </w:t>
      </w:r>
      <w:r w:rsidR="00EE2BAF">
        <w:t>in question #4</w:t>
      </w:r>
      <w:r w:rsidR="0044122F">
        <w:t>?</w:t>
      </w:r>
    </w:p>
    <w:p w14:paraId="35AB75F1" w14:textId="77777777" w:rsidR="00686ACD" w:rsidRDefault="00C16444" w:rsidP="003264F3">
      <w:pPr>
        <w:pStyle w:val="Choice"/>
      </w:pPr>
      <w:r>
        <w:t>A</w:t>
      </w:r>
      <w:r w:rsidR="00686ACD">
        <w:t xml:space="preserve">. </w:t>
      </w:r>
      <w:r w:rsidR="0044122F">
        <w:t xml:space="preserve">No, because the data </w:t>
      </w:r>
      <w:r>
        <w:t xml:space="preserve">are </w:t>
      </w:r>
      <w:r w:rsidR="0044122F">
        <w:t>interval-ratio data and one observed frequency is below 5.</w:t>
      </w:r>
    </w:p>
    <w:p w14:paraId="0DD87C97" w14:textId="77777777" w:rsidR="00686ACD" w:rsidRDefault="00C16444" w:rsidP="003264F3">
      <w:pPr>
        <w:pStyle w:val="Choice"/>
      </w:pPr>
      <w:r>
        <w:t>B</w:t>
      </w:r>
      <w:r w:rsidR="00686ACD">
        <w:t xml:space="preserve">. </w:t>
      </w:r>
      <w:r w:rsidR="0044122F">
        <w:t xml:space="preserve">No, because the data </w:t>
      </w:r>
      <w:r>
        <w:t xml:space="preserve">are </w:t>
      </w:r>
      <w:r w:rsidR="0044122F">
        <w:t xml:space="preserve">interval-ratio data and one expected frequency is </w:t>
      </w:r>
      <w:r w:rsidR="000C228D">
        <w:t>below</w:t>
      </w:r>
      <w:r w:rsidR="0044122F">
        <w:t xml:space="preserve"> 5.</w:t>
      </w:r>
    </w:p>
    <w:p w14:paraId="45305EC2" w14:textId="77777777" w:rsidR="00686ACD" w:rsidRDefault="0044122F" w:rsidP="003264F3">
      <w:pPr>
        <w:pStyle w:val="Choice"/>
      </w:pPr>
      <w:r>
        <w:t>*</w:t>
      </w:r>
      <w:r w:rsidR="00C16444">
        <w:t>C</w:t>
      </w:r>
      <w:r w:rsidR="00686ACD">
        <w:t xml:space="preserve">. </w:t>
      </w:r>
      <w:r>
        <w:t xml:space="preserve">Yes, because the data </w:t>
      </w:r>
      <w:r w:rsidR="00C16444">
        <w:t xml:space="preserve">are </w:t>
      </w:r>
      <w:r>
        <w:t>nominal and all expected frequencies are above 5.</w:t>
      </w:r>
    </w:p>
    <w:p w14:paraId="6BB01144" w14:textId="77777777" w:rsidR="00686ACD" w:rsidRDefault="00C16444" w:rsidP="003264F3">
      <w:pPr>
        <w:pStyle w:val="Choice"/>
      </w:pPr>
      <w:r>
        <w:t>D</w:t>
      </w:r>
      <w:r w:rsidR="00686ACD">
        <w:t xml:space="preserve">. </w:t>
      </w:r>
      <w:r w:rsidR="0044122F">
        <w:t xml:space="preserve">Yes, because the data </w:t>
      </w:r>
      <w:r>
        <w:t xml:space="preserve">are </w:t>
      </w:r>
      <w:r w:rsidR="0044122F">
        <w:t>interval-ratio and all expected frequencies are above 5.</w:t>
      </w:r>
    </w:p>
    <w:p w14:paraId="5C9340E8" w14:textId="77777777" w:rsidR="00720785" w:rsidRDefault="00720785" w:rsidP="003264F3">
      <w:pPr>
        <w:pStyle w:val="Type"/>
      </w:pPr>
      <w:r>
        <w:t xml:space="preserve">Learning Objective: </w:t>
      </w:r>
      <w:r w:rsidR="00C16444">
        <w:t xml:space="preserve">14-4: </w:t>
      </w:r>
      <w:r w:rsidRPr="00243127">
        <w:t>Compute the chi-square statistic and determine if the null hypothesis should be rejected</w:t>
      </w:r>
      <w:r w:rsidR="00A807E7">
        <w:t>.</w:t>
      </w:r>
    </w:p>
    <w:p w14:paraId="182DF101" w14:textId="77777777" w:rsidR="00720785" w:rsidRDefault="00720785" w:rsidP="003264F3">
      <w:pPr>
        <w:pStyle w:val="Type"/>
      </w:pPr>
      <w:r>
        <w:lastRenderedPageBreak/>
        <w:t>Cognitive Domain: Application</w:t>
      </w:r>
    </w:p>
    <w:p w14:paraId="35837C58" w14:textId="77777777" w:rsidR="00686ACD" w:rsidRDefault="00720785" w:rsidP="003264F3">
      <w:pPr>
        <w:pStyle w:val="Type"/>
      </w:pPr>
      <w:r>
        <w:t>Answer Location: Chi-Square for Independence</w:t>
      </w:r>
    </w:p>
    <w:sectPr w:rsidR="00686ACD" w:rsidSect="006F23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FD50F" w14:textId="77777777" w:rsidR="00A4649F" w:rsidRDefault="00A4649F" w:rsidP="006B1B0A">
      <w:r>
        <w:separator/>
      </w:r>
    </w:p>
  </w:endnote>
  <w:endnote w:type="continuationSeparator" w:id="0">
    <w:p w14:paraId="0151EEFA" w14:textId="77777777" w:rsidR="00A4649F" w:rsidRDefault="00A4649F" w:rsidP="006B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MT">
    <w:altName w:val="MS Mincho"/>
    <w:panose1 w:val="00000000000000000000"/>
    <w:charset w:val="80"/>
    <w:family w:val="auto"/>
    <w:notTrueType/>
    <w:pitch w:val="default"/>
    <w:sig w:usb0="00000081" w:usb1="08070000" w:usb2="00000010" w:usb3="00000000" w:csb0="00020008"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A4473" w14:textId="77777777" w:rsidR="00A4649F" w:rsidRDefault="00A4649F" w:rsidP="006B1B0A">
      <w:r>
        <w:separator/>
      </w:r>
    </w:p>
  </w:footnote>
  <w:footnote w:type="continuationSeparator" w:id="0">
    <w:p w14:paraId="2D3A5173" w14:textId="77777777" w:rsidR="00A4649F" w:rsidRDefault="00A4649F" w:rsidP="006B1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D15A5"/>
    <w:multiLevelType w:val="hybridMultilevel"/>
    <w:tmpl w:val="FD9CD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94817"/>
    <w:multiLevelType w:val="hybridMultilevel"/>
    <w:tmpl w:val="D788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880"/>
    <w:rsid w:val="00006C12"/>
    <w:rsid w:val="0002225A"/>
    <w:rsid w:val="00047F03"/>
    <w:rsid w:val="00050C0B"/>
    <w:rsid w:val="000610D8"/>
    <w:rsid w:val="000A1D5A"/>
    <w:rsid w:val="000C228D"/>
    <w:rsid w:val="000D4B3F"/>
    <w:rsid w:val="000E17A7"/>
    <w:rsid w:val="000F27D1"/>
    <w:rsid w:val="001406BE"/>
    <w:rsid w:val="0014320D"/>
    <w:rsid w:val="001447FC"/>
    <w:rsid w:val="001A1783"/>
    <w:rsid w:val="001C5394"/>
    <w:rsid w:val="001D31F8"/>
    <w:rsid w:val="001F38CE"/>
    <w:rsid w:val="001F784E"/>
    <w:rsid w:val="00204867"/>
    <w:rsid w:val="00215A5E"/>
    <w:rsid w:val="00243127"/>
    <w:rsid w:val="002463C8"/>
    <w:rsid w:val="0028400A"/>
    <w:rsid w:val="002C0B92"/>
    <w:rsid w:val="002C277D"/>
    <w:rsid w:val="002C446F"/>
    <w:rsid w:val="002D503B"/>
    <w:rsid w:val="002E5244"/>
    <w:rsid w:val="00300685"/>
    <w:rsid w:val="00323604"/>
    <w:rsid w:val="003264F3"/>
    <w:rsid w:val="00361CCB"/>
    <w:rsid w:val="003734DC"/>
    <w:rsid w:val="003B1DA1"/>
    <w:rsid w:val="003B401B"/>
    <w:rsid w:val="003B6C79"/>
    <w:rsid w:val="003B7699"/>
    <w:rsid w:val="003C2434"/>
    <w:rsid w:val="003D549C"/>
    <w:rsid w:val="003F1192"/>
    <w:rsid w:val="0040613B"/>
    <w:rsid w:val="0041775E"/>
    <w:rsid w:val="00421C31"/>
    <w:rsid w:val="00440D76"/>
    <w:rsid w:val="0044122F"/>
    <w:rsid w:val="00466443"/>
    <w:rsid w:val="00475880"/>
    <w:rsid w:val="004D4A14"/>
    <w:rsid w:val="004F6913"/>
    <w:rsid w:val="005218A4"/>
    <w:rsid w:val="00534034"/>
    <w:rsid w:val="00570C0A"/>
    <w:rsid w:val="005940A8"/>
    <w:rsid w:val="005A2E39"/>
    <w:rsid w:val="005A632C"/>
    <w:rsid w:val="005D7DE6"/>
    <w:rsid w:val="005E05A9"/>
    <w:rsid w:val="005E206C"/>
    <w:rsid w:val="005F5722"/>
    <w:rsid w:val="00607C31"/>
    <w:rsid w:val="00662732"/>
    <w:rsid w:val="00664CE8"/>
    <w:rsid w:val="00686ACD"/>
    <w:rsid w:val="006A11CD"/>
    <w:rsid w:val="006A298B"/>
    <w:rsid w:val="006B1B0A"/>
    <w:rsid w:val="006B3E20"/>
    <w:rsid w:val="006E2789"/>
    <w:rsid w:val="006E416B"/>
    <w:rsid w:val="006F23BB"/>
    <w:rsid w:val="006F2974"/>
    <w:rsid w:val="006F3574"/>
    <w:rsid w:val="006F631E"/>
    <w:rsid w:val="00720785"/>
    <w:rsid w:val="007258D9"/>
    <w:rsid w:val="00726C08"/>
    <w:rsid w:val="007504C4"/>
    <w:rsid w:val="00790CD2"/>
    <w:rsid w:val="007A4EFD"/>
    <w:rsid w:val="007D5633"/>
    <w:rsid w:val="008160D9"/>
    <w:rsid w:val="00827AD7"/>
    <w:rsid w:val="0088601D"/>
    <w:rsid w:val="0089305E"/>
    <w:rsid w:val="008A659C"/>
    <w:rsid w:val="008E0041"/>
    <w:rsid w:val="00906E05"/>
    <w:rsid w:val="00907095"/>
    <w:rsid w:val="00950EF0"/>
    <w:rsid w:val="00970C80"/>
    <w:rsid w:val="00976352"/>
    <w:rsid w:val="00995324"/>
    <w:rsid w:val="0099580B"/>
    <w:rsid w:val="009A060E"/>
    <w:rsid w:val="009D309A"/>
    <w:rsid w:val="009F134F"/>
    <w:rsid w:val="009F353A"/>
    <w:rsid w:val="009F4F8B"/>
    <w:rsid w:val="00A20A5D"/>
    <w:rsid w:val="00A4649F"/>
    <w:rsid w:val="00A807E7"/>
    <w:rsid w:val="00A80BB8"/>
    <w:rsid w:val="00A81CE6"/>
    <w:rsid w:val="00A920A1"/>
    <w:rsid w:val="00A97D55"/>
    <w:rsid w:val="00AB7EF1"/>
    <w:rsid w:val="00AC6267"/>
    <w:rsid w:val="00AF3200"/>
    <w:rsid w:val="00AF3CF4"/>
    <w:rsid w:val="00B30069"/>
    <w:rsid w:val="00B56C05"/>
    <w:rsid w:val="00B637E9"/>
    <w:rsid w:val="00B6691D"/>
    <w:rsid w:val="00B75102"/>
    <w:rsid w:val="00B80B91"/>
    <w:rsid w:val="00B871DF"/>
    <w:rsid w:val="00B90159"/>
    <w:rsid w:val="00B94A13"/>
    <w:rsid w:val="00BB332B"/>
    <w:rsid w:val="00BD7E6A"/>
    <w:rsid w:val="00C14BEB"/>
    <w:rsid w:val="00C16444"/>
    <w:rsid w:val="00C47431"/>
    <w:rsid w:val="00CB0CF2"/>
    <w:rsid w:val="00CB647C"/>
    <w:rsid w:val="00CE2136"/>
    <w:rsid w:val="00D00FB9"/>
    <w:rsid w:val="00D07470"/>
    <w:rsid w:val="00D1552A"/>
    <w:rsid w:val="00D1602C"/>
    <w:rsid w:val="00D33751"/>
    <w:rsid w:val="00D35B7D"/>
    <w:rsid w:val="00D37A5A"/>
    <w:rsid w:val="00D51EC7"/>
    <w:rsid w:val="00D51F7E"/>
    <w:rsid w:val="00D5357D"/>
    <w:rsid w:val="00D66464"/>
    <w:rsid w:val="00D83E21"/>
    <w:rsid w:val="00D904D9"/>
    <w:rsid w:val="00D957C6"/>
    <w:rsid w:val="00DE3A99"/>
    <w:rsid w:val="00E26DC1"/>
    <w:rsid w:val="00E50276"/>
    <w:rsid w:val="00E534BB"/>
    <w:rsid w:val="00E554D4"/>
    <w:rsid w:val="00E6525B"/>
    <w:rsid w:val="00EB2D7A"/>
    <w:rsid w:val="00EB6580"/>
    <w:rsid w:val="00EB7C91"/>
    <w:rsid w:val="00ED2990"/>
    <w:rsid w:val="00EE2BAF"/>
    <w:rsid w:val="00F069EE"/>
    <w:rsid w:val="00F61230"/>
    <w:rsid w:val="00F84F8E"/>
    <w:rsid w:val="00FC4E56"/>
    <w:rsid w:val="00FC5D1D"/>
    <w:rsid w:val="00FE1BEA"/>
    <w:rsid w:val="00FE6968"/>
    <w:rsid w:val="00FF74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47D0"/>
  <w15:docId w15:val="{BF7B9971-681A-480F-816C-6BE5228B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C31"/>
    <w:pPr>
      <w:spacing w:after="200" w:line="276" w:lineRule="auto"/>
    </w:pPr>
    <w:rPr>
      <w:rFonts w:ascii="Calibri" w:eastAsia="Calibri" w:hAnsi="Calibri"/>
      <w:sz w:val="22"/>
      <w:szCs w:val="22"/>
      <w:lang w:val="en-IN"/>
    </w:rPr>
  </w:style>
  <w:style w:type="paragraph" w:styleId="Heading1">
    <w:name w:val="heading 1"/>
    <w:basedOn w:val="Normal"/>
    <w:next w:val="Normal"/>
    <w:link w:val="Heading1Char"/>
    <w:uiPriority w:val="9"/>
    <w:qFormat/>
    <w:rsid w:val="006B1B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1B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1B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607C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7C31"/>
  </w:style>
  <w:style w:type="paragraph" w:styleId="ListParagraph">
    <w:name w:val="List Paragraph"/>
    <w:basedOn w:val="Normal"/>
    <w:uiPriority w:val="34"/>
    <w:qFormat/>
    <w:rsid w:val="006B3E20"/>
    <w:pPr>
      <w:ind w:left="720"/>
      <w:contextualSpacing/>
    </w:pPr>
  </w:style>
  <w:style w:type="paragraph" w:styleId="Header">
    <w:name w:val="header"/>
    <w:basedOn w:val="Normal"/>
    <w:link w:val="HeaderChar"/>
    <w:uiPriority w:val="99"/>
    <w:unhideWhenUsed/>
    <w:rsid w:val="006B1B0A"/>
    <w:pPr>
      <w:tabs>
        <w:tab w:val="center" w:pos="4680"/>
        <w:tab w:val="right" w:pos="9360"/>
      </w:tabs>
    </w:pPr>
  </w:style>
  <w:style w:type="character" w:customStyle="1" w:styleId="HeaderChar">
    <w:name w:val="Header Char"/>
    <w:basedOn w:val="DefaultParagraphFont"/>
    <w:link w:val="Header"/>
    <w:uiPriority w:val="99"/>
    <w:rsid w:val="006B1B0A"/>
  </w:style>
  <w:style w:type="paragraph" w:styleId="Footer">
    <w:name w:val="footer"/>
    <w:basedOn w:val="Normal"/>
    <w:link w:val="FooterChar"/>
    <w:uiPriority w:val="99"/>
    <w:unhideWhenUsed/>
    <w:rsid w:val="006B1B0A"/>
    <w:pPr>
      <w:tabs>
        <w:tab w:val="center" w:pos="4680"/>
        <w:tab w:val="right" w:pos="9360"/>
      </w:tabs>
    </w:pPr>
  </w:style>
  <w:style w:type="character" w:customStyle="1" w:styleId="FooterChar">
    <w:name w:val="Footer Char"/>
    <w:basedOn w:val="DefaultParagraphFont"/>
    <w:link w:val="Footer"/>
    <w:uiPriority w:val="99"/>
    <w:rsid w:val="006B1B0A"/>
  </w:style>
  <w:style w:type="character" w:customStyle="1" w:styleId="Heading2Char">
    <w:name w:val="Heading 2 Char"/>
    <w:basedOn w:val="DefaultParagraphFont"/>
    <w:link w:val="Heading2"/>
    <w:uiPriority w:val="9"/>
    <w:rsid w:val="006B1B0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B1B0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B1B0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B1B0A"/>
    <w:rPr>
      <w:color w:val="0000FF" w:themeColor="hyperlink"/>
      <w:u w:val="single"/>
    </w:rPr>
  </w:style>
  <w:style w:type="character" w:styleId="BookTitle">
    <w:name w:val="Book Title"/>
    <w:basedOn w:val="DefaultParagraphFont"/>
    <w:uiPriority w:val="33"/>
    <w:qFormat/>
    <w:rsid w:val="006B1B0A"/>
    <w:rPr>
      <w:b/>
      <w:bCs/>
      <w:smallCaps/>
      <w:spacing w:val="5"/>
    </w:rPr>
  </w:style>
  <w:style w:type="paragraph" w:styleId="IntenseQuote">
    <w:name w:val="Intense Quote"/>
    <w:basedOn w:val="Normal"/>
    <w:next w:val="Normal"/>
    <w:link w:val="IntenseQuoteChar"/>
    <w:uiPriority w:val="30"/>
    <w:qFormat/>
    <w:rsid w:val="006B1B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B1B0A"/>
    <w:rPr>
      <w:b/>
      <w:bCs/>
      <w:i/>
      <w:iCs/>
      <w:color w:val="4F81BD" w:themeColor="accent1"/>
    </w:rPr>
  </w:style>
  <w:style w:type="paragraph" w:styleId="Title">
    <w:name w:val="Title"/>
    <w:basedOn w:val="Normal"/>
    <w:next w:val="Normal"/>
    <w:link w:val="TitleChar"/>
    <w:uiPriority w:val="10"/>
    <w:qFormat/>
    <w:rsid w:val="006B1B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B0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5B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94A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A13"/>
    <w:rPr>
      <w:rFonts w:ascii="Segoe UI" w:hAnsi="Segoe UI" w:cs="Segoe UI"/>
      <w:sz w:val="18"/>
      <w:szCs w:val="18"/>
    </w:rPr>
  </w:style>
  <w:style w:type="paragraph" w:customStyle="1" w:styleId="Question">
    <w:name w:val="Question"/>
    <w:basedOn w:val="Normal"/>
    <w:qFormat/>
    <w:rsid w:val="00607C31"/>
  </w:style>
  <w:style w:type="paragraph" w:customStyle="1" w:styleId="Match">
    <w:name w:val="Match"/>
    <w:basedOn w:val="Normal"/>
    <w:qFormat/>
    <w:rsid w:val="00607C31"/>
  </w:style>
  <w:style w:type="paragraph" w:customStyle="1" w:styleId="Choice">
    <w:name w:val="Choice"/>
    <w:basedOn w:val="Normal"/>
    <w:qFormat/>
    <w:rsid w:val="00607C31"/>
  </w:style>
  <w:style w:type="paragraph" w:customStyle="1" w:styleId="TF">
    <w:name w:val="TF"/>
    <w:basedOn w:val="Normal"/>
    <w:qFormat/>
    <w:rsid w:val="00607C31"/>
  </w:style>
  <w:style w:type="paragraph" w:customStyle="1" w:styleId="Location">
    <w:name w:val="Location"/>
    <w:basedOn w:val="Normal"/>
    <w:next w:val="Normal"/>
    <w:qFormat/>
    <w:rsid w:val="00607C31"/>
  </w:style>
  <w:style w:type="paragraph" w:customStyle="1" w:styleId="Type">
    <w:name w:val="Type"/>
    <w:basedOn w:val="Normal"/>
    <w:next w:val="Normal"/>
    <w:qFormat/>
    <w:rsid w:val="00607C31"/>
  </w:style>
  <w:style w:type="paragraph" w:customStyle="1" w:styleId="Term">
    <w:name w:val="Term"/>
    <w:basedOn w:val="Normal"/>
    <w:next w:val="Normal"/>
    <w:qFormat/>
    <w:rsid w:val="00607C31"/>
  </w:style>
  <w:style w:type="paragraph" w:customStyle="1" w:styleId="Define">
    <w:name w:val="Define"/>
    <w:basedOn w:val="Normal"/>
    <w:next w:val="Normal"/>
    <w:qFormat/>
    <w:rsid w:val="0060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2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lermini\AppData\Roaming\Microsoft\Templates\new_qti_sty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2CD02-480B-42CB-8FD4-FD340EDAC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new_qti_style.dot</Template>
  <TotalTime>7</TotalTime>
  <Pages>5</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Bierach, Katie</dc:creator>
  <cp:lastModifiedBy>Stephanie Palermini</cp:lastModifiedBy>
  <cp:revision>5</cp:revision>
  <dcterms:created xsi:type="dcterms:W3CDTF">2017-05-03T17:56:00Z</dcterms:created>
  <dcterms:modified xsi:type="dcterms:W3CDTF">2017-06-15T20:29:00Z</dcterms:modified>
</cp:coreProperties>
</file>