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2"/>
        <w:gridCol w:w="1219"/>
        <w:gridCol w:w="1183"/>
        <w:gridCol w:w="4846"/>
        <w:gridCol w:w="470"/>
        <w:gridCol w:w="1260"/>
      </w:tblGrid>
      <w:tr w:rsidR="00A06F16" w:rsidRPr="00167A59" w14:paraId="48E2A590" w14:textId="77777777" w:rsidTr="00A06F16">
        <w:trPr>
          <w:cantSplit/>
          <w:trHeight w:val="800"/>
          <w:jc w:val="center"/>
        </w:trPr>
        <w:tc>
          <w:tcPr>
            <w:tcW w:w="1012" w:type="dxa"/>
            <w:tcBorders>
              <w:top w:val="single" w:sz="24" w:space="0" w:color="auto"/>
              <w:left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42D99374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1219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FAA2D5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Day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</w:tcPr>
          <w:p w14:paraId="3D45891D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Discussion Due by 4:00pm</w:t>
            </w:r>
          </w:p>
        </w:tc>
        <w:tc>
          <w:tcPr>
            <w:tcW w:w="4846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vAlign w:val="center"/>
            <w:hideMark/>
          </w:tcPr>
          <w:p w14:paraId="2FA9FF2B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Lecture Topic</w:t>
            </w:r>
          </w:p>
        </w:tc>
        <w:tc>
          <w:tcPr>
            <w:tcW w:w="470" w:type="dxa"/>
            <w:tcBorders>
              <w:top w:val="single" w:sz="24" w:space="0" w:color="auto"/>
              <w:bottom w:val="single" w:sz="8" w:space="0" w:color="auto"/>
            </w:tcBorders>
            <w:shd w:val="clear" w:color="auto" w:fill="44546A" w:themeFill="text2"/>
            <w:textDirection w:val="btLr"/>
          </w:tcPr>
          <w:p w14:paraId="27AEE21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Unit</w:t>
            </w:r>
          </w:p>
        </w:tc>
        <w:tc>
          <w:tcPr>
            <w:tcW w:w="1260" w:type="dxa"/>
            <w:tcBorders>
              <w:top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44546A" w:themeFill="text2"/>
            <w:vAlign w:val="center"/>
            <w:hideMark/>
          </w:tcPr>
          <w:p w14:paraId="7B24ABE0" w14:textId="77777777" w:rsidR="00A06F16" w:rsidRPr="00167A59" w:rsidRDefault="00A06F16" w:rsidP="006E2167">
            <w:pPr>
              <w:jc w:val="center"/>
              <w:rPr>
                <w:rFonts w:ascii="Garamond" w:hAnsi="Garamond" w:cs="Arial"/>
                <w:color w:val="FFFFFF" w:themeColor="background1"/>
                <w:sz w:val="22"/>
                <w:szCs w:val="22"/>
              </w:rPr>
            </w:pPr>
            <w:r w:rsidRPr="00167A59">
              <w:rPr>
                <w:rFonts w:ascii="Garamond" w:hAnsi="Garamond" w:cs="Arial"/>
                <w:color w:val="FFFFFF" w:themeColor="background1"/>
                <w:sz w:val="22"/>
                <w:szCs w:val="22"/>
              </w:rPr>
              <w:t>Assignment Due by 11:59pm</w:t>
            </w:r>
          </w:p>
        </w:tc>
      </w:tr>
      <w:tr w:rsidR="00A06F16" w:rsidRPr="00167A59" w14:paraId="2D0609DA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9F66273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</w:t>
            </w:r>
            <w:r w:rsidRPr="00167A59">
              <w:rPr>
                <w:rFonts w:ascii="Garamond" w:hAnsi="Garamond"/>
                <w:sz w:val="22"/>
                <w:szCs w:val="22"/>
              </w:rPr>
              <w:t xml:space="preserve"> 8</w:t>
            </w:r>
            <w:bookmarkStart w:id="0" w:name="_GoBack"/>
            <w:bookmarkEnd w:id="0"/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C2BA72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1B840AE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49658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Syllabus, Textbook, and R/</w:t>
            </w: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RStudio</w:t>
            </w:r>
            <w:proofErr w:type="spellEnd"/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56C5B2C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79682FF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8144CCC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BB4BD4C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10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FCEE2ED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E48186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 w:rsidRPr="00167A59">
              <w:rPr>
                <w:rFonts w:ascii="Garamond" w:hAnsi="Garamond"/>
                <w:iCs/>
                <w:sz w:val="22"/>
                <w:szCs w:val="22"/>
              </w:rPr>
              <w:t>Ch 1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49F34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Control &amp; Linear Models (and more R)</w:t>
            </w:r>
          </w:p>
        </w:tc>
        <w:tc>
          <w:tcPr>
            <w:tcW w:w="470" w:type="dxa"/>
            <w:vMerge/>
            <w:tcBorders>
              <w:bottom w:val="single" w:sz="8" w:space="0" w:color="auto"/>
            </w:tcBorders>
            <w:shd w:val="clear" w:color="auto" w:fill="auto"/>
            <w:textDirection w:val="tbRl"/>
            <w:vAlign w:val="center"/>
          </w:tcPr>
          <w:p w14:paraId="7307DA77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0F54ECF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556D5443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4DD3125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15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57454F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4AECB078" w14:textId="77777777" w:rsidR="00A06F16" w:rsidRPr="00167A59" w:rsidRDefault="00A06F16" w:rsidP="006E2167">
            <w:pPr>
              <w:jc w:val="center"/>
              <w:rPr>
                <w:rFonts w:ascii="Garamond" w:hAnsi="Garamond"/>
                <w:iCs/>
                <w:sz w:val="22"/>
                <w:szCs w:val="22"/>
              </w:rPr>
            </w:pPr>
            <w:r w:rsidRPr="00167A59">
              <w:rPr>
                <w:rFonts w:ascii="Garamond" w:hAnsi="Garamond"/>
                <w:iCs/>
                <w:sz w:val="22"/>
                <w:szCs w:val="22"/>
              </w:rPr>
              <w:t>Ch 2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53AC78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The Simple Regression Model</w:t>
            </w:r>
          </w:p>
        </w:tc>
        <w:tc>
          <w:tcPr>
            <w:tcW w:w="47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B05815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1260" w:type="dxa"/>
            <w:vMerge w:val="restart"/>
            <w:tcBorders>
              <w:top w:val="single" w:sz="8" w:space="0" w:color="auto"/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41191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HW 1</w:t>
            </w:r>
          </w:p>
        </w:tc>
      </w:tr>
      <w:tr w:rsidR="00A06F16" w:rsidRPr="00167A59" w14:paraId="01BC40F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E46694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17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4E429C71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6C78835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3</w:t>
            </w:r>
          </w:p>
        </w:tc>
        <w:tc>
          <w:tcPr>
            <w:tcW w:w="4846" w:type="dxa"/>
            <w:shd w:val="clear" w:color="auto" w:fill="auto"/>
            <w:vAlign w:val="center"/>
          </w:tcPr>
          <w:p w14:paraId="6653E78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Partial Relationship &amp; Multiple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BE67CDD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450FB1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93054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145D3B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22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4967B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411BD82D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4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64411F3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Inference in Regression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3158991E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2EF6D69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B6E8854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93EEF0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24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E65B9A2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F8F7C0E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5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E96F6D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Extending Regression Principles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08829BC" w14:textId="77777777" w:rsidR="00A06F16" w:rsidRPr="00167A59" w:rsidRDefault="00A06F16" w:rsidP="006E2167">
            <w:pPr>
              <w:ind w:left="113" w:right="113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2B601C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147F12D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5A70ED5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29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394DC89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auto"/>
            <w:vAlign w:val="center"/>
            <w:hideMark/>
          </w:tcPr>
          <w:p w14:paraId="78154C9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6</w:t>
            </w:r>
          </w:p>
        </w:tc>
        <w:tc>
          <w:tcPr>
            <w:tcW w:w="484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427B00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Statistical vs. Experimental Control</w:t>
            </w: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61996D9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560DFA4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8D146F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C34B2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Jan 31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397E797D" w14:textId="77777777" w:rsidR="00A06F16" w:rsidRPr="00167A59" w:rsidRDefault="00A06F16" w:rsidP="006E2167">
            <w:pPr>
              <w:jc w:val="right"/>
              <w:rPr>
                <w:rFonts w:ascii="Garamond" w:hAnsi="Garamond"/>
                <w:bCs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4078EBF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70FC0329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1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F122A9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6F7BB1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753D322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F9C0A8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5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04CE1F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4085A39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7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61E0953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Regression for Prediction</w:t>
            </w:r>
          </w:p>
        </w:tc>
        <w:tc>
          <w:tcPr>
            <w:tcW w:w="470" w:type="dxa"/>
            <w:vMerge w:val="restart"/>
            <w:shd w:val="clear" w:color="auto" w:fill="auto"/>
            <w:vAlign w:val="center"/>
          </w:tcPr>
          <w:p w14:paraId="7FC8566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2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43A6E8C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2</w:t>
            </w:r>
          </w:p>
        </w:tc>
      </w:tr>
      <w:tr w:rsidR="00A06F16" w:rsidRPr="00167A59" w14:paraId="21C6846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7BAA2F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7</w:t>
            </w:r>
          </w:p>
        </w:tc>
        <w:tc>
          <w:tcPr>
            <w:tcW w:w="1219" w:type="dxa"/>
            <w:shd w:val="clear" w:color="auto" w:fill="FFFFFF" w:themeFill="background1"/>
            <w:vAlign w:val="center"/>
            <w:hideMark/>
          </w:tcPr>
          <w:p w14:paraId="5E09D330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39F7B7E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8</w:t>
            </w:r>
          </w:p>
        </w:tc>
        <w:tc>
          <w:tcPr>
            <w:tcW w:w="4846" w:type="dxa"/>
            <w:vMerge w:val="restart"/>
            <w:shd w:val="clear" w:color="auto" w:fill="FFFFFF" w:themeFill="background1"/>
            <w:vAlign w:val="center"/>
            <w:hideMark/>
          </w:tcPr>
          <w:p w14:paraId="6F56B5C3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Assessing the Importance of Regressors</w:t>
            </w: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6C87F76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372BAE3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06B5AC56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7D29E9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12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61AD6A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EA9AFA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EC4F5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textDirection w:val="tbRl"/>
            <w:vAlign w:val="center"/>
          </w:tcPr>
          <w:p w14:paraId="0502B3E9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  <w:hideMark/>
          </w:tcPr>
          <w:p w14:paraId="53BCA2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F56E0C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02A104E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14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647064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1DC9FB7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 xml:space="preserve">Ch </w:t>
            </w:r>
            <w:r>
              <w:rPr>
                <w:rFonts w:ascii="Garamond" w:hAnsi="Garamond"/>
                <w:sz w:val="22"/>
                <w:szCs w:val="22"/>
              </w:rPr>
              <w:t>9 &amp; 10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68C0CAE3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Multi</w:t>
            </w:r>
            <w:r>
              <w:rPr>
                <w:rFonts w:ascii="Garamond" w:hAnsi="Garamond"/>
                <w:sz w:val="22"/>
                <w:szCs w:val="22"/>
              </w:rPr>
              <w:t>-</w:t>
            </w:r>
            <w:r w:rsidRPr="00167A59">
              <w:rPr>
                <w:rFonts w:ascii="Garamond" w:hAnsi="Garamond"/>
                <w:sz w:val="22"/>
                <w:szCs w:val="22"/>
              </w:rPr>
              <w:t>categorical Regressors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47344B51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3C3A4EF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6BE074A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98B7AE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19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16F7DB9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FFFFF" w:themeFill="background1"/>
            <w:vAlign w:val="center"/>
          </w:tcPr>
          <w:p w14:paraId="3DB1307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FFFFFF" w:themeFill="background1"/>
            <w:vAlign w:val="center"/>
          </w:tcPr>
          <w:p w14:paraId="519D069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1011D181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69EF9C3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8AC6E3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1CE7D0BC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21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043F7A4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FFFFF" w:themeFill="background1"/>
            <w:vAlign w:val="center"/>
            <w:hideMark/>
          </w:tcPr>
          <w:p w14:paraId="12423E80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</w:t>
            </w:r>
            <w:r>
              <w:rPr>
                <w:rFonts w:ascii="Garamond" w:hAnsi="Garamond"/>
                <w:sz w:val="22"/>
                <w:szCs w:val="22"/>
              </w:rPr>
              <w:t>1</w:t>
            </w:r>
          </w:p>
        </w:tc>
        <w:tc>
          <w:tcPr>
            <w:tcW w:w="4846" w:type="dxa"/>
            <w:shd w:val="clear" w:color="auto" w:fill="FFFFFF" w:themeFill="background1"/>
            <w:vAlign w:val="center"/>
            <w:hideMark/>
          </w:tcPr>
          <w:p w14:paraId="12646608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Multiple Tests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30AAF6D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9CD0102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109846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4A0CE83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26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</w:tcPr>
          <w:p w14:paraId="6C3503E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48E2CBA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  <w:hideMark/>
          </w:tcPr>
          <w:p w14:paraId="3FAB4AF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Exam 2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968A1C8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E132F4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B5FEE3B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529DD9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Feb 28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2749E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84A8DB6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12</w:t>
            </w:r>
          </w:p>
        </w:tc>
        <w:tc>
          <w:tcPr>
            <w:tcW w:w="4846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F2B6FC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Nonlinear Relationships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206D393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19396E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HW 3</w:t>
            </w:r>
          </w:p>
        </w:tc>
      </w:tr>
      <w:tr w:rsidR="00A06F16" w:rsidRPr="00167A59" w14:paraId="33806146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</w:tcPr>
          <w:p w14:paraId="3A431943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5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3B2CF24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4657B74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</w:t>
            </w:r>
            <w:r>
              <w:rPr>
                <w:rFonts w:ascii="Garamond" w:hAnsi="Garamond"/>
                <w:sz w:val="22"/>
                <w:szCs w:val="22"/>
              </w:rPr>
              <w:t>3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2E1F1A0D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Linear Interaction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A3736D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33FD94E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20DC8F2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F208F66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7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7F2A1524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0C7A0529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vAlign w:val="center"/>
          </w:tcPr>
          <w:p w14:paraId="4024ABC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59DE6F0B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556E7F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B91603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5E2BA10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12</w:t>
            </w:r>
          </w:p>
        </w:tc>
        <w:tc>
          <w:tcPr>
            <w:tcW w:w="1219" w:type="dxa"/>
            <w:shd w:val="clear" w:color="auto" w:fill="E7E6E6" w:themeFill="background2"/>
            <w:vAlign w:val="center"/>
            <w:hideMark/>
          </w:tcPr>
          <w:p w14:paraId="7608E2F5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vMerge w:val="restart"/>
            <w:shd w:val="clear" w:color="auto" w:fill="E7E6E6" w:themeFill="background2"/>
            <w:vAlign w:val="center"/>
          </w:tcPr>
          <w:p w14:paraId="4DF7C77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846" w:type="dxa"/>
            <w:vMerge w:val="restart"/>
            <w:shd w:val="clear" w:color="auto" w:fill="E7E6E6" w:themeFill="background2"/>
            <w:vAlign w:val="center"/>
          </w:tcPr>
          <w:p w14:paraId="35AC00D0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bCs/>
                <w:sz w:val="22"/>
                <w:szCs w:val="22"/>
              </w:rPr>
              <w:t>SPRING BREAK (Absolutely No Class)</w:t>
            </w: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22A80A93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3AA692B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3F493CC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73246C9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14</w:t>
            </w:r>
          </w:p>
        </w:tc>
        <w:tc>
          <w:tcPr>
            <w:tcW w:w="1219" w:type="dxa"/>
            <w:shd w:val="clear" w:color="auto" w:fill="E7E6E6" w:themeFill="background2"/>
            <w:vAlign w:val="center"/>
            <w:hideMark/>
          </w:tcPr>
          <w:p w14:paraId="5767353F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bCs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vMerge/>
            <w:shd w:val="clear" w:color="auto" w:fill="E7E6E6" w:themeFill="background2"/>
            <w:vAlign w:val="center"/>
          </w:tcPr>
          <w:p w14:paraId="2D72A1E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E7E6E6" w:themeFill="background2"/>
            <w:vAlign w:val="center"/>
          </w:tcPr>
          <w:p w14:paraId="21BA09F7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tbRl"/>
            <w:vAlign w:val="center"/>
          </w:tcPr>
          <w:p w14:paraId="791D038C" w14:textId="77777777" w:rsidR="00A06F16" w:rsidRPr="00167A59" w:rsidRDefault="00A06F16" w:rsidP="006E2167">
            <w:pPr>
              <w:ind w:left="113" w:right="113"/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691E0240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12D3F076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77AD448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19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D29FB21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5E93FAFA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14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E10286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Probing Interactions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7CEBD51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E5B623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5E730580" w14:textId="77777777" w:rsidTr="00A06F16">
        <w:trPr>
          <w:cantSplit/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67BCAAEB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21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4BF5E139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32CE181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16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77F99D4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Diagnostics (Detecting Irregularities)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653D219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753DC9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30C6AA3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7DA6E579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06BE5B5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4FC26F7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713B3325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07260982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59476577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4E3BDB0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63B1FA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Mar 28</w:t>
            </w:r>
          </w:p>
        </w:tc>
        <w:tc>
          <w:tcPr>
            <w:tcW w:w="1219" w:type="dxa"/>
            <w:shd w:val="clear" w:color="auto" w:fill="F2F2F2" w:themeFill="background1" w:themeFillShade="F2"/>
            <w:vAlign w:val="center"/>
            <w:hideMark/>
          </w:tcPr>
          <w:p w14:paraId="41AF9797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F2F2F2" w:themeFill="background1" w:themeFillShade="F2"/>
            <w:vAlign w:val="center"/>
            <w:hideMark/>
          </w:tcPr>
          <w:p w14:paraId="0857588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F2F2F2" w:themeFill="background1" w:themeFillShade="F2"/>
            <w:vAlign w:val="center"/>
          </w:tcPr>
          <w:p w14:paraId="19EC9A6D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Exam 3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4ECF77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31DEDFC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73094805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694EF13C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14898C80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7BDFCE15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17</w:t>
            </w:r>
          </w:p>
        </w:tc>
        <w:tc>
          <w:tcPr>
            <w:tcW w:w="4846" w:type="dxa"/>
            <w:vMerge w:val="restart"/>
            <w:shd w:val="clear" w:color="auto" w:fill="auto"/>
            <w:vAlign w:val="center"/>
          </w:tcPr>
          <w:p w14:paraId="53F1F5B0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Miscellaneous topics</w:t>
            </w:r>
          </w:p>
        </w:tc>
        <w:tc>
          <w:tcPr>
            <w:tcW w:w="470" w:type="dxa"/>
            <w:vMerge w:val="restart"/>
            <w:shd w:val="clear" w:color="auto" w:fill="FFFFFF" w:themeFill="background1"/>
            <w:vAlign w:val="center"/>
          </w:tcPr>
          <w:p w14:paraId="046B36BC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4</w:t>
            </w:r>
          </w:p>
        </w:tc>
        <w:tc>
          <w:tcPr>
            <w:tcW w:w="1260" w:type="dxa"/>
            <w:vMerge w:val="restart"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1F7C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Final Project</w:t>
            </w:r>
          </w:p>
        </w:tc>
      </w:tr>
      <w:tr w:rsidR="00A06F16" w:rsidRPr="00167A59" w14:paraId="6C9C93FB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61CEE8A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4</w:t>
            </w:r>
          </w:p>
        </w:tc>
        <w:tc>
          <w:tcPr>
            <w:tcW w:w="1219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5EF7EE63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68812607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D9CC11F" w14:textId="77777777" w:rsidR="00A06F16" w:rsidRPr="00167A59" w:rsidRDefault="00A06F16" w:rsidP="006E2167">
            <w:pPr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FFFFFF" w:themeFill="background1"/>
            <w:textDirection w:val="btLr"/>
            <w:vAlign w:val="center"/>
          </w:tcPr>
          <w:p w14:paraId="41A98F4A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20EAD93C" w14:textId="77777777" w:rsidR="00A06F16" w:rsidRPr="00167A59" w:rsidRDefault="00A06F16" w:rsidP="006E2167">
            <w:pPr>
              <w:jc w:val="center"/>
              <w:rPr>
                <w:rFonts w:ascii="Garamond" w:hAnsi="Garamond"/>
                <w:bCs/>
                <w:sz w:val="22"/>
                <w:szCs w:val="22"/>
              </w:rPr>
            </w:pPr>
          </w:p>
        </w:tc>
      </w:tr>
      <w:tr w:rsidR="00A06F16" w:rsidRPr="00167A59" w14:paraId="59D76AB9" w14:textId="77777777" w:rsidTr="00A06F16">
        <w:trPr>
          <w:trHeight w:val="360"/>
          <w:jc w:val="center"/>
        </w:trPr>
        <w:tc>
          <w:tcPr>
            <w:tcW w:w="1012" w:type="dxa"/>
            <w:tcBorders>
              <w:top w:val="single" w:sz="8" w:space="0" w:color="auto"/>
              <w:left w:val="single" w:sz="24" w:space="0" w:color="auto"/>
            </w:tcBorders>
            <w:shd w:val="clear" w:color="auto" w:fill="FFFFFF" w:themeFill="background1"/>
            <w:vAlign w:val="center"/>
            <w:hideMark/>
          </w:tcPr>
          <w:p w14:paraId="4DE6056F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9</w:t>
            </w:r>
          </w:p>
        </w:tc>
        <w:tc>
          <w:tcPr>
            <w:tcW w:w="1219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C6B59E8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top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0D64BFF3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Ch 18</w:t>
            </w:r>
          </w:p>
        </w:tc>
        <w:tc>
          <w:tcPr>
            <w:tcW w:w="4846" w:type="dxa"/>
            <w:vMerge w:val="restart"/>
            <w:tcBorders>
              <w:top w:val="single" w:sz="8" w:space="0" w:color="auto"/>
            </w:tcBorders>
            <w:shd w:val="clear" w:color="auto" w:fill="FFFFFF" w:themeFill="background1"/>
            <w:vAlign w:val="center"/>
          </w:tcPr>
          <w:p w14:paraId="6D247643" w14:textId="56E04331" w:rsidR="00A06F16" w:rsidRPr="00167A59" w:rsidRDefault="00936C84" w:rsidP="006E2167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Generalized Linear Models</w:t>
            </w:r>
          </w:p>
        </w:tc>
        <w:tc>
          <w:tcPr>
            <w:tcW w:w="470" w:type="dxa"/>
            <w:vMerge/>
            <w:shd w:val="clear" w:color="auto" w:fill="FFFFFF" w:themeFill="background1"/>
            <w:vAlign w:val="center"/>
          </w:tcPr>
          <w:p w14:paraId="2AD9CFE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010938DF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A06F16" w:rsidRPr="00167A59" w14:paraId="2474D250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8261F63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11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8EF8A6" w14:textId="77777777" w:rsidR="00A06F16" w:rsidRPr="00167A59" w:rsidRDefault="00A06F16" w:rsidP="006E2167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6CE5D06B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vMerge/>
            <w:shd w:val="clear" w:color="auto" w:fill="auto"/>
            <w:noWrap/>
            <w:vAlign w:val="center"/>
          </w:tcPr>
          <w:p w14:paraId="47798A16" w14:textId="77777777" w:rsidR="00A06F16" w:rsidRPr="00167A59" w:rsidRDefault="00A06F16" w:rsidP="006E2167">
            <w:pPr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70" w:type="dxa"/>
            <w:vMerge/>
            <w:shd w:val="clear" w:color="auto" w:fill="auto"/>
            <w:vAlign w:val="center"/>
          </w:tcPr>
          <w:p w14:paraId="1CB35984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277DE988" w14:textId="77777777" w:rsidR="00A06F16" w:rsidRPr="00167A59" w:rsidRDefault="00A06F16" w:rsidP="006E2167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15D65FE1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  <w:hideMark/>
          </w:tcPr>
          <w:p w14:paraId="30B4FA9D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16</w:t>
            </w:r>
          </w:p>
        </w:tc>
        <w:tc>
          <w:tcPr>
            <w:tcW w:w="1219" w:type="dxa"/>
            <w:shd w:val="clear" w:color="auto" w:fill="auto"/>
            <w:vAlign w:val="center"/>
            <w:hideMark/>
          </w:tcPr>
          <w:p w14:paraId="29FF31AD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  <w:hideMark/>
          </w:tcPr>
          <w:p w14:paraId="3E218F1E" w14:textId="6D446A18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Ch 15</w:t>
            </w:r>
          </w:p>
        </w:tc>
        <w:tc>
          <w:tcPr>
            <w:tcW w:w="4846" w:type="dxa"/>
            <w:shd w:val="clear" w:color="auto" w:fill="auto"/>
            <w:vAlign w:val="center"/>
            <w:hideMark/>
          </w:tcPr>
          <w:p w14:paraId="287C4080" w14:textId="3E399AAD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Mediation Analysis</w:t>
            </w:r>
          </w:p>
        </w:tc>
        <w:tc>
          <w:tcPr>
            <w:tcW w:w="470" w:type="dxa"/>
            <w:vMerge/>
            <w:shd w:val="clear" w:color="auto" w:fill="auto"/>
          </w:tcPr>
          <w:p w14:paraId="41C336BB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91781A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04CE1BBF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5C28FDCC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18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2B9D6AC1" w14:textId="77777777" w:rsidR="00936C84" w:rsidRPr="00167A59" w:rsidRDefault="00936C84" w:rsidP="00936C84">
            <w:pPr>
              <w:jc w:val="right"/>
              <w:rPr>
                <w:rFonts w:ascii="Garamond" w:hAnsi="Garamond"/>
                <w:sz w:val="22"/>
                <w:szCs w:val="22"/>
              </w:rPr>
            </w:pPr>
            <w:proofErr w:type="spellStart"/>
            <w:r w:rsidRPr="00167A59">
              <w:rPr>
                <w:rFonts w:ascii="Garamond" w:hAnsi="Garamond"/>
                <w:sz w:val="22"/>
                <w:szCs w:val="22"/>
              </w:rPr>
              <w:t>Thur</w:t>
            </w:r>
            <w:proofErr w:type="spellEnd"/>
          </w:p>
        </w:tc>
        <w:tc>
          <w:tcPr>
            <w:tcW w:w="1183" w:type="dxa"/>
            <w:shd w:val="clear" w:color="auto" w:fill="auto"/>
            <w:vAlign w:val="center"/>
          </w:tcPr>
          <w:p w14:paraId="51153A51" w14:textId="74A707AA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366B04DA" w14:textId="4F4566AA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Directed Acyclic Graphs &amp; Causality</w:t>
            </w:r>
          </w:p>
        </w:tc>
        <w:tc>
          <w:tcPr>
            <w:tcW w:w="470" w:type="dxa"/>
            <w:vMerge/>
            <w:shd w:val="clear" w:color="auto" w:fill="auto"/>
          </w:tcPr>
          <w:p w14:paraId="42A5E75A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1A93E76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2C9D8608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</w:tcBorders>
            <w:shd w:val="clear" w:color="auto" w:fill="auto"/>
            <w:vAlign w:val="center"/>
          </w:tcPr>
          <w:p w14:paraId="720B30FF" w14:textId="77777777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 23</w:t>
            </w:r>
          </w:p>
        </w:tc>
        <w:tc>
          <w:tcPr>
            <w:tcW w:w="1219" w:type="dxa"/>
            <w:shd w:val="clear" w:color="auto" w:fill="auto"/>
            <w:vAlign w:val="center"/>
          </w:tcPr>
          <w:p w14:paraId="326392D6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shd w:val="clear" w:color="auto" w:fill="auto"/>
            <w:vAlign w:val="center"/>
          </w:tcPr>
          <w:p w14:paraId="3104DA4F" w14:textId="77777777" w:rsidR="00936C84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14:paraId="2237D5E1" w14:textId="77777777" w:rsidR="00936C84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Catch Up Day</w:t>
            </w:r>
          </w:p>
        </w:tc>
        <w:tc>
          <w:tcPr>
            <w:tcW w:w="470" w:type="dxa"/>
            <w:vMerge/>
            <w:shd w:val="clear" w:color="auto" w:fill="auto"/>
          </w:tcPr>
          <w:p w14:paraId="5314CFA9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606F65B4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  <w:tr w:rsidR="00936C84" w:rsidRPr="00167A59" w14:paraId="38A2717A" w14:textId="77777777" w:rsidTr="00A06F16">
        <w:trPr>
          <w:trHeight w:val="360"/>
          <w:jc w:val="center"/>
        </w:trPr>
        <w:tc>
          <w:tcPr>
            <w:tcW w:w="1012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22B9A01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April 30</w:t>
            </w:r>
          </w:p>
        </w:tc>
        <w:tc>
          <w:tcPr>
            <w:tcW w:w="1219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4DBFDB93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sz w:val="22"/>
                <w:szCs w:val="22"/>
              </w:rPr>
              <w:t>Tues</w:t>
            </w:r>
          </w:p>
        </w:tc>
        <w:tc>
          <w:tcPr>
            <w:tcW w:w="1183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54576D9E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 </w:t>
            </w:r>
          </w:p>
        </w:tc>
        <w:tc>
          <w:tcPr>
            <w:tcW w:w="4846" w:type="dxa"/>
            <w:tcBorders>
              <w:bottom w:val="single" w:sz="24" w:space="0" w:color="auto"/>
            </w:tcBorders>
            <w:shd w:val="clear" w:color="auto" w:fill="E7E6E6" w:themeFill="background2"/>
            <w:vAlign w:val="center"/>
            <w:hideMark/>
          </w:tcPr>
          <w:p w14:paraId="391530B9" w14:textId="77777777" w:rsidR="00936C84" w:rsidRPr="00167A59" w:rsidRDefault="00936C84" w:rsidP="00936C84">
            <w:pPr>
              <w:rPr>
                <w:rFonts w:ascii="Garamond" w:hAnsi="Garamond"/>
                <w:sz w:val="22"/>
                <w:szCs w:val="22"/>
              </w:rPr>
            </w:pPr>
            <w:r w:rsidRPr="00167A59">
              <w:rPr>
                <w:rFonts w:ascii="Garamond" w:hAnsi="Garamond"/>
                <w:bCs/>
                <w:sz w:val="22"/>
                <w:szCs w:val="22"/>
              </w:rPr>
              <w:t>Final</w:t>
            </w:r>
            <w:r>
              <w:rPr>
                <w:rFonts w:ascii="Garamond" w:hAnsi="Garamond"/>
                <w:bCs/>
                <w:sz w:val="22"/>
                <w:szCs w:val="22"/>
              </w:rPr>
              <w:t>s</w:t>
            </w:r>
            <w:r w:rsidRPr="00167A59">
              <w:rPr>
                <w:rFonts w:ascii="Garamond" w:hAnsi="Garamond"/>
                <w:bCs/>
                <w:sz w:val="22"/>
                <w:szCs w:val="22"/>
              </w:rPr>
              <w:t xml:space="preserve"> Week (No Class)</w:t>
            </w:r>
          </w:p>
        </w:tc>
        <w:tc>
          <w:tcPr>
            <w:tcW w:w="470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14:paraId="7CFAF960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260" w:type="dxa"/>
            <w:vMerge/>
            <w:tcBorders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14:paraId="433DE5B7" w14:textId="77777777" w:rsidR="00936C84" w:rsidRPr="00167A59" w:rsidRDefault="00936C84" w:rsidP="00936C84">
            <w:pPr>
              <w:jc w:val="center"/>
              <w:rPr>
                <w:rFonts w:ascii="Garamond" w:hAnsi="Garamond"/>
                <w:sz w:val="22"/>
                <w:szCs w:val="22"/>
              </w:rPr>
            </w:pPr>
          </w:p>
        </w:tc>
      </w:tr>
    </w:tbl>
    <w:p w14:paraId="4AE8208C" w14:textId="77777777" w:rsidR="00EE3D67" w:rsidRDefault="00936C84"/>
    <w:sectPr w:rsidR="00EE3D67" w:rsidSect="00A06F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16"/>
    <w:rsid w:val="002A193E"/>
    <w:rsid w:val="00375CB3"/>
    <w:rsid w:val="00866400"/>
    <w:rsid w:val="00936C84"/>
    <w:rsid w:val="00A06F16"/>
    <w:rsid w:val="00D07F0B"/>
    <w:rsid w:val="00E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73064"/>
  <w14:defaultImageDpi w14:val="32767"/>
  <w15:chartTrackingRefBased/>
  <w15:docId w15:val="{26108A39-0971-D345-9AB0-1A3F7C9C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6F1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Barrett</dc:creator>
  <cp:keywords/>
  <dc:description/>
  <cp:lastModifiedBy>Tyson Barrett</cp:lastModifiedBy>
  <cp:revision>2</cp:revision>
  <dcterms:created xsi:type="dcterms:W3CDTF">2019-01-03T23:56:00Z</dcterms:created>
  <dcterms:modified xsi:type="dcterms:W3CDTF">2019-04-24T22:15:00Z</dcterms:modified>
</cp:coreProperties>
</file>