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HỒ SƠ ĐỀ TÀI KHOA HỌC KĨ THUẬT</w:t>
      </w:r>
    </w:p>
    <w:p>
      <w:pPr>
        <w:jc w:val="center"/>
      </w:pPr>
      <w:r>
        <w:rPr>
          <w:b/>
          <w:sz w:val="44"/>
        </w:rPr>
        <w:t>SMART ART HERITAGE V1.0</w:t>
      </w:r>
    </w:p>
    <w:p>
      <w:pPr>
        <w:jc w:val="center"/>
      </w:pPr>
      <w:r>
        <w:rPr>
          <w:b/>
          <w:sz w:val="30"/>
        </w:rPr>
        <w:t>HỆ SINH THÁI MĨ THUẬT SỐ THÔNG MINH HỖ TRỢ HỌC SINH THCS</w:t>
        <w:br/>
        <w:t>KHÁM PHÁ, SÁNG TẠO VÀ TRẢI NGHIỆM DI SẢN HƯNG YÊN</w:t>
        <w:br/>
        <w:t>BẰNG AI, MÔ HÌNH 3D VÀ AR</w:t>
      </w:r>
    </w:p>
    <w:p>
      <w:r>
        <w:br/>
        <w:t>Lĩnh vực: Khoa học xã hội và hành vi / Công nghệ giáo dục ứng dụng trong dạy học Mĩ thuật</w:t>
      </w:r>
    </w:p>
    <w:p>
      <w:r>
        <w:t>Đơn vị triển khai dự kiến: Trường THCS</w:t>
      </w:r>
    </w:p>
    <w:p>
      <w:r>
        <w:t>Phiên bản hồ sơ: V1.0 – bản cốt lõi hoàn chỉnh để tiếp tục cập nhật dữ liệu thực nghiệm</w:t>
      </w:r>
    </w:p>
    <w:p>
      <w:r>
        <w:br w:type="page"/>
      </w:r>
    </w:p>
    <w:p>
      <w:pPr>
        <w:pStyle w:val="Heading1"/>
      </w:pPr>
      <w:r>
        <w:t>I. TÓM TẮT ĐỀ TÀI</w:t>
      </w:r>
    </w:p>
    <w:p>
      <w:pPr>
        <w:spacing w:after="120" w:line="300" w:lineRule="auto"/>
        <w:ind w:firstLine="454"/>
      </w:pPr>
      <w:r>
        <w:t>SMART ART HERITAGE V1.0 là hệ sinh thái học tập Mĩ thuật số dành cho học sinh THCS, kết nối di sản văn hóa địa phương với quan sát trực quan, nhiệm vụ Mĩ thuật, trí tuệ nhân tạo có kiểm soát, mô hình 3D, thực tế tăng cường (AR), hồ sơ học tập số và đánh giá quá trình. Hệ thống lấy 5 cụm di sản tiêu biểu của Hưng Yên làm dữ liệu học tập: Phố Hiến; Chùa Keo (Thần Quang Tự); Khu lăng mộ và đền thờ các vị vua triều Trần; Khu lưu niệm Nhà bác học Lê Quý Đôn; Làng nghề chạm bạc Đồng Xâm.</w:t>
      </w:r>
    </w:p>
    <w:p>
      <w:pPr>
        <w:spacing w:after="120" w:line="300" w:lineRule="auto"/>
        <w:ind w:firstLine="454"/>
      </w:pPr>
      <w:r>
        <w:t>Điểm cốt lõi của đề tài không phải để AI tạo sản phẩm thay học sinh. Công nghệ được thiết kế theo nguyên tắc: “Công nghệ không sáng tạo thay học sinh – công nghệ mở rộng không gian để học sinh sáng tạo”. Học sinh phải quan sát, ghi chép và hoàn thành nhiệm vụ khám phá trước khi được mở AI 5A. Quy tắc vận hành: NO OBSERVATION → NO AI.</w:t>
      </w:r>
    </w:p>
    <w:p>
      <w:pPr>
        <w:spacing w:after="120" w:line="300" w:lineRule="auto"/>
        <w:ind w:firstLine="454"/>
      </w:pPr>
      <w:r>
        <w:t>Luồng học tập chuẩn: Bản đồ di sản → Hồ sơ di sản → 15 ảnh/Hotspot → Tổng kết 3–2–1 → AI 5A → Phác thảo → Tác phẩm → AR/Portfolio → Tự đánh giá và đánh giá bằng rubric → dữ liệu nghiên cứu.</w:t>
      </w:r>
    </w:p>
    <w:p>
      <w:pPr>
        <w:pStyle w:val="Heading1"/>
      </w:pPr>
      <w:r>
        <w:t>II. LÍ DO CHỌN ĐỀ TÀI</w:t>
      </w:r>
    </w:p>
    <w:p>
      <w:pPr>
        <w:spacing w:after="120" w:line="300" w:lineRule="auto"/>
        <w:ind w:firstLine="454"/>
      </w:pPr>
      <w:r>
        <w:t>Dạy học Mĩ thuật THCS cần tạo cơ hội để học sinh quan sát, cảm thụ, thực hành sáng tạo và biết liên hệ nghệ thuật với đời sống, văn hóa địa phương. Tuy nhiên, việc tiếp cận di sản tại trường học thường bị giới hạn bởi khoảng cách, thời lượng, tư liệu trực quan và khả năng tổ chức trải nghiệm trực tiếp.</w:t>
      </w:r>
    </w:p>
    <w:p>
      <w:pPr>
        <w:spacing w:after="120" w:line="300" w:lineRule="auto"/>
        <w:ind w:firstLine="454"/>
      </w:pPr>
      <w:r>
        <w:t>Sự phát triển của AI tạo sinh mở ra nhiều khả năng hỗ trợ học tập nhưng đồng thời tạo nguy cơ học sinh phụ thuộc vào kết quả do máy tạo ra. Vì vậy, cần một mô hình sử dụng AI có “hàng rào sư phạm”: AI đặt câu hỏi, hỗ trợ phân tích và gợi mở hướng phát triển; quyết định tạo hình và sản phẩm cuối cùng vẫn thuộc về học sinh.</w:t>
      </w:r>
    </w:p>
    <w:p>
      <w:pPr>
        <w:spacing w:after="120" w:line="300" w:lineRule="auto"/>
        <w:ind w:firstLine="454"/>
      </w:pPr>
      <w:r>
        <w:t>Hưng Yên có nguồn di sản phong phú, phù hợp để xây dựng môi trường học tập Mĩ thuật gắn với địa phương. Việc số hóa có chọn lọc các di sản thành học liệu tương tác vừa góp phần giáo dục thẩm mĩ, vừa tăng hiểu biết và ý thức bảo tồn di sản.</w:t>
      </w:r>
    </w:p>
    <w:p>
      <w:pPr>
        <w:pStyle w:val="Heading1"/>
      </w:pPr>
      <w:r>
        <w:t>III. MỤC TIÊU NGHIÊN CỨU</w:t>
      </w:r>
    </w:p>
    <w:p>
      <w:pPr>
        <w:spacing w:after="120" w:line="300" w:lineRule="auto"/>
        <w:ind w:firstLine="454"/>
      </w:pPr>
      <w:r>
        <w:t>1. Xây dựng một hệ sinh thái số tích hợp dữ liệu di sản, hoạt động quan sát, nhiệm vụ Mĩ thuật, AI 5A, 3D/AR, Portfolio và đánh giá.</w:t>
      </w:r>
    </w:p>
    <w:p>
      <w:pPr>
        <w:spacing w:after="120" w:line="300" w:lineRule="auto"/>
        <w:ind w:firstLine="454"/>
      </w:pPr>
      <w:r>
        <w:t>2. Thiết kế quy trình sử dụng AI phù hợp với học sinh THCS, bảo đảm AI không thay thế hoạt động quan sát và quyết định sáng tạo của học sinh.</w:t>
      </w:r>
    </w:p>
    <w:p>
      <w:pPr>
        <w:spacing w:after="120" w:line="300" w:lineRule="auto"/>
        <w:ind w:firstLine="454"/>
      </w:pPr>
      <w:r>
        <w:t>3. Đánh giá khả năng của hệ thống trong việc hỗ trợ học sinh nhận biết giá trị tạo hình của di sản, phát triển ý tưởng, tăng mức độ tham gia và hình thành sản phẩm Mĩ thuật có dấu ấn cá nhân.</w:t>
      </w:r>
    </w:p>
    <w:p>
      <w:pPr>
        <w:spacing w:after="120" w:line="300" w:lineRule="auto"/>
        <w:ind w:firstLine="454"/>
      </w:pPr>
      <w:r>
        <w:t>4. Tạo dữ liệu quá trình đủ rõ để giáo viên theo dõi, đánh giá và phục vụ nghiên cứu thực nghiệm.</w:t>
      </w:r>
    </w:p>
    <w:p>
      <w:pPr>
        <w:pStyle w:val="Heading1"/>
      </w:pPr>
      <w:r>
        <w:t>IV. CÂU HỎI VÀ GIẢ THUYẾT NGHIÊN CỨU</w:t>
      </w:r>
    </w:p>
    <w:p>
      <w:pPr>
        <w:spacing w:after="120" w:line="300" w:lineRule="auto"/>
        <w:ind w:firstLine="454"/>
      </w:pPr>
      <w:r>
        <w:t>Câu hỏi 1: Việc học theo chuỗi quan sát di sản – Hotspot – 3–2–1 – AI 5A có giúp học sinh khai thác đặc điểm tạo hình của di sản rõ hơn so với cách tiếp cận thông thường không?</w:t>
      </w:r>
    </w:p>
    <w:p>
      <w:pPr>
        <w:spacing w:after="120" w:line="300" w:lineRule="auto"/>
        <w:ind w:firstLine="454"/>
      </w:pPr>
      <w:r>
        <w:t>Câu hỏi 2: AI có kiểm soát theo mô hình 5A có hỗ trợ phát triển ý tưởng mà vẫn duy trì vai trò tác giả của học sinh không?</w:t>
      </w:r>
    </w:p>
    <w:p>
      <w:pPr>
        <w:spacing w:after="120" w:line="300" w:lineRule="auto"/>
        <w:ind w:firstLine="454"/>
      </w:pPr>
      <w:r>
        <w:t>Câu hỏi 3: Hệ thống Portfolio và Dashboard có tạo được dữ liệu quá trình đủ để giáo viên đánh giá sự tiến bộ của học sinh không?</w:t>
      </w:r>
    </w:p>
    <w:p>
      <w:pPr>
        <w:spacing w:after="120" w:line="300" w:lineRule="auto"/>
        <w:ind w:firstLine="454"/>
      </w:pPr>
      <w:r>
        <w:t>Giả thuyết: nhóm học sinh sử dụng SMART ART HERITAGE theo đầy đủ quy trình sẽ có mức cải thiện cao hơn về quan sát – phân tích tạo hình, phát triển ý tưởng và khả năng giải thích quyết định sáng tạo. Giả thuyết này cần được kiểm chứng bằng dữ liệu thực nghiệm; hồ sơ hiện tại không coi đây là kết quả đã được chứng minh.</w:t>
      </w:r>
    </w:p>
    <w:p>
      <w:pPr>
        <w:pStyle w:val="Heading1"/>
      </w:pPr>
      <w:r>
        <w:t>V. ĐỐI TƯỢNG, PHẠM VI VÀ PHƯƠNG PHÁP</w:t>
      </w:r>
    </w:p>
    <w:p>
      <w:pPr>
        <w:spacing w:after="120" w:line="300" w:lineRule="auto"/>
        <w:ind w:firstLine="454"/>
      </w:pPr>
      <w:r>
        <w:t>Đối tượng: quá trình học tập Mĩ thuật của học sinh THCS khi sử dụng học liệu di sản và công nghệ số hỗ trợ sáng tạo.</w:t>
      </w:r>
    </w:p>
    <w:p>
      <w:pPr>
        <w:spacing w:after="120" w:line="300" w:lineRule="auto"/>
        <w:ind w:firstLine="454"/>
      </w:pPr>
      <w:r>
        <w:t>Phạm vi nội dung: 5 hồ sơ di sản, dự kiến 15 ảnh chọn lọc cho mỗi hồ sơ (75 ảnh); nhiệm vụ quan sát, Hotspot, phiếu 3–2–1, AI 5A, phác thảo, tác phẩm, Portfolio, rubric, 3D/AR.</w:t>
      </w:r>
    </w:p>
    <w:p>
      <w:pPr>
        <w:spacing w:after="120" w:line="300" w:lineRule="auto"/>
        <w:ind w:firstLine="454"/>
      </w:pPr>
      <w:r>
        <w:t>Thiết kế thực nghiệm dự kiến: khoảng 50–60 học sinh, chia nhóm thực nghiệm và đối chứng phù hợp điều kiện nhà trường; thực hiện pre-test và post-test; sử dụng rubric, phiếu phản hồi và nhật ký tiến trình. Cỡ mẫu và cách phân nhóm chính thức sẽ được chốt trước khi triển khai.</w:t>
      </w:r>
    </w:p>
    <w:p>
      <w:pPr>
        <w:spacing w:after="120" w:line="300" w:lineRule="auto"/>
        <w:ind w:firstLine="454"/>
      </w:pPr>
      <w:r>
        <w:t>Phương pháp: nghiên cứu tài liệu; quan sát sư phạm; thiết kế và phát triển sản phẩm; thực nghiệm giáo dục; khảo sát; phân tích sản phẩm học tập; thống kê mô tả và so sánh dữ liệu trước – sau.</w:t>
      </w:r>
    </w:p>
    <w:p>
      <w:pPr>
        <w:pStyle w:val="Heading1"/>
      </w:pPr>
      <w:r>
        <w:t>VI. CẤU TRÚC HỆ SINH THÁI SMART ART HERITAGE</w:t>
      </w:r>
    </w:p>
    <w:p>
      <w:pPr>
        <w:spacing w:after="120" w:line="300" w:lineRule="auto"/>
        <w:ind w:firstLine="454"/>
      </w:pPr>
      <w:r>
        <w:t>1. Trang chủ và bản đồ di sản: điểm vào của hệ thống, giúp học sinh lựa chọn hồ sơ và hình dung không gian di sản.</w:t>
      </w:r>
    </w:p>
    <w:p>
      <w:pPr>
        <w:spacing w:after="120" w:line="300" w:lineRule="auto"/>
        <w:ind w:firstLine="454"/>
      </w:pPr>
      <w:r>
        <w:t>2. Hồ sơ di sản: mỗi hồ sơ gồm dữ liệu giới thiệu, bộ ảnh, chú thích, thông tin Mĩ thuật và nhiệm vụ khám phá.</w:t>
      </w:r>
    </w:p>
    <w:p>
      <w:pPr>
        <w:spacing w:after="120" w:line="300" w:lineRule="auto"/>
        <w:ind w:firstLine="454"/>
      </w:pPr>
      <w:r>
        <w:t>3. Hotspot ba lớp trên từng ảnh: (a) Nhìn ảnh – trả lời: câu hỏi chỉ dựa trên yếu tố có thể quan sát; (b) Em có biết?: kiến thức ngắn, có kiểm chứng; (c) Thử làm nhé: thao tác Mĩ thuật đơn giản như ký họa, so sánh, nhận diện đường nét, hình, màu, hoa văn.</w:t>
      </w:r>
    </w:p>
    <w:p>
      <w:pPr>
        <w:spacing w:after="120" w:line="300" w:lineRule="auto"/>
        <w:ind w:firstLine="454"/>
      </w:pPr>
      <w:r>
        <w:t>4. Tổng kết khám phá 3–2–1: học sinh ghi 3 điều hiểu thêm, chọn 2 đặc điểm Mĩ thuật tiêu biểu và đề xuất 1 ý tưởng sáng tạo/bảo tồn. Phiếu này là điều kiện mở AI 5A.</w:t>
      </w:r>
    </w:p>
    <w:p>
      <w:pPr>
        <w:spacing w:after="120" w:line="300" w:lineRule="auto"/>
        <w:ind w:firstLine="454"/>
      </w:pPr>
      <w:r>
        <w:t>5. AI Art Assistant 5A: công cụ gợi mở có kiểm soát.</w:t>
      </w:r>
    </w:p>
    <w:p>
      <w:pPr>
        <w:spacing w:after="120" w:line="300" w:lineRule="auto"/>
        <w:ind w:firstLine="454"/>
      </w:pPr>
      <w:r>
        <w:t>6. Xưởng sáng tạo và Portfolio: lưu phác thảo, phiên bản phát triển, tác phẩm cuối, thuyết minh và phản tư.</w:t>
      </w:r>
    </w:p>
    <w:p>
      <w:pPr>
        <w:spacing w:after="120" w:line="300" w:lineRule="auto"/>
        <w:ind w:firstLine="454"/>
      </w:pPr>
      <w:r>
        <w:t>7. 3D/AR: hỗ trợ quan sát cấu trúc/không gian hoặc trình bày tác phẩm trong ngữ cảnh số; không thay thế tư liệu gốc.</w:t>
      </w:r>
    </w:p>
    <w:p>
      <w:pPr>
        <w:spacing w:after="120" w:line="300" w:lineRule="auto"/>
        <w:ind w:firstLine="454"/>
      </w:pPr>
      <w:r>
        <w:t>8. Rubric và Dashboard: giáo viên theo dõi tiến độ, sản phẩm, kết quả đánh giá và dữ liệu phục vụ nghiên cứu.</w:t>
      </w:r>
    </w:p>
    <w:p>
      <w:pPr>
        <w:pStyle w:val="Heading1"/>
      </w:pPr>
      <w:r>
        <w:t>VII. NĂM HỒ SƠ DI SẢN</w:t>
      </w:r>
    </w:p>
    <w:p>
      <w:pPr>
        <w:spacing w:after="120" w:line="300" w:lineRule="auto"/>
        <w:ind w:firstLine="454"/>
      </w:pPr>
      <w:r>
        <w:t>1. Phố Hiến – trục nội dung: không gian đô thị cổ, kiến trúc, cảnh quan và sự giao thoa văn hóa. Các điểm tiêu biểu dự kiến tổ chức theo tuyến: Hồ Bán Nguyệt, Văn Miếu Xích Đằng, Chùa Chuông, Đền Mẫu, Đền Trần Phố Hiến, Đền Thiên Hậu, Đông Đô Quảng Hội, Đình–Chùa Hiến, Đền Kim Đằng.</w:t>
      </w:r>
    </w:p>
    <w:p>
      <w:pPr>
        <w:spacing w:after="120" w:line="300" w:lineRule="auto"/>
        <w:ind w:firstLine="454"/>
      </w:pPr>
      <w:r>
        <w:t>2. Chùa Keo (Thần Quang Tự) – trục nội dung: kiến trúc gỗ, bố cục không gian, mái, cột, kết cấu, chạm khắc, gác chuông và cảnh quan. Khi đưa số liệu kiến trúc vào sản phẩm phải ghi rõ nguồn vì các tài liệu có thể dùng quy ước đếm hạng mục/gian khác nhau.</w:t>
      </w:r>
    </w:p>
    <w:p>
      <w:pPr>
        <w:spacing w:after="120" w:line="300" w:lineRule="auto"/>
        <w:ind w:firstLine="454"/>
      </w:pPr>
      <w:r>
        <w:t>3. Khu lăng mộ và đền thờ các vị vua triều Trần – trục nội dung: không gian đền thờ, cảnh quan tưởng niệm, khảo cổ, lễ hội và đặc biệt là khu lăng mộ; chú trọng Chiêu Lăng – Trần Thái Tông, Dụ Lăng – Trần Thánh Tông, Đức Lăng – Trần Nhân Tông.</w:t>
      </w:r>
    </w:p>
    <w:p>
      <w:pPr>
        <w:spacing w:after="120" w:line="300" w:lineRule="auto"/>
        <w:ind w:firstLine="454"/>
      </w:pPr>
      <w:r>
        <w:t>4. Khu lưu niệm Nhà bác học Lê Quý Đôn – trục nội dung: Tri thức – sách – chữ – sáng tạo; phát triển các hoạt động “Cây tri thức”, “Sổ tay khám phá”, “Từ chữ đến hình”, liên hệ tinh thần hiếu học và thiết kế giáo dục.</w:t>
      </w:r>
    </w:p>
    <w:p>
      <w:pPr>
        <w:spacing w:after="120" w:line="300" w:lineRule="auto"/>
        <w:ind w:firstLine="454"/>
      </w:pPr>
      <w:r>
        <w:t>5. Làng nghề chạm bạc Đồng Xâm – trục nội dung: nghệ nhân, quy trình nghề, hoa văn, tạo nổi – chìm, bề mặt kim loại, giá trị nghề truyền thống và khả năng vận dụng mô-típ vào thiết kế đương đại.</w:t>
      </w:r>
    </w:p>
    <w:p>
      <w:pPr>
        <w:pStyle w:val="Heading1"/>
      </w:pPr>
      <w:r>
        <w:t>VIII. MÔ HÌNH AI 5A</w:t>
      </w:r>
    </w:p>
    <w:p>
      <w:pPr>
        <w:spacing w:after="120" w:line="300" w:lineRule="auto"/>
        <w:ind w:firstLine="454"/>
      </w:pPr>
      <w:r>
        <w:t>A1 – ASK: AI hỏi học sinh muốn thể hiện điều gì về di sản và yêu cầu nêu căn cứ từ phần quan sát.</w:t>
      </w:r>
    </w:p>
    <w:p>
      <w:pPr>
        <w:spacing w:after="120" w:line="300" w:lineRule="auto"/>
        <w:ind w:firstLine="454"/>
      </w:pPr>
      <w:r>
        <w:t>A2 – ANALYZE: học sinh phân tích đường nét, hình, khối, màu sắc, hoa văn, vật liệu, bố cục và ý nghĩa; AI có thể đặt câu hỏi bổ sung.</w:t>
      </w:r>
    </w:p>
    <w:p>
      <w:pPr>
        <w:spacing w:after="120" w:line="300" w:lineRule="auto"/>
        <w:ind w:firstLine="454"/>
      </w:pPr>
      <w:r>
        <w:t>A3 – ADVISE/ASSOCIATE: AI đưa 2–3 hướng gợi ý bằng lời hoặc gợi liên hệ, không xuất ra “bài mẫu hoàn chỉnh” để học sinh sao chép.</w:t>
      </w:r>
    </w:p>
    <w:p>
      <w:pPr>
        <w:spacing w:after="120" w:line="300" w:lineRule="auto"/>
        <w:ind w:firstLine="454"/>
      </w:pPr>
      <w:r>
        <w:t>A4 – ADAPT/ART-MAKE: học sinh chọn, từ chối, kết hợp hoặc biến đổi gợi ý; lập kế hoạch phác thảo và thực hiện sản phẩm.</w:t>
      </w:r>
    </w:p>
    <w:p>
      <w:pPr>
        <w:spacing w:after="120" w:line="300" w:lineRule="auto"/>
        <w:ind w:firstLine="454"/>
      </w:pPr>
      <w:r>
        <w:t>A5 – ART/AUTHOR – ASSESS: học sinh xác nhận quyết định nào là của mình, mô tả thay đổi đã thực hiện và tự đánh giá sản phẩm. Dữ liệu này giúp chứng minh vai trò tác giả của học sinh.</w:t>
      </w:r>
    </w:p>
    <w:p>
      <w:pPr>
        <w:pStyle w:val="Heading1"/>
      </w:pPr>
      <w:r>
        <w:t>IX. THIẾT KẾ DỮ LIỆU VÀ BẢO VỆ HỌC SINH</w:t>
      </w:r>
    </w:p>
    <w:p>
      <w:pPr>
        <w:spacing w:after="120" w:line="300" w:lineRule="auto"/>
        <w:ind w:firstLine="454"/>
      </w:pPr>
      <w:r>
        <w:t>Hệ thống ưu tiên mã học sinh ẩn danh thay cho thông tin nhận dạng không cần thiết. Dữ liệu dự kiến gồm: mã học sinh/lớp, tiến độ Hotspot, câu trả lời 3–2–1, phiên AI 5A, phác thảo, tác phẩm, tự đánh giá và rubric.</w:t>
      </w:r>
    </w:p>
    <w:p>
      <w:pPr>
        <w:spacing w:after="120" w:line="300" w:lineRule="auto"/>
        <w:ind w:firstLine="454"/>
      </w:pPr>
      <w:r>
        <w:t>Backend dự kiến sử dụng Supabase/PostgreSQL với xác thực và Row Level Security. Mỗi học sinh chỉ được truy cập dữ liệu được cấp phép; giáo viên có quyền xem dữ liệu lớp. Khóa bí mật quản trị không được đặt trong mã nguồn phía trình duyệt.</w:t>
      </w:r>
    </w:p>
    <w:p>
      <w:pPr>
        <w:spacing w:after="120" w:line="300" w:lineRule="auto"/>
        <w:ind w:firstLine="454"/>
      </w:pPr>
      <w:r>
        <w:t>Sản phẩm học sinh mặc định không công khai ra Internet. Việc sử dụng hình ảnh/tác phẩm cho báo cáo hoặc triển lãm phải tuân thủ quy định của nhà trường và sự đồng ý phù hợp.</w:t>
      </w:r>
    </w:p>
    <w:p>
      <w:pPr>
        <w:pStyle w:val="Heading1"/>
      </w:pPr>
      <w:r>
        <w:t>X. RUBRIC ĐÁNH GIÁ ĐỀ XUẤT</w:t>
      </w:r>
    </w:p>
    <w:p>
      <w:pPr>
        <w:spacing w:after="120" w:line="300" w:lineRule="auto"/>
        <w:ind w:firstLine="454"/>
      </w:pPr>
      <w:r>
        <w:t>Tiêu chí 1 – Quan sát và nhận biết di sản: nhận diện được đặc điểm tạo hình dựa trên tư liệu quan sát.</w:t>
      </w:r>
    </w:p>
    <w:p>
      <w:pPr>
        <w:spacing w:after="120" w:line="300" w:lineRule="auto"/>
        <w:ind w:firstLine="454"/>
      </w:pPr>
      <w:r>
        <w:t>Tiêu chí 2 – Phân tích và cảm thụ: giải thích được đường nét, hình, màu, bố cục, hoa văn/vật liệu và liên hệ ý nghĩa.</w:t>
      </w:r>
    </w:p>
    <w:p>
      <w:pPr>
        <w:spacing w:after="120" w:line="300" w:lineRule="auto"/>
        <w:ind w:firstLine="454"/>
      </w:pPr>
      <w:r>
        <w:t>Tiêu chí 3 – Phát triển ý tưởng: có nhiều phương án, biết chọn lọc và biến đổi thay vì sao chép.</w:t>
      </w:r>
    </w:p>
    <w:p>
      <w:pPr>
        <w:spacing w:after="120" w:line="300" w:lineRule="auto"/>
        <w:ind w:firstLine="454"/>
      </w:pPr>
      <w:r>
        <w:t>Tiêu chí 4 – Thực hành sáng tạo: vận dụng yếu tố từ di sản vào sản phẩm có chủ đích, phù hợp khả năng THCS.</w:t>
      </w:r>
    </w:p>
    <w:p>
      <w:pPr>
        <w:spacing w:after="120" w:line="300" w:lineRule="auto"/>
        <w:ind w:firstLine="454"/>
      </w:pPr>
      <w:r>
        <w:t>Tiêu chí 5 – Tính tác giả và sử dụng AI có trách nhiệm: chỉ ra được phần AI gợi ý và phần bản thân quyết định/chỉnh sửa.</w:t>
      </w:r>
    </w:p>
    <w:p>
      <w:pPr>
        <w:spacing w:after="120" w:line="300" w:lineRule="auto"/>
        <w:ind w:firstLine="454"/>
      </w:pPr>
      <w:r>
        <w:t>Tiêu chí 6 – Trình bày, phản tư và bảo tồn: thuyết minh được sản phẩm, tự đánh giá và đề xuất cách giới thiệu/bảo tồn di sản.</w:t>
      </w:r>
    </w:p>
    <w:p>
      <w:pPr>
        <w:pStyle w:val="Heading1"/>
      </w:pPr>
      <w:r>
        <w:t>XI. THIẾT KẾ THỰC NGHIỆM VÀ THU THẬP DỮ LIỆU</w:t>
      </w:r>
    </w:p>
    <w:p>
      <w:pPr>
        <w:spacing w:after="120" w:line="300" w:lineRule="auto"/>
        <w:ind w:firstLine="454"/>
      </w:pPr>
      <w:r>
        <w:t>Giai đoạn 1 – Trước thực nghiệm: kiểm tra mức độ nhận biết/quan sát và một nhiệm vụ phát triển ý tưởng ngắn; ghi nhận dữ liệu nền.</w:t>
      </w:r>
    </w:p>
    <w:p>
      <w:pPr>
        <w:spacing w:after="120" w:line="300" w:lineRule="auto"/>
        <w:ind w:firstLine="454"/>
      </w:pPr>
      <w:r>
        <w:t>Giai đoạn 2 – Can thiệp: nhóm thực nghiệm sử dụng SMART ART HERITAGE theo luồng đầy đủ; nhóm đối chứng học cùng mục tiêu/nội dung nhưng không sử dụng toàn bộ hệ sinh thái. Cần giữ thời lượng và tiêu chí đánh giá tương đương ở mức có thể.</w:t>
      </w:r>
    </w:p>
    <w:p>
      <w:pPr>
        <w:spacing w:after="120" w:line="300" w:lineRule="auto"/>
        <w:ind w:firstLine="454"/>
      </w:pPr>
      <w:r>
        <w:t>Giai đoạn 3 – Sau thực nghiệm: thực hiện nhiệm vụ tương đương pre-test; chấm bằng rubric; thu phiếu phản hồi và dữ liệu quá trình.</w:t>
      </w:r>
    </w:p>
    <w:p>
      <w:pPr>
        <w:spacing w:after="120" w:line="300" w:lineRule="auto"/>
        <w:ind w:firstLine="454"/>
      </w:pPr>
      <w:r>
        <w:t>Chỉ số dự kiến: điểm rubric trước/sau; tỷ lệ hoàn thành; số bước/phương án ý tưởng; khả năng giải thích quyết định tạo hình; mức độ tự chủ khi sử dụng AI; phản hồi của học sinh. Kết quả chỉ được kết luận sau khi có dữ liệu thực tế.</w:t>
      </w:r>
    </w:p>
    <w:p>
      <w:pPr>
        <w:pStyle w:val="Heading1"/>
      </w:pPr>
      <w:r>
        <w:t>XII. TÍNH MỚI VÀ GIÁ TRỊ CỦA ĐỀ TÀI</w:t>
      </w:r>
    </w:p>
    <w:p>
      <w:pPr>
        <w:spacing w:after="120" w:line="300" w:lineRule="auto"/>
        <w:ind w:firstLine="454"/>
      </w:pPr>
      <w:r>
        <w:t>Tính mới thứ nhất: tích hợp di sản địa phương với một chuỗi học tập Mĩ thuật có dữ liệu quá trình, thay vì chỉ số hóa tư liệu để xem.</w:t>
      </w:r>
    </w:p>
    <w:p>
      <w:pPr>
        <w:spacing w:after="120" w:line="300" w:lineRule="auto"/>
        <w:ind w:firstLine="454"/>
      </w:pPr>
      <w:r>
        <w:t>Tính mới thứ hai: cơ chế “NO OBSERVATION → NO AI” và AI 5A tạo hàng rào sư phạm nhằm hạn chế việc AI làm thay học sinh.</w:t>
      </w:r>
    </w:p>
    <w:p>
      <w:pPr>
        <w:spacing w:after="120" w:line="300" w:lineRule="auto"/>
        <w:ind w:firstLine="454"/>
      </w:pPr>
      <w:r>
        <w:t>Tính mới thứ ba: kết nối 3–2–1, AI 5A, phác thảo, tác phẩm và phản tư thành Portfolio, từ đó có thể truy vết quá trình hình thành ý tưởng.</w:t>
      </w:r>
    </w:p>
    <w:p>
      <w:pPr>
        <w:spacing w:after="120" w:line="300" w:lineRule="auto"/>
        <w:ind w:firstLine="454"/>
      </w:pPr>
      <w:r>
        <w:t>Tính mới thứ tư: Dashboard biến hoạt động học tập thành dữ liệu nghiên cứu, hỗ trợ giáo viên vừa dạy học vừa đánh giá hiệu quả can thiệp.</w:t>
      </w:r>
    </w:p>
    <w:p>
      <w:pPr>
        <w:spacing w:after="120" w:line="300" w:lineRule="auto"/>
        <w:ind w:firstLine="454"/>
      </w:pPr>
      <w:r>
        <w:t>Tính mới thứ năm: 3D/AR được đặt đúng vai trò là phương tiện mở rộng quan sát và trưng bày, không phải hiệu ứng trình diễn tách rời mục tiêu Mĩ thuật.</w:t>
      </w:r>
    </w:p>
    <w:p>
      <w:pPr>
        <w:pStyle w:val="Heading1"/>
      </w:pPr>
      <w:r>
        <w:t>XIII. SẢN PHẨM DỰ KIẾN</w:t>
      </w:r>
    </w:p>
    <w:p>
      <w:pPr>
        <w:spacing w:after="120" w:line="300" w:lineRule="auto"/>
        <w:ind w:firstLine="454"/>
      </w:pPr>
      <w:r>
        <w:t>01 web app SMART ART HERITAGE hoạt động trên trình duyệt; 05 hồ sơ di sản; 75 ảnh tư liệu chọn lọc; hệ thống Hotspot; phiếu 3–2–1; AI Art Assistant 5A; Xưởng sáng tạo; Portfolio; Rubric; Dashboard giáo viên; mô hình 3D/AR đại diện; bộ dữ liệu nghiên cứu và báo cáo kết quả.</w:t>
      </w:r>
    </w:p>
    <w:p>
      <w:pPr>
        <w:spacing w:after="120" w:line="300" w:lineRule="auto"/>
        <w:ind w:firstLine="454"/>
      </w:pPr>
      <w:r>
        <w:t>Sản phẩm V1 ưu tiên khả năng sử dụng thật và thu dữ liệu thật. Các mô hình 3D/AR được triển khai theo mức độ cần thiết, tránh làm tăng chi phí nhưng không tăng giá trị nghiên cứu.</w:t>
      </w:r>
    </w:p>
    <w:p>
      <w:pPr>
        <w:pStyle w:val="Heading1"/>
      </w:pPr>
      <w:r>
        <w:t>XIV. TIẾN ĐỘ HOÀN THIỆN</w:t>
      </w:r>
    </w:p>
    <w:p>
      <w:pPr>
        <w:spacing w:after="120" w:line="300" w:lineRule="auto"/>
        <w:ind w:firstLine="454"/>
      </w:pPr>
      <w:r>
        <w:t>Giai đoạn A – Đã hình thành: khung nghiên cứu, 5 hồ sơ di sản, cơ sở dữ liệu 75 ảnh, nguyên tắc Hotspot, 3–2–1, AI 5A và prototype giao diện.</w:t>
      </w:r>
    </w:p>
    <w:p>
      <w:pPr>
        <w:spacing w:after="120" w:line="300" w:lineRule="auto"/>
        <w:ind w:firstLine="454"/>
      </w:pPr>
      <w:r>
        <w:t>Giai đoạn B – Đang hoàn thiện: ghép mạch website, Portfolio, Rubric, Dashboard và chuẩn hóa dữ liệu.</w:t>
      </w:r>
    </w:p>
    <w:p>
      <w:pPr>
        <w:spacing w:after="120" w:line="300" w:lineRule="auto"/>
        <w:ind w:firstLine="454"/>
      </w:pPr>
      <w:r>
        <w:t>Giai đoạn C – Kết nối hệ thống: tạo backend/database, xác thực, lưu/mở lại dữ liệu, tải sản phẩm và phân quyền.</w:t>
      </w:r>
    </w:p>
    <w:p>
      <w:pPr>
        <w:spacing w:after="120" w:line="300" w:lineRule="auto"/>
        <w:ind w:firstLine="454"/>
      </w:pPr>
      <w:r>
        <w:t>Giai đoạn D – Hoàn thiện công nghệ: 3D/AR đại diện, kiểm thử đa thiết bị, tối ưu giao diện.</w:t>
      </w:r>
    </w:p>
    <w:p>
      <w:pPr>
        <w:spacing w:after="120" w:line="300" w:lineRule="auto"/>
        <w:ind w:firstLine="454"/>
      </w:pPr>
      <w:r>
        <w:t>Giai đoạn E – Thực nghiệm: triển khai với học sinh, thu pre/post, rubric, nhật ký tiến trình và phản hồi.</w:t>
      </w:r>
    </w:p>
    <w:p>
      <w:pPr>
        <w:spacing w:after="120" w:line="300" w:lineRule="auto"/>
        <w:ind w:firstLine="454"/>
      </w:pPr>
      <w:r>
        <w:t>Giai đoạn F – Phân tích và hoàn thiện hồ sơ: xử lý số liệu, viết kết quả, bàn luận, hạn chế, kết luận và chuẩn bị thuyết trình/thi.</w:t>
      </w:r>
    </w:p>
    <w:p>
      <w:pPr>
        <w:pStyle w:val="Heading1"/>
      </w:pPr>
      <w:r>
        <w:t>XV. DỰ TRÙ KINH PHÍ V1</w:t>
      </w:r>
    </w:p>
    <w:p>
      <w:pPr>
        <w:spacing w:after="120" w:line="300" w:lineRule="auto"/>
        <w:ind w:firstLine="454"/>
      </w:pPr>
      <w:r>
        <w:t>Nguyên tắc: tận dụng thiết bị và phần mềm hiện có; ưu tiên các gói miễn phí trong giai đoạn phát triển. Backend có thể bắt đầu bằng gói miễn phí; chỉ nâng cấp khi có nhu cầu vận hành ổn định.</w:t>
      </w:r>
    </w:p>
    <w:p>
      <w:pPr>
        <w:spacing w:after="120" w:line="300" w:lineRule="auto"/>
        <w:ind w:firstLine="454"/>
      </w:pPr>
      <w:r>
        <w:t>Kinh phí tổng thể dự kiến của V1 trước đây được xây dựng ở mức khoảng 13,5 triệu đồng, có thể giảm còn khoảng 8–12 triệu đồng nếu nhà trường đã có thiết bị. Khi chốt mua sắm phải lập bảng giá thực tế tại thời điểm triển khai; không coi các con số dự kiến là báo giá chính thức.</w:t>
      </w:r>
    </w:p>
    <w:p>
      <w:pPr>
        <w:pStyle w:val="Heading1"/>
      </w:pPr>
      <w:r>
        <w:t>XVI. RỦI RO VÀ BIỆN PHÁP KIỂM SOÁT</w:t>
      </w:r>
    </w:p>
    <w:p>
      <w:pPr>
        <w:spacing w:after="120" w:line="300" w:lineRule="auto"/>
        <w:ind w:firstLine="454"/>
      </w:pPr>
      <w:r>
        <w:t>Rủi ro AI bịa thông tin di sản → chỉ sử dụng dữ liệu đã kiểm chứng; tách rõ “quan sát từ ảnh” và “kiến thức từ nguồn”.</w:t>
      </w:r>
    </w:p>
    <w:p>
      <w:pPr>
        <w:spacing w:after="120" w:line="300" w:lineRule="auto"/>
        <w:ind w:firstLine="454"/>
      </w:pPr>
      <w:r>
        <w:t>Rủi ro học sinh sao chép sản phẩm AI → không cho AI tạo bài mẫu cuối; yêu cầu phác thảo, lịch sử thay đổi và phản tư tác giả.</w:t>
      </w:r>
    </w:p>
    <w:p>
      <w:pPr>
        <w:spacing w:after="120" w:line="300" w:lineRule="auto"/>
        <w:ind w:firstLine="454"/>
      </w:pPr>
      <w:r>
        <w:t>Rủi ro mất dữ liệu → backend có lưu trữ tập trung, phân quyền và sao lưu phù hợp.</w:t>
      </w:r>
    </w:p>
    <w:p>
      <w:pPr>
        <w:spacing w:after="120" w:line="300" w:lineRule="auto"/>
        <w:ind w:firstLine="454"/>
      </w:pPr>
      <w:r>
        <w:t>Rủi ro sản phẩm quá nặng về công nghệ → mọi chức năng phải gắn với một mục tiêu học tập hoặc chỉ số nghiên cứu.</w:t>
      </w:r>
    </w:p>
    <w:p>
      <w:pPr>
        <w:spacing w:after="120" w:line="300" w:lineRule="auto"/>
        <w:ind w:firstLine="454"/>
      </w:pPr>
      <w:r>
        <w:t>Rủi ro dữ liệu cá nhân → tối thiểu hóa dữ liệu, dùng mã học sinh, không công khai sản phẩm mặc định.</w:t>
      </w:r>
    </w:p>
    <w:p>
      <w:pPr>
        <w:pStyle w:val="Heading1"/>
      </w:pPr>
      <w:r>
        <w:t>XVII. KẾT LUẬN</w:t>
      </w:r>
    </w:p>
    <w:p>
      <w:pPr>
        <w:spacing w:after="120" w:line="300" w:lineRule="auto"/>
        <w:ind w:firstLine="454"/>
      </w:pPr>
      <w:r>
        <w:t>SMART ART HERITAGE V1.0 hướng tới một mô hình học Mĩ thuật số trong đó di sản là chất liệu, quan sát là điểm xuất phát, học sinh là tác giả và công nghệ là công cụ mở rộng năng lực. Giá trị của đề tài không nằm ở số lượng hiệu ứng công nghệ mà ở khả năng tạo ra một quy trình học tập có thể quan sát, lưu vết, đánh giá và kiểm chứng.</w:t>
      </w:r>
    </w:p>
    <w:p>
      <w:pPr>
        <w:spacing w:after="120" w:line="300" w:lineRule="auto"/>
        <w:ind w:firstLine="454"/>
      </w:pPr>
      <w:r>
        <w:t>Bản hồ sơ này là phần cốt lõi hoàn chỉnh về logic nghiên cứu và thiết kế sản phẩm. Các mục “kết quả thực nghiệm”, số liệu thống kê và kết luận về hiệu quả sẽ chỉ được bổ sung sau khi triển khai với học sinh để bảo đảm tính trung thực khoa học.</w:t>
      </w:r>
    </w:p>
    <w:p>
      <w:pPr>
        <w:pStyle w:val="Heading1"/>
      </w:pPr>
      <w:r>
        <w:t>PHỤ LỤC 1. MẠCH TRẢI NGHIỆM HỌC SINH</w:t>
      </w:r>
    </w:p>
    <w:p>
      <w:pPr>
        <w:spacing w:after="120" w:line="300" w:lineRule="auto"/>
        <w:ind w:firstLine="454"/>
      </w:pPr>
      <w:r>
        <w:t>Bước 1: Chọn di sản trên bản đồ/trang chủ.</w:t>
      </w:r>
    </w:p>
    <w:p>
      <w:pPr>
        <w:spacing w:after="120" w:line="300" w:lineRule="auto"/>
        <w:ind w:firstLine="454"/>
      </w:pPr>
      <w:r>
        <w:t>Bước 2: Đọc hồ sơ ngắn và khám phá 15 ảnh.</w:t>
      </w:r>
    </w:p>
    <w:p>
      <w:pPr>
        <w:spacing w:after="120" w:line="300" w:lineRule="auto"/>
        <w:ind w:firstLine="454"/>
      </w:pPr>
      <w:r>
        <w:t>Bước 3: Với từng ảnh, thực hiện Hotspot: Nhìn ảnh – Em có biết? – Thử làm nhé.</w:t>
      </w:r>
    </w:p>
    <w:p>
      <w:pPr>
        <w:spacing w:after="120" w:line="300" w:lineRule="auto"/>
        <w:ind w:firstLine="454"/>
      </w:pPr>
      <w:r>
        <w:t>Bước 4: Hoàn thành tổng kết 3–2–1.</w:t>
      </w:r>
    </w:p>
    <w:p>
      <w:pPr>
        <w:spacing w:after="120" w:line="300" w:lineRule="auto"/>
        <w:ind w:firstLine="454"/>
      </w:pPr>
      <w:r>
        <w:t>Bước 5: Hệ thống mở AI 5A.</w:t>
      </w:r>
    </w:p>
    <w:p>
      <w:pPr>
        <w:spacing w:after="120" w:line="300" w:lineRule="auto"/>
        <w:ind w:firstLine="454"/>
      </w:pPr>
      <w:r>
        <w:t>Bước 6: Phân tích và phát triển ý tưởng; học sinh tự chọn/biến đổi gợi ý.</w:t>
      </w:r>
    </w:p>
    <w:p>
      <w:pPr>
        <w:spacing w:after="120" w:line="300" w:lineRule="auto"/>
        <w:ind w:firstLine="454"/>
      </w:pPr>
      <w:r>
        <w:t>Bước 7: Phác thảo và tạo tác phẩm.</w:t>
      </w:r>
    </w:p>
    <w:p>
      <w:pPr>
        <w:spacing w:after="120" w:line="300" w:lineRule="auto"/>
        <w:ind w:firstLine="454"/>
      </w:pPr>
      <w:r>
        <w:t>Bước 8: Đưa sản phẩm vào Portfolio/AR.</w:t>
      </w:r>
    </w:p>
    <w:p>
      <w:pPr>
        <w:spacing w:after="120" w:line="300" w:lineRule="auto"/>
        <w:ind w:firstLine="454"/>
      </w:pPr>
      <w:r>
        <w:t>Bước 9: Tự đánh giá, nhận phản hồi và hoàn thiện.</w:t>
      </w:r>
    </w:p>
    <w:p>
      <w:pPr>
        <w:spacing w:after="120" w:line="300" w:lineRule="auto"/>
        <w:ind w:firstLine="454"/>
      </w:pPr>
      <w:r>
        <w:t>Bước 10: Dữ liệu được tổng hợp vào Dashboard phục vụ giáo viên và nghiên cứu.</w:t>
      </w:r>
    </w:p>
    <w:p>
      <w:pPr>
        <w:pStyle w:val="Heading1"/>
      </w:pPr>
      <w:r>
        <w:t>PHỤ LỤC 2. PHIẾU TỔNG KẾT 3–2–1 CHUNG</w:t>
      </w:r>
    </w:p>
    <w:p>
      <w:pPr>
        <w:spacing w:after="120" w:line="300" w:lineRule="auto"/>
        <w:ind w:firstLine="454"/>
      </w:pPr>
      <w:r>
        <w:t>3 – Nêu 3 điều em hiểu thêm về di sản sau khi khám phá 15 ảnh.</w:t>
      </w:r>
    </w:p>
    <w:p>
      <w:pPr>
        <w:spacing w:after="120" w:line="300" w:lineRule="auto"/>
        <w:ind w:firstLine="454"/>
      </w:pPr>
      <w:r>
        <w:t>2 – Chọn 2 đặc điểm Mĩ thuật tiêu biểu và giải thích ngắn vì sao em lựa chọn.</w:t>
      </w:r>
    </w:p>
    <w:p>
      <w:pPr>
        <w:spacing w:after="120" w:line="300" w:lineRule="auto"/>
        <w:ind w:firstLine="454"/>
      </w:pPr>
      <w:r>
        <w:t>1 – Đề xuất 1 ý tưởng sáng tạo để giới thiệu hoặc góp phần bảo tồn di sản bằng Mĩ thuật/công nghệ số.</w:t>
      </w:r>
    </w:p>
    <w:p>
      <w:pPr>
        <w:pStyle w:val="Heading1"/>
      </w:pPr>
      <w:r>
        <w:t>PHỤ LỤC 3. CẤU TRÚC DỮ LIỆU TỐI THIỂU</w:t>
      </w:r>
    </w:p>
    <w:p>
      <w:pPr>
        <w:spacing w:after="120" w:line="300" w:lineRule="auto"/>
        <w:ind w:firstLine="454"/>
      </w:pPr>
      <w:r>
        <w:t>Heritage: mã di sản, tên, giới thiệu, nguồn.</w:t>
      </w:r>
    </w:p>
    <w:p>
      <w:pPr>
        <w:spacing w:after="120" w:line="300" w:lineRule="auto"/>
        <w:ind w:firstLine="454"/>
      </w:pPr>
      <w:r>
        <w:t>Media/Hotspot: mã ảnh, chú thích, nguồn ảnh, câu hỏi quan sát, kiến thức, nhiệm vụ Mĩ thuật.</w:t>
      </w:r>
    </w:p>
    <w:p>
      <w:pPr>
        <w:spacing w:after="120" w:line="300" w:lineRule="auto"/>
        <w:ind w:firstLine="454"/>
      </w:pPr>
      <w:r>
        <w:t>Student trace: mã học sinh ẩn danh, lớp, di sản, tiến độ, thời điểm.</w:t>
      </w:r>
    </w:p>
    <w:p>
      <w:pPr>
        <w:spacing w:after="120" w:line="300" w:lineRule="auto"/>
        <w:ind w:firstLine="454"/>
      </w:pPr>
      <w:r>
        <w:t>3–2–1: 6 trường trả lời và trạng thái hoàn thành.</w:t>
      </w:r>
    </w:p>
    <w:p>
      <w:pPr>
        <w:spacing w:after="120" w:line="300" w:lineRule="auto"/>
        <w:ind w:firstLine="454"/>
      </w:pPr>
      <w:r>
        <w:t>AI 5A: nội dung từng bước, lựa chọn/chỉnh sửa của học sinh.</w:t>
      </w:r>
    </w:p>
    <w:p>
      <w:pPr>
        <w:spacing w:after="120" w:line="300" w:lineRule="auto"/>
        <w:ind w:firstLine="454"/>
      </w:pPr>
      <w:r>
        <w:t>Portfolio: phác thảo, tác phẩm, thuyết minh, phản tư.</w:t>
      </w:r>
    </w:p>
    <w:p>
      <w:pPr>
        <w:spacing w:after="120" w:line="300" w:lineRule="auto"/>
        <w:ind w:firstLine="454"/>
      </w:pPr>
      <w:r>
        <w:t>Assessment: rubric, điểm/nhận xét, pre/post và phản hồi.</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ART HERITAGE V1.0 – Hồ sơ đề tài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