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0D34" w14:textId="77777777" w:rsidR="006D6F22" w:rsidRDefault="00000000">
      <w:pPr>
        <w:pStyle w:val="Heading1"/>
      </w:pPr>
      <w:r>
        <w:t xml:space="preserve">Exploring </w:t>
      </w:r>
      <w:proofErr w:type="spellStart"/>
      <w:r>
        <w:t>opto</w:t>
      </w:r>
      <w:proofErr w:type="spellEnd"/>
      <w:r>
        <w:t xml:space="preserve"> data before sorting</w:t>
      </w:r>
    </w:p>
    <w:p w14:paraId="0D7929BC" w14:textId="77777777" w:rsidR="006D6F22" w:rsidRDefault="00000000" w:rsidP="00133EDE">
      <w:pPr>
        <w:pStyle w:val="Heading2"/>
      </w:pPr>
      <w:r>
        <w:t>Problem:</w:t>
      </w:r>
    </w:p>
    <w:p w14:paraId="7C42BA5B" w14:textId="77777777" w:rsidR="006D6F22" w:rsidRDefault="00000000">
      <w:r>
        <w:t>movement artifacts in recorded multichannel data result in erroneous or unusable data when spike sorting</w:t>
      </w:r>
    </w:p>
    <w:p w14:paraId="26F42394" w14:textId="77777777" w:rsidR="006D6F22" w:rsidRDefault="00000000">
      <w:r>
        <w:t>Proposed solution:</w:t>
      </w:r>
    </w:p>
    <w:p w14:paraId="7F05BB9B" w14:textId="77777777" w:rsidR="006D6F22" w:rsidRDefault="00000000">
      <w:r>
        <w:t xml:space="preserve">Use </w:t>
      </w:r>
      <w:r>
        <w:rPr>
          <w:b/>
          <w:bCs/>
        </w:rPr>
        <w:t>c</w:t>
      </w:r>
      <w:r>
        <w:t xml:space="preserve">ommon </w:t>
      </w:r>
      <w:r>
        <w:rPr>
          <w:b/>
          <w:bCs/>
        </w:rPr>
        <w:t>a</w:t>
      </w:r>
      <w:r>
        <w:t xml:space="preserve">verage </w:t>
      </w:r>
      <w:r>
        <w:rPr>
          <w:b/>
          <w:bCs/>
        </w:rPr>
        <w:t>r</w:t>
      </w:r>
      <w:r>
        <w:t xml:space="preserve">eference (CAR) or </w:t>
      </w:r>
      <w:r>
        <w:rPr>
          <w:b/>
          <w:bCs/>
        </w:rPr>
        <w:t>c</w:t>
      </w:r>
      <w:r>
        <w:t xml:space="preserve">ommon </w:t>
      </w:r>
      <w:r>
        <w:rPr>
          <w:b/>
          <w:bCs/>
        </w:rPr>
        <w:t>m</w:t>
      </w:r>
      <w:r>
        <w:t xml:space="preserve">edian </w:t>
      </w:r>
      <w:r>
        <w:rPr>
          <w:b/>
          <w:bCs/>
        </w:rPr>
        <w:t>r</w:t>
      </w:r>
      <w:r>
        <w:t>eference (CMR) to reduce artifacts/noise that is common across recorded channels</w:t>
      </w:r>
    </w:p>
    <w:p w14:paraId="19FB1728" w14:textId="77777777" w:rsidR="006D6F22" w:rsidRDefault="00000000">
      <w:pPr>
        <w:pStyle w:val="Heading2"/>
      </w:pPr>
      <w:r>
        <w:t>Needed Capabilities:</w:t>
      </w:r>
    </w:p>
    <w:p w14:paraId="50B41818" w14:textId="77777777" w:rsidR="006D6F22" w:rsidRDefault="00000000">
      <w:r>
        <w:t>Plot and scroll through data</w:t>
      </w:r>
    </w:p>
    <w:p w14:paraId="280D4443" w14:textId="77777777" w:rsidR="006D6F22" w:rsidRDefault="00000000">
      <w:r>
        <w:t>Preview referenced data and compare pre- and post- referencing data</w:t>
      </w:r>
    </w:p>
    <w:p w14:paraId="20007544" w14:textId="77777777" w:rsidR="006D6F22" w:rsidRDefault="00000000">
      <w:pPr>
        <w:ind w:left="720"/>
      </w:pPr>
      <w:r>
        <w:t xml:space="preserve">This is needed </w:t>
      </w:r>
      <w:proofErr w:type="gramStart"/>
      <w:r>
        <w:t>in order to</w:t>
      </w:r>
      <w:proofErr w:type="gramEnd"/>
      <w:r>
        <w:t xml:space="preserve"> evaluate performance of referencing in reducing artifacts/noise</w:t>
      </w:r>
    </w:p>
    <w:p w14:paraId="4C9F6AA6" w14:textId="77777777" w:rsidR="006D6F22" w:rsidRDefault="00000000">
      <w:r>
        <w:t>Select channels to export for sorting</w:t>
      </w:r>
    </w:p>
    <w:p w14:paraId="1ACB3DF2" w14:textId="77777777" w:rsidR="006D6F22" w:rsidRDefault="00000000">
      <w:pPr>
        <w:numPr>
          <w:ilvl w:val="0"/>
          <w:numId w:val="3"/>
        </w:numPr>
      </w:pPr>
      <w:r>
        <w:t>some channels might be bad (either silent due to break in trace on probe) or might have increased noise due to impedance differences or changes. Do not want undesired biasing of the common average or median due to this</w:t>
      </w:r>
    </w:p>
    <w:p w14:paraId="02142603" w14:textId="77777777" w:rsidR="006D6F22" w:rsidRDefault="00000000">
      <w:pPr>
        <w:numPr>
          <w:ilvl w:val="0"/>
          <w:numId w:val="3"/>
        </w:numPr>
      </w:pPr>
      <w:r>
        <w:t xml:space="preserve">do this in </w:t>
      </w:r>
      <w:proofErr w:type="spellStart"/>
      <w:r>
        <w:t>Plexon</w:t>
      </w:r>
      <w:proofErr w:type="spellEnd"/>
      <w:r>
        <w:t>?</w:t>
      </w:r>
    </w:p>
    <w:p w14:paraId="5A03044D" w14:textId="77777777" w:rsidR="006D6F22" w:rsidRDefault="00000000">
      <w:pPr>
        <w:numPr>
          <w:ilvl w:val="1"/>
          <w:numId w:val="3"/>
        </w:numPr>
      </w:pPr>
      <w:r>
        <w:t xml:space="preserve">issue here is that </w:t>
      </w:r>
      <w:proofErr w:type="spellStart"/>
      <w:r>
        <w:t>Plexon</w:t>
      </w:r>
      <w:proofErr w:type="spellEnd"/>
      <w:r>
        <w:t xml:space="preserve"> channel selection will not solve the biased avg/med</w:t>
      </w:r>
    </w:p>
    <w:p w14:paraId="40C8D531" w14:textId="77777777" w:rsidR="006D6F22" w:rsidRDefault="00000000">
      <w:pPr>
        <w:numPr>
          <w:ilvl w:val="0"/>
          <w:numId w:val="3"/>
        </w:numPr>
      </w:pPr>
      <w:r>
        <w:t>what about other sorters that use geometry of sites on electrode?</w:t>
      </w:r>
    </w:p>
    <w:p w14:paraId="73A793C3" w14:textId="77777777" w:rsidR="006D6F22" w:rsidRDefault="00000000">
      <w:pPr>
        <w:numPr>
          <w:ilvl w:val="1"/>
          <w:numId w:val="3"/>
        </w:numPr>
      </w:pPr>
      <w:r>
        <w:t>excluding channels will require adjustment of probe geometry or somehow the algorithm will need to be able to cope with missing channels</w:t>
      </w:r>
    </w:p>
    <w:p w14:paraId="7EDC8D4E" w14:textId="77777777" w:rsidR="006D6F22" w:rsidRDefault="006D6F22"/>
    <w:p w14:paraId="6E25F812" w14:textId="77777777" w:rsidR="006D6F22" w:rsidRDefault="00000000">
      <w:pPr>
        <w:pStyle w:val="Heading2"/>
        <w:spacing w:before="61" w:after="0"/>
      </w:pPr>
      <w:r>
        <w:t>Issues to resolve:</w:t>
      </w:r>
    </w:p>
    <w:p w14:paraId="41AACBCA" w14:textId="77777777" w:rsidR="006D6F22" w:rsidRDefault="00000000">
      <w:pPr>
        <w:pStyle w:val="Heading2"/>
        <w:spacing w:before="61" w:after="0"/>
      </w:pPr>
      <w:r>
        <w:t>Plotting long time series</w:t>
      </w:r>
    </w:p>
    <w:p w14:paraId="5058EAF5" w14:textId="77777777" w:rsidR="006D6F22" w:rsidRDefault="00000000">
      <w:r>
        <w:t>how to handle “big” data in MATLAB?</w:t>
      </w:r>
    </w:p>
    <w:p w14:paraId="7E3AAC64" w14:textId="327FC00C" w:rsidR="006D6F22" w:rsidRDefault="00000000">
      <w:r>
        <w:t>how to plot and “scroll” through data”</w:t>
      </w:r>
    </w:p>
    <w:p w14:paraId="320A598C" w14:textId="2A6040CD" w:rsidR="00133EDE" w:rsidRDefault="00133EDE">
      <w:r>
        <w:t>What is the minimum necessary feature list</w:t>
      </w:r>
    </w:p>
    <w:p w14:paraId="26DD8CB9" w14:textId="38B62166" w:rsidR="00133EDE" w:rsidRDefault="00133EDE">
      <w:r>
        <w:tab/>
        <w:t>do we need to plot all tests at once? all trials for one test in scrollable form? trial-by-trial?</w:t>
      </w:r>
    </w:p>
    <w:p w14:paraId="726131DB" w14:textId="0C66C355" w:rsidR="00133EDE" w:rsidRDefault="00133EDE" w:rsidP="00133EDE">
      <w:pPr>
        <w:pStyle w:val="Heading2"/>
      </w:pPr>
      <w:r>
        <w:t>Notes:</w:t>
      </w:r>
    </w:p>
    <w:p w14:paraId="5D604867" w14:textId="3483CA9F" w:rsidR="00133EDE" w:rsidRDefault="00133EDE">
      <w:r>
        <w:t>26 Apr 2023</w:t>
      </w:r>
    </w:p>
    <w:p w14:paraId="20068749" w14:textId="471F66EB" w:rsidR="00133EDE" w:rsidRDefault="00133EDE">
      <w:r>
        <w:t xml:space="preserve">need to </w:t>
      </w:r>
      <w:proofErr w:type="gramStart"/>
      <w:r>
        <w:t>mock up</w:t>
      </w:r>
      <w:proofErr w:type="gramEnd"/>
      <w:r>
        <w:t xml:space="preserve"> (sketch) UI</w:t>
      </w:r>
    </w:p>
    <w:p w14:paraId="378CF901" w14:textId="77777777" w:rsidR="00133EDE" w:rsidRDefault="00133EDE">
      <w:r>
        <w:t>might be simplest to just programmatically implement (vs GUIDE/</w:t>
      </w:r>
      <w:proofErr w:type="spellStart"/>
      <w:r>
        <w:t>AppDesigner</w:t>
      </w:r>
      <w:proofErr w:type="spellEnd"/>
      <w:r>
        <w:t>)</w:t>
      </w:r>
    </w:p>
    <w:p w14:paraId="53F64D36" w14:textId="1AE565DD" w:rsidR="00133EDE" w:rsidRDefault="00133EDE">
      <w:r>
        <w:t xml:space="preserve">modify </w:t>
      </w:r>
      <w:proofErr w:type="spellStart"/>
      <w:r>
        <w:t>multichanplot</w:t>
      </w:r>
      <w:proofErr w:type="spellEnd"/>
      <w:r>
        <w:t>?</w:t>
      </w:r>
    </w:p>
    <w:p w14:paraId="6D819D6F" w14:textId="0075EF00" w:rsidR="00133EDE" w:rsidRDefault="00133EDE">
      <w:r>
        <w:t>things to show:</w:t>
      </w:r>
    </w:p>
    <w:p w14:paraId="67027F7A" w14:textId="77777777" w:rsidR="00133EDE" w:rsidRDefault="00133EDE">
      <w:r>
        <w:t>animal/file information</w:t>
      </w:r>
    </w:p>
    <w:p w14:paraId="64920BE3" w14:textId="3E2C06CB" w:rsidR="00133EDE" w:rsidRDefault="00133EDE">
      <w:r>
        <w:lastRenderedPageBreak/>
        <w:t>test name</w:t>
      </w:r>
    </w:p>
    <w:p w14:paraId="3A0D7130" w14:textId="00122B3B" w:rsidR="00133EDE" w:rsidRDefault="00133EDE">
      <w:r>
        <w:t>trial number (trial #/total)</w:t>
      </w:r>
    </w:p>
    <w:p w14:paraId="54112616" w14:textId="3B1F4DC3" w:rsidR="00133EDE" w:rsidRDefault="00133EDE">
      <w:r>
        <w:t>stimulus onset/offset?</w:t>
      </w:r>
    </w:p>
    <w:p w14:paraId="3AF7102D" w14:textId="2B63D952" w:rsidR="00133EDE" w:rsidRDefault="00133EDE">
      <w:r>
        <w:t>stimulus type/parameters?</w:t>
      </w:r>
    </w:p>
    <w:p w14:paraId="3094D7BC" w14:textId="592522EF" w:rsidR="00133EDE" w:rsidRDefault="00133EDE"/>
    <w:p w14:paraId="00BA0A49" w14:textId="77777777" w:rsidR="00133EDE" w:rsidRDefault="00133EDE"/>
    <w:p w14:paraId="01C2AC86" w14:textId="36396C23" w:rsidR="00133EDE" w:rsidRDefault="00133EDE">
      <w:r>
        <w:t xml:space="preserve"> </w:t>
      </w:r>
    </w:p>
    <w:p w14:paraId="2BF46E0B" w14:textId="77777777" w:rsidR="006D6F22" w:rsidRDefault="00000000">
      <w:r>
        <w:t>some ideas:</w:t>
      </w:r>
    </w:p>
    <w:p w14:paraId="5B2E5D42" w14:textId="77777777" w:rsidR="006D6F22" w:rsidRDefault="00000000">
      <w:hyperlink r:id="rId7">
        <w:r>
          <w:rPr>
            <w:rStyle w:val="Hyperlink"/>
          </w:rPr>
          <w:t>https://github.com/edden-gerber/time_series_analysis_and_statistics/blob/master/plotting/multichanplot.m</w:t>
        </w:r>
      </w:hyperlink>
    </w:p>
    <w:p w14:paraId="1CBC8ED6" w14:textId="77777777" w:rsidR="006D6F22" w:rsidRDefault="00000000">
      <w:hyperlink>
        <w:r>
          <w:rPr>
            <w:rStyle w:val="Hyperlink"/>
          </w:rPr>
          <w:t>https://www.mathworks.com/matlabcentral/answers/558370-how-to-generate-a-stacked-plot-with-a-scroll-bar</w:t>
        </w:r>
      </w:hyperlink>
    </w:p>
    <w:p w14:paraId="08C063C3" w14:textId="77777777" w:rsidR="006D6F22" w:rsidRDefault="006D6F22"/>
    <w:p w14:paraId="57BFF645" w14:textId="3E014BAB" w:rsidR="006D6F22" w:rsidRDefault="00000000">
      <w:pPr>
        <w:rPr>
          <w:rStyle w:val="Hyperlink"/>
        </w:rPr>
      </w:pPr>
      <w:r>
        <w:fldChar w:fldCharType="begin"/>
      </w:r>
      <w:r>
        <w:instrText>HYPERLINK "https://www.mathworks.com/matlabcentral/answers/97964-how-can-i-use-scrollbars-in-matlab-figure-windows-when-viewing-large-guis" \l "answer_107314"</w:instrText>
      </w:r>
      <w:r>
        <w:fldChar w:fldCharType="separate"/>
      </w:r>
      <w:hyperlink>
        <w:r>
          <w:rPr>
            <w:rStyle w:val="Hyperlink"/>
          </w:rPr>
          <w:t>https://www.mathworks.com/matlabcentral/answers/97964-how-can-i-use-scrollbars-in-matlab-figure-windows-when-viewing-large-guis#answer_107314</w:t>
        </w:r>
      </w:hyperlink>
      <w:r>
        <w:rPr>
          <w:rStyle w:val="Hyperlink"/>
        </w:rPr>
        <w:fldChar w:fldCharType="end"/>
      </w:r>
    </w:p>
    <w:p w14:paraId="52C0AB53" w14:textId="77777777" w:rsidR="005226B0" w:rsidRDefault="005226B0"/>
    <w:p w14:paraId="7A57AB60" w14:textId="77777777" w:rsidR="006D6F22" w:rsidRDefault="00000000">
      <w:hyperlink r:id="rId8">
        <w:r>
          <w:rPr>
            <w:rStyle w:val="Hyperlink"/>
          </w:rPr>
          <w:t>https://www.mathworks.com/matlabcentral/fileexchange/1670-scrolling-plot-demo</w:t>
        </w:r>
      </w:hyperlink>
    </w:p>
    <w:p w14:paraId="10567AD0" w14:textId="77777777" w:rsidR="006D6F22" w:rsidRDefault="006D6F22"/>
    <w:p w14:paraId="60B237A1" w14:textId="77777777" w:rsidR="006D6F22" w:rsidRDefault="00000000">
      <w:r>
        <w:t>other tools:</w:t>
      </w:r>
    </w:p>
    <w:p w14:paraId="300D12ED" w14:textId="77777777" w:rsidR="006D6F22" w:rsidRDefault="00000000">
      <w:hyperlink>
        <w:r>
          <w:rPr>
            <w:rStyle w:val="Hyperlink"/>
          </w:rPr>
          <w:t>https://stackoverflow.com/questions/5854515/interactive-large-plot-with-20-million-sample-points-and-gigabytes-of-data</w:t>
        </w:r>
      </w:hyperlink>
    </w:p>
    <w:p w14:paraId="009BD61C" w14:textId="77777777" w:rsidR="006D6F22" w:rsidRDefault="00000000">
      <w:hyperlink>
        <w:r>
          <w:rPr>
            <w:rStyle w:val="Hyperlink"/>
          </w:rPr>
          <w:t>https://www.paraview.org/</w:t>
        </w:r>
      </w:hyperlink>
    </w:p>
    <w:p w14:paraId="757192A3" w14:textId="77777777" w:rsidR="006D6F22" w:rsidRDefault="006D6F22"/>
    <w:p w14:paraId="21136656" w14:textId="77777777" w:rsidR="006D6F22" w:rsidRDefault="00000000">
      <w:hyperlink>
        <w:r>
          <w:rPr>
            <w:rStyle w:val="Hyperlink"/>
          </w:rPr>
          <w:t>https://visit-dav.github.io/visit-website/index.html</w:t>
        </w:r>
      </w:hyperlink>
    </w:p>
    <w:p w14:paraId="0049BEA6" w14:textId="77777777" w:rsidR="006D6F22" w:rsidRDefault="006D6F22"/>
    <w:p w14:paraId="28238BC5" w14:textId="77777777" w:rsidR="006D6F22" w:rsidRDefault="006D6F22"/>
    <w:p w14:paraId="76B5D783" w14:textId="77777777" w:rsidR="006D6F22" w:rsidRDefault="00000000">
      <w:pPr>
        <w:pStyle w:val="ListBullet"/>
        <w:numPr>
          <w:ilvl w:val="0"/>
          <w:numId w:val="1"/>
        </w:numPr>
      </w:pPr>
      <w:r>
        <w:t>step 1</w:t>
      </w:r>
    </w:p>
    <w:p w14:paraId="3919A7BD" w14:textId="77777777" w:rsidR="006D6F22" w:rsidRDefault="00000000">
      <w:pPr>
        <w:pStyle w:val="arrowbullet"/>
      </w:pPr>
      <w:r>
        <w:t>information point</w:t>
      </w:r>
    </w:p>
    <w:p w14:paraId="2844CDE9" w14:textId="77777777" w:rsidR="006D6F22" w:rsidRDefault="00000000">
      <w:pPr>
        <w:pStyle w:val="ListBullet"/>
        <w:numPr>
          <w:ilvl w:val="1"/>
          <w:numId w:val="1"/>
        </w:numPr>
      </w:pPr>
      <w:r>
        <w:t>sub point</w:t>
      </w:r>
    </w:p>
    <w:p w14:paraId="729C2BB9" w14:textId="77777777" w:rsidR="006D6F22" w:rsidRDefault="00000000">
      <w:pPr>
        <w:pStyle w:val="ListBullet"/>
        <w:numPr>
          <w:ilvl w:val="1"/>
          <w:numId w:val="1"/>
        </w:numPr>
      </w:pPr>
      <w:r>
        <w:t>sub point</w:t>
      </w:r>
    </w:p>
    <w:p w14:paraId="6C464E5E" w14:textId="77777777" w:rsidR="006D6F22" w:rsidRDefault="00000000">
      <w:pPr>
        <w:pStyle w:val="Heading2"/>
      </w:pPr>
      <w:r>
        <w:t>section 3</w:t>
      </w:r>
    </w:p>
    <w:p w14:paraId="60395738" w14:textId="77777777" w:rsidR="006D6F22" w:rsidRDefault="00000000">
      <w:pPr>
        <w:pStyle w:val="ListParagraph"/>
        <w:numPr>
          <w:ilvl w:val="0"/>
          <w:numId w:val="2"/>
        </w:numPr>
        <w:rPr>
          <w:i/>
        </w:rPr>
      </w:pPr>
      <w:r>
        <w:rPr>
          <w:i/>
        </w:rPr>
        <w:t>note 2</w:t>
      </w:r>
    </w:p>
    <w:p w14:paraId="12D3EEEA" w14:textId="77777777" w:rsidR="006D6F22" w:rsidRDefault="00000000">
      <w:pPr>
        <w:pStyle w:val="ListParagraph"/>
        <w:numPr>
          <w:ilvl w:val="0"/>
          <w:numId w:val="2"/>
        </w:numPr>
        <w:rPr>
          <w:i/>
        </w:rPr>
      </w:pPr>
      <w:r>
        <w:rPr>
          <w:i/>
        </w:rPr>
        <w:t>note 3</w:t>
      </w:r>
    </w:p>
    <w:p w14:paraId="67814C3D" w14:textId="77777777" w:rsidR="006D6F22" w:rsidRDefault="00000000">
      <w:pPr>
        <w:pStyle w:val="ListParagraph"/>
        <w:numPr>
          <w:ilvl w:val="1"/>
          <w:numId w:val="2"/>
        </w:numPr>
        <w:rPr>
          <w:sz w:val="22"/>
        </w:rPr>
      </w:pPr>
      <w:r>
        <w:rPr>
          <w:sz w:val="22"/>
        </w:rPr>
        <w:t xml:space="preserve">N.B.: </w:t>
      </w:r>
    </w:p>
    <w:p w14:paraId="6656BA11" w14:textId="77777777" w:rsidR="006D6F22" w:rsidRDefault="00000000">
      <w:pPr>
        <w:pStyle w:val="ListBullet"/>
        <w:numPr>
          <w:ilvl w:val="0"/>
          <w:numId w:val="1"/>
        </w:numPr>
      </w:pPr>
      <w:r>
        <w:t>Step 1</w:t>
      </w:r>
    </w:p>
    <w:p w14:paraId="282D0C52" w14:textId="77777777" w:rsidR="006D6F22" w:rsidRDefault="006D6F22">
      <w:pPr>
        <w:pStyle w:val="ListBullet"/>
        <w:numPr>
          <w:ilvl w:val="0"/>
          <w:numId w:val="1"/>
        </w:numPr>
      </w:pPr>
    </w:p>
    <w:p w14:paraId="633E8013" w14:textId="77777777" w:rsidR="006D6F22" w:rsidRDefault="00000000">
      <w:pPr>
        <w:pStyle w:val="arrowbullet"/>
        <w:numPr>
          <w:ilvl w:val="0"/>
          <w:numId w:val="2"/>
        </w:numPr>
        <w:rPr>
          <w:b/>
          <w:u w:val="single"/>
        </w:rPr>
      </w:pPr>
      <w:r>
        <w:rPr>
          <w:b/>
          <w:color w:val="FF0000"/>
          <w:u w:val="single"/>
        </w:rPr>
        <w:t>ALERT!</w:t>
      </w:r>
    </w:p>
    <w:p w14:paraId="6FC45462" w14:textId="77777777" w:rsidR="006D6F22" w:rsidRDefault="00000000">
      <w:pPr>
        <w:ind w:left="720"/>
        <w:rPr>
          <w:sz w:val="20"/>
          <w:szCs w:val="20"/>
        </w:rPr>
      </w:pPr>
      <w:r>
        <w:rPr>
          <w:sz w:val="20"/>
          <w:szCs w:val="20"/>
        </w:rPr>
        <w:t>info</w:t>
      </w:r>
    </w:p>
    <w:p w14:paraId="59E61AA0" w14:textId="77777777" w:rsidR="006D6F22" w:rsidRDefault="006D6F22">
      <w:pPr>
        <w:ind w:left="720"/>
        <w:rPr>
          <w:sz w:val="20"/>
          <w:szCs w:val="20"/>
        </w:rPr>
      </w:pPr>
    </w:p>
    <w:p w14:paraId="6B986309" w14:textId="77777777" w:rsidR="006D6F22" w:rsidRDefault="006D6F22">
      <w:pPr>
        <w:pStyle w:val="ListBullet"/>
        <w:ind w:left="432" w:hanging="432"/>
      </w:pPr>
    </w:p>
    <w:sectPr w:rsidR="006D6F22">
      <w:footerReference w:type="default" r:id="rId9"/>
      <w:pgSz w:w="12240" w:h="15840"/>
      <w:pgMar w:top="720" w:right="1440" w:bottom="180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B43F" w14:textId="77777777" w:rsidR="009C2482" w:rsidRDefault="009C2482">
      <w:r>
        <w:separator/>
      </w:r>
    </w:p>
  </w:endnote>
  <w:endnote w:type="continuationSeparator" w:id="0">
    <w:p w14:paraId="3DAE033C" w14:textId="77777777" w:rsidR="009C2482" w:rsidRDefault="009C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459771"/>
      <w:docPartObj>
        <w:docPartGallery w:val="Page Numbers (Bottom of Page)"/>
        <w:docPartUnique/>
      </w:docPartObj>
    </w:sdtPr>
    <w:sdtContent>
      <w:p w14:paraId="0A216897" w14:textId="77777777" w:rsidR="006D6F22" w:rsidRDefault="00000000">
        <w:pPr>
          <w:pStyle w:val="Footer"/>
          <w:jc w:val="right"/>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220D" w14:textId="77777777" w:rsidR="009C2482" w:rsidRDefault="009C2482">
      <w:r>
        <w:separator/>
      </w:r>
    </w:p>
  </w:footnote>
  <w:footnote w:type="continuationSeparator" w:id="0">
    <w:p w14:paraId="63EAF7CE" w14:textId="77777777" w:rsidR="009C2482" w:rsidRDefault="009C2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133"/>
    <w:multiLevelType w:val="multilevel"/>
    <w:tmpl w:val="20081B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284686"/>
    <w:multiLevelType w:val="multilevel"/>
    <w:tmpl w:val="A3B62F08"/>
    <w:lvl w:ilvl="0">
      <w:start w:val="1"/>
      <w:numFmt w:val="bullet"/>
      <w:lvlText w:val=""/>
      <w:lvlJc w:val="left"/>
      <w:pPr>
        <w:tabs>
          <w:tab w:val="num" w:pos="432"/>
        </w:tabs>
        <w:ind w:left="432" w:hanging="432"/>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D99546E"/>
    <w:multiLevelType w:val="multilevel"/>
    <w:tmpl w:val="9860FFB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45A762C0"/>
    <w:multiLevelType w:val="multilevel"/>
    <w:tmpl w:val="58042C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23630508">
    <w:abstractNumId w:val="1"/>
  </w:num>
  <w:num w:numId="2" w16cid:durableId="1535118440">
    <w:abstractNumId w:val="3"/>
  </w:num>
  <w:num w:numId="3" w16cid:durableId="1655722545">
    <w:abstractNumId w:val="2"/>
  </w:num>
  <w:num w:numId="4" w16cid:durableId="72564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22"/>
    <w:rsid w:val="00133EDE"/>
    <w:rsid w:val="002B5405"/>
    <w:rsid w:val="004F5CF1"/>
    <w:rsid w:val="005226B0"/>
    <w:rsid w:val="006D6F22"/>
    <w:rsid w:val="009C24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EDC66D"/>
  <w15:docId w15:val="{A34301DB-63E8-1A47-9B67-E58C2894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Cs w:val="30"/>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DE"/>
    <w:rPr>
      <w:rFonts w:ascii="Calibri" w:eastAsia="Calibri" w:hAnsi="Calibri"/>
      <w:color w:val="000000" w:themeColor="text1"/>
      <w:sz w:val="24"/>
      <w:szCs w:val="24"/>
    </w:rPr>
  </w:style>
  <w:style w:type="paragraph" w:styleId="Heading1">
    <w:name w:val="heading 1"/>
    <w:basedOn w:val="Normal"/>
    <w:next w:val="Normal"/>
    <w:link w:val="Heading1Char"/>
    <w:uiPriority w:val="9"/>
    <w:qFormat/>
    <w:pPr>
      <w:keepNext/>
      <w:keepLines/>
      <w:pBdr>
        <w:bottom w:val="single" w:sz="12" w:space="12" w:color="56152F"/>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33EDE"/>
    <w:pPr>
      <w:keepNext/>
      <w:keepLines/>
      <w:spacing w:before="240" w:after="120"/>
      <w:outlineLvl w:val="1"/>
    </w:pPr>
    <w:rPr>
      <w:rFonts w:asciiTheme="majorHAnsi" w:eastAsiaTheme="majorEastAsia" w:hAnsiTheme="majorHAnsi" w:cstheme="majorBidi"/>
      <w:b/>
      <w:color w:val="0070C0"/>
      <w:sz w:val="28"/>
      <w:szCs w:val="28"/>
    </w:rPr>
  </w:style>
  <w:style w:type="paragraph" w:styleId="Heading3">
    <w:name w:val="heading 3"/>
    <w:basedOn w:val="Normal"/>
    <w:next w:val="Normal"/>
    <w:link w:val="Heading3Char"/>
    <w:uiPriority w:val="9"/>
    <w:semiHidden/>
    <w:unhideWhenUsed/>
    <w:qFormat/>
    <w:pPr>
      <w:keepNext/>
      <w:keepLines/>
      <w:spacing w:before="460" w:after="12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after="12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after="12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after="12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after="12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after="12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after="12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731C3F" w:themeColor="accent1"/>
      <w:sz w:val="40"/>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semiHidden/>
    <w:qFormat/>
    <w:rPr>
      <w:rFonts w:asciiTheme="majorHAnsi" w:eastAsiaTheme="majorEastAsia" w:hAnsiTheme="majorHAnsi" w:cstheme="majorBidi"/>
      <w:caps/>
      <w:color w:val="262626" w:themeColor="text1" w:themeTint="D9"/>
      <w:kern w:val="2"/>
      <w:sz w:val="66"/>
      <w:szCs w:val="56"/>
    </w:rPr>
  </w:style>
  <w:style w:type="character" w:customStyle="1" w:styleId="SubtitleChar">
    <w:name w:val="Subtitle Char"/>
    <w:basedOn w:val="DefaultParagraphFont"/>
    <w:link w:val="Subtitle"/>
    <w:uiPriority w:val="11"/>
    <w:semiHidden/>
    <w:qFormat/>
    <w:rPr>
      <w:rFonts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0"/>
      <w:bCs/>
      <w:i w:val="0"/>
      <w:iCs/>
      <w:spacing w:val="0"/>
      <w:u w:val="single"/>
    </w:rPr>
  </w:style>
  <w:style w:type="character" w:customStyle="1" w:styleId="Heading2Char">
    <w:name w:val="Heading 2 Char"/>
    <w:basedOn w:val="DefaultParagraphFont"/>
    <w:link w:val="Heading2"/>
    <w:uiPriority w:val="9"/>
    <w:qFormat/>
    <w:rsid w:val="00133EDE"/>
    <w:rPr>
      <w:rFonts w:asciiTheme="majorHAnsi" w:eastAsiaTheme="majorEastAsia" w:hAnsiTheme="majorHAnsi" w:cstheme="majorBidi"/>
      <w:b/>
      <w:color w:val="0070C0"/>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customStyle="1" w:styleId="QuoteChar">
    <w:name w:val="Quote Char"/>
    <w:basedOn w:val="DefaultParagraphFont"/>
    <w:link w:val="Quote"/>
    <w:uiPriority w:val="29"/>
    <w:semiHidden/>
    <w:qFormat/>
    <w:rPr>
      <w:i/>
      <w:iCs/>
      <w:sz w:val="36"/>
    </w:rPr>
  </w:style>
  <w:style w:type="character" w:customStyle="1" w:styleId="IntenseQuoteChar">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Hyperlink">
    <w:name w:val="Hyperlink"/>
    <w:basedOn w:val="DefaultParagraphFont"/>
    <w:uiPriority w:val="99"/>
    <w:unhideWhenUsed/>
    <w:rPr>
      <w:color w:val="731C3F" w:themeColor="hyperlink"/>
      <w:u w:val="single"/>
    </w:rPr>
  </w:style>
  <w:style w:type="character" w:customStyle="1" w:styleId="apple-converted-space">
    <w:name w:val="apple-converted-space"/>
    <w:basedOn w:val="DefaultParagraphFont"/>
    <w:qFormat/>
    <w:rsid w:val="009951F9"/>
  </w:style>
  <w:style w:type="character" w:styleId="UnresolvedMention">
    <w:name w:val="Unresolved Mention"/>
    <w:basedOn w:val="DefaultParagraphFont"/>
    <w:uiPriority w:val="99"/>
    <w:semiHidden/>
    <w:unhideWhenUsed/>
    <w:qFormat/>
    <w:rsid w:val="009951F9"/>
    <w:rPr>
      <w:color w:val="605E5C"/>
      <w:shd w:val="clear" w:color="auto" w:fill="E1DFDD"/>
    </w:rPr>
  </w:style>
  <w:style w:type="character" w:styleId="FollowedHyperlink">
    <w:name w:val="FollowedHyperlink"/>
    <w:basedOn w:val="DefaultParagraphFont"/>
    <w:uiPriority w:val="99"/>
    <w:semiHidden/>
    <w:unhideWhenUsed/>
    <w:rsid w:val="00851D41"/>
    <w:rPr>
      <w:color w:val="214C5E" w:themeColor="followedHyperlink"/>
      <w:u w:val="single"/>
    </w:rPr>
  </w:style>
  <w:style w:type="character" w:styleId="PageNumber">
    <w:name w:val="page number"/>
    <w:basedOn w:val="DefaultParagraphFont"/>
    <w:uiPriority w:val="99"/>
    <w:semiHidden/>
    <w:unhideWhenUsed/>
    <w:qFormat/>
    <w:rsid w:val="00790FA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pPr>
      <w:spacing w:after="200"/>
    </w:pPr>
    <w:rPr>
      <w:i/>
      <w:iCs/>
      <w:szCs w:val="18"/>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
    <w:qFormat/>
    <w:rsid w:val="009951F9"/>
  </w:style>
  <w:style w:type="paragraph" w:styleId="ListNumber">
    <w:name w:val="List Number"/>
    <w:basedOn w:val="Normal"/>
    <w:uiPriority w:val="9"/>
    <w:qFormat/>
  </w:style>
  <w:style w:type="paragraph" w:customStyle="1" w:styleId="HeaderandFooter">
    <w:name w:val="Header and Footer"/>
    <w:basedOn w:val="Normal"/>
    <w:qFormat/>
  </w:style>
  <w:style w:type="paragraph" w:styleId="Header">
    <w:name w:val="header"/>
    <w:basedOn w:val="Normal"/>
    <w:link w:val="HeaderChar"/>
    <w:uiPriority w:val="99"/>
    <w:unhideWhenUsed/>
    <w:qFormat/>
  </w:style>
  <w:style w:type="paragraph" w:styleId="Footer">
    <w:name w:val="footer"/>
    <w:basedOn w:val="Normal"/>
    <w:link w:val="FooterChar"/>
    <w:uiPriority w:val="99"/>
    <w:unhideWhenUsed/>
    <w:qFormat/>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
      <w:sz w:val="66"/>
      <w:szCs w:val="56"/>
    </w:rPr>
  </w:style>
  <w:style w:type="paragraph" w:styleId="Subtitle">
    <w:name w:val="Subtitle"/>
    <w:basedOn w:val="Normal"/>
    <w:link w:val="SubtitleChar"/>
    <w:uiPriority w:val="11"/>
    <w:semiHidden/>
    <w:unhideWhenUsed/>
    <w:qFormat/>
    <w:pPr>
      <w:spacing w:after="520"/>
      <w:contextualSpacing/>
    </w:pPr>
    <w:rPr>
      <w:rFonts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TOCHeading">
    <w:name w:val="TOC Heading"/>
    <w:basedOn w:val="Heading1"/>
    <w:next w:val="Normal"/>
    <w:uiPriority w:val="39"/>
    <w:semiHidden/>
    <w:unhideWhenUsed/>
    <w:qFormat/>
  </w:style>
  <w:style w:type="paragraph" w:styleId="ListParagraph">
    <w:name w:val="List Paragraph"/>
    <w:basedOn w:val="Normal"/>
    <w:uiPriority w:val="34"/>
    <w:unhideWhenUsed/>
    <w:qFormat/>
    <w:rsid w:val="009951F9"/>
    <w:pPr>
      <w:spacing w:after="120"/>
      <w:ind w:left="720"/>
      <w:contextualSpacing/>
    </w:pPr>
  </w:style>
  <w:style w:type="paragraph" w:customStyle="1" w:styleId="arrowbullet">
    <w:name w:val="arrow bullet"/>
    <w:basedOn w:val="ListParagraph"/>
    <w:qFormat/>
    <w:rsid w:val="00851D41"/>
    <w:rPr>
      <w:i/>
    </w:rPr>
  </w:style>
  <w:style w:type="paragraph" w:customStyle="1" w:styleId="CodeSnippet">
    <w:name w:val="CodeSnippet"/>
    <w:basedOn w:val="Normal"/>
    <w:qFormat/>
    <w:rsid w:val="00EA0E05"/>
    <w:pPr>
      <w:spacing w:before="60" w:after="60"/>
      <w:ind w:left="144"/>
    </w:pPr>
    <w:rPr>
      <w:rFonts w:ascii="Andale Mono" w:hAnsi="Andale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1670-scrolling-plot-demo" TargetMode="External"/><Relationship Id="rId3" Type="http://schemas.openxmlformats.org/officeDocument/2006/relationships/settings" Target="settings.xml"/><Relationship Id="rId7" Type="http://schemas.openxmlformats.org/officeDocument/2006/relationships/hyperlink" Target="https://github.com/edden-gerber/time_series_analysis_and_statistics/blob/master/plotting/multichanplo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Sharad Shanbhag</cp:lastModifiedBy>
  <cp:revision>6</cp:revision>
  <dcterms:created xsi:type="dcterms:W3CDTF">2023-04-26T03:07:00Z</dcterms:created>
  <dcterms:modified xsi:type="dcterms:W3CDTF">2023-04-27T19:26:00Z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TF10002051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