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Квантовых Вычислений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которое моделирует основные принципы квантовых вычислений и позволяет пользователю взаимодействовать с квантовыми системами</w:t>
      </w:r>
      <w:r>
        <w:rPr>
          <w:rtl w:val="0"/>
        </w:rPr>
        <w:t xml:space="preserve">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Основная цель — создать инструмент для визуализации и анализа поведения кубитов </w:t>
      </w:r>
      <w:r>
        <w:rPr>
          <w:rtl w:val="0"/>
        </w:rPr>
        <w:t>(</w:t>
      </w:r>
      <w:r>
        <w:rPr>
          <w:rtl w:val="0"/>
          <w:lang w:val="ru-RU"/>
        </w:rPr>
        <w:t>квантовых битов</w:t>
      </w:r>
      <w:r>
        <w:rPr>
          <w:rtl w:val="0"/>
        </w:rPr>
        <w:t xml:space="preserve">) </w:t>
      </w:r>
      <w:r>
        <w:rPr>
          <w:rtl w:val="0"/>
          <w:lang w:val="ru-RU"/>
        </w:rPr>
        <w:t>и квантовых алгоритмов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кубитов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базовые операции с кубитами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Инициализация кубита в состояниях </w:t>
      </w:r>
      <w:r>
        <w:rPr>
          <w:rtl w:val="0"/>
        </w:rPr>
        <w:t>|0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⟩</w:t>
      </w:r>
      <w:r>
        <w:rPr>
          <w:rtl w:val="0"/>
          <w:lang w:val="ru-RU"/>
        </w:rPr>
        <w:t xml:space="preserve"> и </w:t>
      </w:r>
      <w:r>
        <w:rPr>
          <w:rtl w:val="0"/>
        </w:rPr>
        <w:t>|1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⟩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Применение квантовых вентилей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>, X, Y, Z, H, CNOT).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Измерение состояния кубита с вероятностным исходом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возможность работы с несколькими кубитами и их запутыванием </w:t>
      </w:r>
      <w:r>
        <w:rPr>
          <w:rtl w:val="0"/>
          <w:lang w:val="fr-FR"/>
        </w:rPr>
        <w:t>(entanglement).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интерактивный графический интерфейс для отображения состояний кубитов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Визуализация векторов состояния на сфере Блоха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Отображение амплитуд и вероятностей для каждого кубита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возможность построения квантовых схем </w:t>
      </w:r>
      <w:r>
        <w:rPr>
          <w:rtl w:val="0"/>
          <w:lang w:val="it-IT"/>
        </w:rPr>
        <w:t xml:space="preserve">(quantum circuits) </w:t>
      </w:r>
      <w:r>
        <w:rPr>
          <w:rtl w:val="0"/>
          <w:lang w:val="ru-RU"/>
        </w:rPr>
        <w:t xml:space="preserve">с использованием перетаскивания элементов </w:t>
      </w:r>
      <w:r>
        <w:rPr>
          <w:rtl w:val="0"/>
          <w:lang w:val="en-US"/>
        </w:rPr>
        <w:t>(drag-and-drop).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Квантовые алгоритмы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несколько базовых квантовых алгоритмов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Алгоритм Дойча</w:t>
      </w:r>
      <w:r>
        <w:rPr>
          <w:rtl w:val="0"/>
        </w:rPr>
        <w:t>-</w:t>
      </w:r>
      <w:r>
        <w:rPr>
          <w:rtl w:val="0"/>
        </w:rPr>
        <w:t xml:space="preserve">Йожи </w:t>
      </w:r>
      <w:r>
        <w:rPr>
          <w:rtl w:val="0"/>
          <w:lang w:val="de-DE"/>
        </w:rPr>
        <w:t>(Deutsch-Jozsa Algorithm).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Алгоритм Гровера </w:t>
      </w:r>
      <w:r>
        <w:rPr>
          <w:rtl w:val="0"/>
          <w:lang w:val="en-US"/>
        </w:rPr>
        <w:t>(Grover's Search Algorithm).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Алгоритм Шора </w:t>
      </w:r>
      <w:r>
        <w:rPr>
          <w:rtl w:val="0"/>
        </w:rPr>
        <w:t>(</w:t>
      </w:r>
      <w:r>
        <w:rPr>
          <w:rtl w:val="0"/>
          <w:lang w:val="ru-RU"/>
        </w:rPr>
        <w:t>упрощённая версия для факторизации малых чисел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выбора алгоритма через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Визуализация процессов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визуализацию работы квантовых алгоритмов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Построение графиков изменения амплитуд и вероятностей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Анимация применения квантовых вентилей и измерений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режим пошагового выполнения алгоритма для лучшего понимания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кубиты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Применять вентили к выбранным кубитам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Настраивать параметры алгоритмов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размер входных данных для алгоритма Гровера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Отслеживать состояние системы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работает плавно даже при большом количестве кубитов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>, 5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  <w:lang w:val="ru-RU"/>
        </w:rPr>
        <w:t>кубитов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квантовую схему или вводит неверные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все кубиты в состоянии </w:t>
      </w:r>
      <w:r>
        <w:rPr>
          <w:rtl w:val="0"/>
        </w:rPr>
        <w:t>|0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⟩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`Ellipse` </w:t>
      </w:r>
      <w:r>
        <w:rPr>
          <w:rtl w:val="0"/>
          <w:lang w:val="ru-RU"/>
        </w:rPr>
        <w:t>для отображения сферы Блоха и квантовых схем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вращение векторов на сфере Блоха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матричные операции для работы с кубитами и квантовыми вентилями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вероятностей и амплитуд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схемы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схему или вводит неверные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симуляция корректно работает при крайних случаях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Реализация квантовых вычислений требует глубокого понимания математических моделей </w:t>
      </w:r>
      <w:r>
        <w:rPr>
          <w:rtl w:val="0"/>
        </w:rPr>
        <w:t>(</w:t>
      </w:r>
      <w:r>
        <w:rPr>
          <w:rtl w:val="0"/>
          <w:lang w:val="ru-RU"/>
        </w:rPr>
        <w:t>линейная алгебра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комплексные числа</w:t>
      </w:r>
      <w:r>
        <w:rPr>
          <w:rtl w:val="0"/>
        </w:rPr>
        <w:t xml:space="preserve">, </w:t>
      </w:r>
      <w:r>
        <w:rPr>
          <w:rtl w:val="0"/>
          <w:lang w:val="ru-RU"/>
        </w:rPr>
        <w:t>тензорные произведения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среды с анимацией и визуализацией сферы Блоха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графикой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кубитов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кубитами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вентилями и алгоритмами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редактирования схемы и отслеживания состояний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кубитов</w:t>
      </w:r>
      <w:r>
        <w:rPr>
          <w:rtl w:val="0"/>
        </w:rPr>
        <w:t xml:space="preserve">, </w:t>
      </w:r>
      <w:r>
        <w:rPr>
          <w:rtl w:val="0"/>
          <w:lang w:val="ru-RU"/>
        </w:rPr>
        <w:t>вентилей 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состояний кубитов и применения вентилей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сферы Блоха и квантовых схем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кубитов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</w:rPr>
        <w:t>визуализация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поддержку трехмерной визуализации сферы Блоха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возможность загрузки реальных квантовых схем из внешних источников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it-IT"/>
        </w:rPr>
        <w:t>, IBM Quantum Experience).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записи симуляции в видеофайл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