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1EE1" w14:textId="4E406ADB" w:rsidR="00124674" w:rsidRPr="00CC6B5D" w:rsidRDefault="00124674" w:rsidP="00CF7673">
      <w:pPr>
        <w:spacing w:line="246" w:lineRule="auto"/>
        <w:jc w:val="center"/>
        <w:rPr>
          <w:b/>
          <w:bCs/>
          <w:sz w:val="28"/>
          <w:szCs w:val="28"/>
        </w:rPr>
      </w:pPr>
      <w:r w:rsidRPr="00CC6B5D">
        <w:rPr>
          <w:b/>
          <w:bCs/>
          <w:sz w:val="28"/>
          <w:szCs w:val="28"/>
        </w:rPr>
        <w:t>Tang, Zijia (Thomas)</w:t>
      </w:r>
      <w:r w:rsidR="00A57662" w:rsidRPr="00A57662">
        <w:rPr>
          <w:noProof/>
        </w:rPr>
        <w:t xml:space="preserve"> </w:t>
      </w:r>
    </w:p>
    <w:p w14:paraId="00000002" w14:textId="18502096" w:rsidR="00E10ED1" w:rsidRDefault="00E80F0E" w:rsidP="00CF7673">
      <w:pPr>
        <w:spacing w:line="246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F2EEBB" wp14:editId="64BE047E">
            <wp:simplePos x="0" y="0"/>
            <wp:positionH relativeFrom="column">
              <wp:posOffset>4784090</wp:posOffset>
            </wp:positionH>
            <wp:positionV relativeFrom="paragraph">
              <wp:posOffset>6350</wp:posOffset>
            </wp:positionV>
            <wp:extent cx="1031240" cy="1031240"/>
            <wp:effectExtent l="0" t="0" r="0" b="0"/>
            <wp:wrapSquare wrapText="bothSides"/>
            <wp:docPr id="209425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8120" name="Picture 20942581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CC6B5D">
        <w:t>Email:</w:t>
      </w:r>
      <w:r w:rsidR="00124674" w:rsidRPr="00CC6B5D">
        <w:t xml:space="preserve"> </w:t>
      </w:r>
      <w:r w:rsidR="00A86FEB">
        <w:t>zijia.tang@duke.edu</w:t>
      </w:r>
      <w:r w:rsidR="00000000" w:rsidRPr="00CC6B5D">
        <w:tab/>
      </w:r>
      <w:r w:rsidR="00385D17" w:rsidRPr="00CC6B5D">
        <w:t xml:space="preserve">Phone: </w:t>
      </w:r>
      <w:r w:rsidR="00124674" w:rsidRPr="00CC6B5D">
        <w:t>+</w:t>
      </w:r>
      <w:r w:rsidR="00A86FEB">
        <w:t>1 (858) 340-5757</w:t>
      </w:r>
    </w:p>
    <w:p w14:paraId="30015A7C" w14:textId="23771C33" w:rsidR="00A366A7" w:rsidRPr="00CC6B5D" w:rsidRDefault="00A366A7" w:rsidP="00CF7673">
      <w:pPr>
        <w:spacing w:line="246" w:lineRule="auto"/>
        <w:jc w:val="center"/>
      </w:pPr>
      <w:r>
        <w:t xml:space="preserve">Interest area: Artificial Intelligence, </w:t>
      </w:r>
      <w:r w:rsidR="004259F7">
        <w:rPr>
          <w:rFonts w:hint="eastAsia"/>
        </w:rPr>
        <w:t>Robotics</w:t>
      </w:r>
      <w:r>
        <w:t>, Bioinformatics</w:t>
      </w:r>
    </w:p>
    <w:p w14:paraId="36D422FE" w14:textId="59F1E2FE" w:rsidR="00EE44D8" w:rsidRPr="00A366A7" w:rsidRDefault="00000000" w:rsidP="00CF7673">
      <w:pPr>
        <w:pBdr>
          <w:bottom w:val="single" w:sz="6" w:space="1" w:color="auto"/>
        </w:pBdr>
        <w:spacing w:line="246" w:lineRule="auto"/>
        <w:rPr>
          <w:b/>
          <w:bCs/>
          <w:sz w:val="24"/>
          <w:szCs w:val="24"/>
        </w:rPr>
      </w:pPr>
      <w:r w:rsidRPr="00CC6B5D">
        <w:rPr>
          <w:b/>
          <w:bCs/>
          <w:sz w:val="24"/>
          <w:szCs w:val="24"/>
        </w:rPr>
        <w:t>EDUCATION</w:t>
      </w:r>
    </w:p>
    <w:p w14:paraId="6F33C1C7" w14:textId="578A29A3" w:rsidR="00CC6B5D" w:rsidRDefault="001A01FE" w:rsidP="00CF7673">
      <w:pPr>
        <w:tabs>
          <w:tab w:val="right" w:pos="9141"/>
        </w:tabs>
        <w:spacing w:line="246" w:lineRule="auto"/>
      </w:pPr>
      <w:r>
        <w:t>Duke University</w:t>
      </w:r>
      <w:r w:rsidR="0066324A">
        <w:tab/>
      </w:r>
      <w:r w:rsidR="0066324A">
        <w:rPr>
          <w:rFonts w:hint="eastAsia"/>
        </w:rPr>
        <w:t>Aug. 2024</w:t>
      </w:r>
      <w:r w:rsidR="002A5F43">
        <w:rPr>
          <w:rFonts w:hint="eastAsia"/>
        </w:rPr>
        <w:t xml:space="preserve"> </w:t>
      </w:r>
      <w:r w:rsidR="002A5F43">
        <w:t>–</w:t>
      </w:r>
      <w:r w:rsidR="002A5F43">
        <w:rPr>
          <w:rFonts w:hint="eastAsia"/>
        </w:rPr>
        <w:t xml:space="preserve"> On going</w:t>
      </w:r>
    </w:p>
    <w:p w14:paraId="0E61975C" w14:textId="7469C457" w:rsidR="00443798" w:rsidRPr="00962568" w:rsidRDefault="00443798" w:rsidP="00CF7673">
      <w:pPr>
        <w:tabs>
          <w:tab w:val="right" w:pos="9141"/>
        </w:tabs>
        <w:spacing w:line="246" w:lineRule="auto"/>
      </w:pPr>
      <w:r>
        <w:rPr>
          <w:rFonts w:hint="eastAsia"/>
        </w:rPr>
        <w:t>C</w:t>
      </w:r>
      <w:r w:rsidR="00216FC3">
        <w:rPr>
          <w:rFonts w:hint="eastAsia"/>
        </w:rPr>
        <w:t xml:space="preserve">omputer </w:t>
      </w:r>
      <w:r>
        <w:rPr>
          <w:rFonts w:hint="eastAsia"/>
        </w:rPr>
        <w:t>S</w:t>
      </w:r>
      <w:r w:rsidR="00216FC3">
        <w:rPr>
          <w:rFonts w:hint="eastAsia"/>
        </w:rPr>
        <w:t>cience</w:t>
      </w:r>
      <w:r>
        <w:rPr>
          <w:rFonts w:hint="eastAsia"/>
        </w:rPr>
        <w:t xml:space="preserve"> Major</w:t>
      </w:r>
      <w:r>
        <w:tab/>
      </w:r>
      <w:r>
        <w:rPr>
          <w:rFonts w:hint="eastAsia"/>
        </w:rPr>
        <w:t>GPA: 4.0 / 4.0</w:t>
      </w:r>
    </w:p>
    <w:p w14:paraId="3CEFFBEB" w14:textId="2972F197" w:rsidR="001F3A31" w:rsidRPr="00CC6B5D" w:rsidRDefault="00CC6B5D" w:rsidP="00CF7673">
      <w:pPr>
        <w:pBdr>
          <w:bottom w:val="single" w:sz="6" w:space="1" w:color="auto"/>
        </w:pBdr>
        <w:spacing w:line="24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PUBLICATION</w:t>
      </w:r>
    </w:p>
    <w:p w14:paraId="3092BE7C" w14:textId="77777777" w:rsidR="00B07FC4" w:rsidRPr="00B07FC4" w:rsidRDefault="00B07FC4" w:rsidP="00CF7673">
      <w:pPr>
        <w:tabs>
          <w:tab w:val="right" w:pos="9141"/>
        </w:tabs>
        <w:spacing w:line="246" w:lineRule="auto"/>
        <w:rPr>
          <w:b/>
          <w:bCs/>
          <w:i/>
          <w:iCs/>
          <w:sz w:val="6"/>
          <w:szCs w:val="6"/>
        </w:rPr>
      </w:pPr>
    </w:p>
    <w:p w14:paraId="0A9D5835" w14:textId="5E8CC333" w:rsidR="002D6854" w:rsidRPr="003F226D" w:rsidRDefault="00DB418D" w:rsidP="00CF7673">
      <w:pPr>
        <w:spacing w:line="246" w:lineRule="auto"/>
        <w:rPr>
          <w:b/>
          <w:bCs/>
          <w:i/>
          <w:iCs/>
        </w:rPr>
      </w:pPr>
      <w:proofErr w:type="spellStart"/>
      <w:r w:rsidRPr="00DB418D">
        <w:rPr>
          <w:b/>
          <w:bCs/>
          <w:i/>
          <w:iCs/>
        </w:rPr>
        <w:t>scPerb</w:t>
      </w:r>
      <w:proofErr w:type="spellEnd"/>
      <w:r w:rsidRPr="00DB418D">
        <w:rPr>
          <w:b/>
          <w:bCs/>
          <w:i/>
          <w:iCs/>
        </w:rPr>
        <w:t>: Single-cell Perturbation via Style Transfer-based Variational Autoencoder</w:t>
      </w:r>
      <w:r w:rsidR="00046C4F">
        <w:rPr>
          <w:b/>
          <w:bCs/>
          <w:i/>
          <w:iCs/>
        </w:rPr>
        <w:t xml:space="preserve"> </w:t>
      </w:r>
      <w:r w:rsidRPr="00DB418D">
        <w:rPr>
          <w:b/>
          <w:bCs/>
          <w:i/>
          <w:iCs/>
        </w:rPr>
        <w:t>|</w:t>
      </w:r>
      <w:r w:rsidR="007D0418">
        <w:rPr>
          <w:b/>
          <w:bCs/>
          <w:i/>
          <w:iCs/>
        </w:rPr>
        <w:t xml:space="preserve"> </w:t>
      </w:r>
      <w:r w:rsidRPr="00857BFD">
        <w:t>First Author | Published in Journal of Advanced Research (</w:t>
      </w:r>
      <w:r w:rsidRPr="00857BFD">
        <w:rPr>
          <w:b/>
          <w:bCs/>
        </w:rPr>
        <w:t>Impact Factor: 11.79</w:t>
      </w:r>
      <w:r w:rsidRPr="00857BFD">
        <w:t>)</w:t>
      </w:r>
      <w:r w:rsidR="002D6854" w:rsidRPr="00FF5808">
        <w:rPr>
          <w:b/>
          <w:bCs/>
          <w:color w:val="000000" w:themeColor="text1"/>
        </w:rPr>
        <w:t xml:space="preserve"> </w:t>
      </w:r>
    </w:p>
    <w:p w14:paraId="3FEEF974" w14:textId="649F6C8F" w:rsidR="00F23C2F" w:rsidRPr="00F23C2F" w:rsidRDefault="00F23C2F" w:rsidP="00CF7673">
      <w:pPr>
        <w:pStyle w:val="ListParagraph"/>
        <w:numPr>
          <w:ilvl w:val="0"/>
          <w:numId w:val="34"/>
        </w:numPr>
        <w:tabs>
          <w:tab w:val="right" w:pos="9141"/>
        </w:tabs>
        <w:spacing w:line="246" w:lineRule="auto"/>
        <w:rPr>
          <w:b/>
          <w:bCs/>
          <w:i/>
          <w:iCs/>
        </w:rPr>
      </w:pPr>
      <w:r>
        <w:rPr>
          <w:rStyle w:val="fadeinm1hgl8"/>
        </w:rPr>
        <w:t xml:space="preserve">Designed and developed </w:t>
      </w:r>
      <w:proofErr w:type="spellStart"/>
      <w:r w:rsidRPr="00F23C2F">
        <w:rPr>
          <w:rStyle w:val="fadeinm1hgl8"/>
          <w:b/>
          <w:bCs/>
        </w:rPr>
        <w:t>scPerb</w:t>
      </w:r>
      <w:proofErr w:type="spellEnd"/>
      <w:r>
        <w:rPr>
          <w:rStyle w:val="fadeinm1hgl8"/>
        </w:rPr>
        <w:t xml:space="preserve">, a novel deep learning framework that accurately predicts single-cell transcriptional responses to gene or drug perturbations by leveraging a hybrid of </w:t>
      </w:r>
      <w:r w:rsidRPr="00F23C2F">
        <w:rPr>
          <w:rStyle w:val="fadeinm1hgl8"/>
          <w:b/>
          <w:bCs/>
        </w:rPr>
        <w:t>style transfer</w:t>
      </w:r>
      <w:r>
        <w:rPr>
          <w:rStyle w:val="fadeinm1hgl8"/>
        </w:rPr>
        <w:t xml:space="preserve"> and </w:t>
      </w:r>
      <w:r w:rsidRPr="00F23C2F">
        <w:rPr>
          <w:rStyle w:val="fadeinm1hgl8"/>
          <w:b/>
          <w:bCs/>
        </w:rPr>
        <w:t>variational autoencoder (VAE)</w:t>
      </w:r>
      <w:r>
        <w:rPr>
          <w:rStyle w:val="fadeinm1hgl8"/>
        </w:rPr>
        <w:t xml:space="preserve"> architectures.</w:t>
      </w:r>
      <w:r w:rsidR="00076DCC">
        <w:rPr>
          <w:rStyle w:val="fadeinm1hgl8"/>
        </w:rPr>
        <w:t xml:space="preserve"> Reduced the need for expensive and labor-intensive wet-lab experiments.</w:t>
      </w:r>
    </w:p>
    <w:p w14:paraId="451386D7" w14:textId="77777777" w:rsidR="00076DCC" w:rsidRPr="00076DCC" w:rsidRDefault="00F23C2F" w:rsidP="00CF7673">
      <w:pPr>
        <w:pStyle w:val="ListParagraph"/>
        <w:numPr>
          <w:ilvl w:val="0"/>
          <w:numId w:val="34"/>
        </w:numPr>
        <w:tabs>
          <w:tab w:val="right" w:pos="9141"/>
        </w:tabs>
        <w:spacing w:line="246" w:lineRule="auto"/>
        <w:rPr>
          <w:rStyle w:val="fadeinm1hgl8"/>
          <w:b/>
          <w:bCs/>
          <w:i/>
          <w:iCs/>
        </w:rPr>
      </w:pPr>
      <w:r>
        <w:rPr>
          <w:rStyle w:val="fadeinm1hgl8"/>
        </w:rPr>
        <w:t xml:space="preserve">Demonstrated that </w:t>
      </w:r>
      <w:proofErr w:type="spellStart"/>
      <w:r>
        <w:rPr>
          <w:rStyle w:val="fadeinm1hgl8"/>
        </w:rPr>
        <w:t>scPerb</w:t>
      </w:r>
      <w:proofErr w:type="spellEnd"/>
      <w:r>
        <w:rPr>
          <w:rStyle w:val="fadeinm1hgl8"/>
        </w:rPr>
        <w:t xml:space="preserve"> achieves </w:t>
      </w:r>
      <w:r w:rsidRPr="00F23C2F">
        <w:rPr>
          <w:rStyle w:val="fadeinm1hgl8"/>
          <w:b/>
          <w:bCs/>
        </w:rPr>
        <w:t>state-of-the-art accuracy (99.5%)</w:t>
      </w:r>
      <w:r>
        <w:rPr>
          <w:rStyle w:val="fadeinm1hgl8"/>
        </w:rPr>
        <w:t>, significantly outperforming existing models</w:t>
      </w:r>
      <w:r w:rsidR="0019212A">
        <w:rPr>
          <w:rStyle w:val="fadeinm1hgl8"/>
        </w:rPr>
        <w:t>.</w:t>
      </w:r>
    </w:p>
    <w:p w14:paraId="4FE1120E" w14:textId="31DB4184" w:rsidR="00C409C0" w:rsidRPr="00C409C0" w:rsidRDefault="00F23C2F" w:rsidP="00CF7673">
      <w:pPr>
        <w:pStyle w:val="ListParagraph"/>
        <w:numPr>
          <w:ilvl w:val="0"/>
          <w:numId w:val="34"/>
        </w:numPr>
        <w:tabs>
          <w:tab w:val="right" w:pos="9141"/>
        </w:tabs>
        <w:spacing w:line="246" w:lineRule="auto"/>
        <w:rPr>
          <w:rStyle w:val="fadeinm1hgl8"/>
          <w:b/>
          <w:bCs/>
          <w:i/>
          <w:iCs/>
        </w:rPr>
      </w:pPr>
      <w:r>
        <w:rPr>
          <w:rStyle w:val="fadeinm1hgl8"/>
        </w:rPr>
        <w:t xml:space="preserve">Presented both a </w:t>
      </w:r>
      <w:r w:rsidRPr="00076DCC">
        <w:rPr>
          <w:rStyle w:val="fadeinm1hgl8"/>
          <w:b/>
          <w:bCs/>
        </w:rPr>
        <w:t>5-minute oral talk</w:t>
      </w:r>
      <w:r>
        <w:rPr>
          <w:rStyle w:val="fadeinm1hgl8"/>
        </w:rPr>
        <w:t xml:space="preserve"> and a </w:t>
      </w:r>
      <w:r w:rsidRPr="00076DCC">
        <w:rPr>
          <w:rStyle w:val="fadeinm1hgl8"/>
          <w:b/>
          <w:bCs/>
        </w:rPr>
        <w:t>poster presentation</w:t>
      </w:r>
      <w:r>
        <w:rPr>
          <w:rStyle w:val="fadeinm1hgl8"/>
        </w:rPr>
        <w:t xml:space="preserve"> at the </w:t>
      </w:r>
      <w:r w:rsidRPr="00076DCC">
        <w:rPr>
          <w:rStyle w:val="fadeinm1hgl8"/>
          <w:b/>
          <w:bCs/>
        </w:rPr>
        <w:t>MCBIOS 2025 Conference</w:t>
      </w:r>
      <w:r>
        <w:rPr>
          <w:rStyle w:val="fadeinm1hgl8"/>
        </w:rPr>
        <w:t>, receiving positive feedback from domain experts for its innovation</w:t>
      </w:r>
      <w:r w:rsidR="00C409C0">
        <w:rPr>
          <w:rStyle w:val="fadeinm1hgl8"/>
        </w:rPr>
        <w:t>.</w:t>
      </w:r>
    </w:p>
    <w:p w14:paraId="0C9FA330" w14:textId="447ECF3C" w:rsidR="00833156" w:rsidRPr="00C47BC5" w:rsidRDefault="00F23C2F" w:rsidP="00CF7673">
      <w:pPr>
        <w:pStyle w:val="ListParagraph"/>
        <w:numPr>
          <w:ilvl w:val="0"/>
          <w:numId w:val="34"/>
        </w:numPr>
        <w:tabs>
          <w:tab w:val="right" w:pos="9141"/>
        </w:tabs>
        <w:spacing w:line="246" w:lineRule="auto"/>
        <w:rPr>
          <w:b/>
          <w:bCs/>
          <w:i/>
          <w:iCs/>
        </w:rPr>
      </w:pPr>
      <w:r>
        <w:rPr>
          <w:rStyle w:val="fadeinm1hgl8"/>
        </w:rPr>
        <w:t xml:space="preserve">Published in the high-impact, peer-reviewed </w:t>
      </w:r>
      <w:r w:rsidRPr="00C47BC5">
        <w:rPr>
          <w:rStyle w:val="fadeinm1hgl8"/>
          <w:i/>
          <w:iCs/>
        </w:rPr>
        <w:t>Journal of Advanced Research</w:t>
      </w:r>
      <w:r>
        <w:rPr>
          <w:rStyle w:val="fadeinm1hgl8"/>
        </w:rPr>
        <w:t xml:space="preserve"> (DOI: 10.1016/j.jare.2024.10.035).</w:t>
      </w:r>
    </w:p>
    <w:p w14:paraId="7A2F5F38" w14:textId="7626939A" w:rsidR="00B71F44" w:rsidRDefault="00C52655" w:rsidP="00CF7673">
      <w:pPr>
        <w:tabs>
          <w:tab w:val="right" w:pos="9141"/>
        </w:tabs>
        <w:spacing w:line="246" w:lineRule="auto"/>
        <w:rPr>
          <w:color w:val="000000" w:themeColor="text1"/>
        </w:rPr>
      </w:pPr>
      <w:r w:rsidRPr="00C52655">
        <w:rPr>
          <w:b/>
          <w:bCs/>
          <w:i/>
          <w:iCs/>
        </w:rPr>
        <w:t>PINet: Privileged Information Improves the Interpretability and Generalization of Structural MRI in Alzheimer’s Disease</w:t>
      </w:r>
      <w:r>
        <w:rPr>
          <w:b/>
          <w:bCs/>
          <w:i/>
          <w:iCs/>
        </w:rPr>
        <w:t xml:space="preserve"> | </w:t>
      </w:r>
      <w:r w:rsidRPr="00EA6810">
        <w:t>Independent Researcher | First Author | Presented at ACM-BCB 2024</w:t>
      </w:r>
      <w:r w:rsidR="00B71F44" w:rsidRPr="00EA6810">
        <w:rPr>
          <w:color w:val="000000" w:themeColor="text1"/>
        </w:rPr>
        <w:tab/>
      </w:r>
      <w:r w:rsidR="00A76D82" w:rsidRPr="00EA6810">
        <w:rPr>
          <w:rFonts w:hint="eastAsia"/>
          <w:color w:val="000000" w:themeColor="text1"/>
        </w:rPr>
        <w:t xml:space="preserve"> </w:t>
      </w:r>
    </w:p>
    <w:p w14:paraId="3A2D0935" w14:textId="77777777" w:rsidR="003D77D0" w:rsidRDefault="003D77D0" w:rsidP="00CF7673">
      <w:pPr>
        <w:pStyle w:val="ListParagraph"/>
        <w:numPr>
          <w:ilvl w:val="0"/>
          <w:numId w:val="35"/>
        </w:numPr>
        <w:spacing w:line="246" w:lineRule="auto"/>
      </w:pPr>
      <w:r>
        <w:t>Proposed PINet, a novel hybrid deep learning architecture integrating Convolutional Neural Networks (CNNs) and Transformers, augmented with privileged information during training to enhance interpretability and generalizability in structural MRI analysis.</w:t>
      </w:r>
    </w:p>
    <w:p w14:paraId="185282BC" w14:textId="77777777" w:rsidR="003D77D0" w:rsidRDefault="003D77D0" w:rsidP="00CF7673">
      <w:pPr>
        <w:pStyle w:val="ListParagraph"/>
        <w:numPr>
          <w:ilvl w:val="0"/>
          <w:numId w:val="35"/>
        </w:numPr>
        <w:spacing w:line="246" w:lineRule="auto"/>
      </w:pPr>
      <w:r>
        <w:t xml:space="preserve">Achieved </w:t>
      </w:r>
      <w:r w:rsidRPr="00BD62DD">
        <w:rPr>
          <w:b/>
          <w:bCs/>
        </w:rPr>
        <w:t>nearly 96% classification</w:t>
      </w:r>
      <w:r>
        <w:t xml:space="preserve"> </w:t>
      </w:r>
      <w:r w:rsidRPr="00BD62DD">
        <w:rPr>
          <w:b/>
          <w:bCs/>
        </w:rPr>
        <w:t>accuracy</w:t>
      </w:r>
      <w:r>
        <w:t xml:space="preserve"> in </w:t>
      </w:r>
      <w:r w:rsidRPr="00BD62DD">
        <w:rPr>
          <w:b/>
          <w:bCs/>
        </w:rPr>
        <w:t>early</w:t>
      </w:r>
      <w:r>
        <w:t xml:space="preserve"> Alzheimer’s Disease detection, outperforming traditional deep learning baselines on benchmark datasets.</w:t>
      </w:r>
    </w:p>
    <w:p w14:paraId="518932D2" w14:textId="77777777" w:rsidR="003D77D0" w:rsidRDefault="003D77D0" w:rsidP="00CF7673">
      <w:pPr>
        <w:pStyle w:val="ListParagraph"/>
        <w:numPr>
          <w:ilvl w:val="0"/>
          <w:numId w:val="35"/>
        </w:numPr>
        <w:spacing w:line="246" w:lineRule="auto"/>
      </w:pPr>
      <w:r>
        <w:t xml:space="preserve">Accepted as a rapid-fire paper by the ACM Conference on Bioinformatics, Computational Biology, and Health Informatics (ACM-BCB), awarded to the </w:t>
      </w:r>
      <w:r w:rsidRPr="00B6392F">
        <w:rPr>
          <w:b/>
          <w:bCs/>
        </w:rPr>
        <w:t>top 25%</w:t>
      </w:r>
      <w:r>
        <w:t xml:space="preserve"> of submissions.</w:t>
      </w:r>
    </w:p>
    <w:p w14:paraId="7442AC7F" w14:textId="76DF641C" w:rsidR="003D77D0" w:rsidRDefault="003D77D0" w:rsidP="00CF7673">
      <w:pPr>
        <w:pStyle w:val="ListParagraph"/>
        <w:numPr>
          <w:ilvl w:val="0"/>
          <w:numId w:val="35"/>
        </w:numPr>
        <w:spacing w:line="246" w:lineRule="auto"/>
      </w:pPr>
      <w:r>
        <w:t>DOI: 10.1145/3584371.3613000</w:t>
      </w:r>
    </w:p>
    <w:p w14:paraId="5B2F6327" w14:textId="43FBA3C3" w:rsidR="009052BC" w:rsidRPr="009052BC" w:rsidRDefault="002D6854" w:rsidP="00CF7673">
      <w:pPr>
        <w:tabs>
          <w:tab w:val="right" w:pos="9141"/>
        </w:tabs>
        <w:spacing w:line="246" w:lineRule="auto"/>
      </w:pPr>
      <w:r>
        <w:rPr>
          <w:rFonts w:hint="eastAsia"/>
          <w:b/>
          <w:bCs/>
          <w:i/>
          <w:iCs/>
        </w:rPr>
        <w:t>I</w:t>
      </w:r>
      <w:r w:rsidRPr="001F3DD1">
        <w:rPr>
          <w:b/>
          <w:bCs/>
          <w:i/>
          <w:iCs/>
        </w:rPr>
        <w:t xml:space="preserve">nterpretation of interstitial </w:t>
      </w:r>
      <w:r w:rsidR="00F64712" w:rsidRPr="001F3DD1">
        <w:rPr>
          <w:b/>
          <w:bCs/>
          <w:i/>
          <w:iCs/>
        </w:rPr>
        <w:t>lung diseases</w:t>
      </w:r>
      <w:r w:rsidRPr="001F3DD1">
        <w:rPr>
          <w:b/>
          <w:bCs/>
          <w:i/>
          <w:iCs/>
        </w:rPr>
        <w:t xml:space="preserve"> from magnetic resonance image using deep learning </w:t>
      </w:r>
      <w:r>
        <w:rPr>
          <w:color w:val="000000" w:themeColor="text1"/>
        </w:rPr>
        <w:t xml:space="preserve">| </w:t>
      </w:r>
      <w:r w:rsidRPr="00FF5808">
        <w:rPr>
          <w:b/>
          <w:bCs/>
          <w:color w:val="000000" w:themeColor="text1"/>
        </w:rPr>
        <w:t>Independent researcher | First Author</w:t>
      </w:r>
      <w:r w:rsidR="00FF5808" w:rsidRPr="00FF5808">
        <w:rPr>
          <w:b/>
          <w:bCs/>
          <w:color w:val="000000" w:themeColor="text1"/>
        </w:rPr>
        <w:t xml:space="preserve"> | </w:t>
      </w:r>
      <w:r w:rsidR="00FF5808" w:rsidRPr="00FF5808">
        <w:rPr>
          <w:rStyle w:val="fadeinm1hgl8"/>
        </w:rPr>
        <w:t>Published in AEIS 2022 Conference</w:t>
      </w:r>
    </w:p>
    <w:p w14:paraId="7D6FC518" w14:textId="266C91D4" w:rsidR="009052BC" w:rsidRPr="009052BC" w:rsidRDefault="009052BC" w:rsidP="00CF7673">
      <w:pPr>
        <w:pStyle w:val="ListParagraph"/>
        <w:numPr>
          <w:ilvl w:val="0"/>
          <w:numId w:val="36"/>
        </w:numPr>
        <w:tabs>
          <w:tab w:val="right" w:pos="9141"/>
        </w:tabs>
        <w:spacing w:line="246" w:lineRule="auto"/>
        <w:rPr>
          <w:rStyle w:val="fadeinm1hgl8"/>
          <w:b/>
          <w:bCs/>
          <w:i/>
          <w:iCs/>
        </w:rPr>
      </w:pPr>
      <w:r>
        <w:rPr>
          <w:rStyle w:val="fadeinm1hgl8"/>
        </w:rPr>
        <w:t xml:space="preserve">Developed </w:t>
      </w:r>
      <w:proofErr w:type="spellStart"/>
      <w:r>
        <w:rPr>
          <w:rStyle w:val="fadeinm1hgl8"/>
          <w:b/>
          <w:bCs/>
        </w:rPr>
        <w:t>ConvT</w:t>
      </w:r>
      <w:proofErr w:type="spellEnd"/>
      <w:r>
        <w:rPr>
          <w:rStyle w:val="fadeinm1hgl8"/>
        </w:rPr>
        <w:t xml:space="preserve">, an end-to-end deep learning pipeline for differentiating </w:t>
      </w:r>
      <w:r>
        <w:rPr>
          <w:rStyle w:val="fadeinm1hgl8"/>
          <w:b/>
          <w:bCs/>
        </w:rPr>
        <w:t>Nonspecific Interstitial Pneumonia (NSIP)</w:t>
      </w:r>
      <w:r>
        <w:rPr>
          <w:rStyle w:val="fadeinm1hgl8"/>
        </w:rPr>
        <w:t xml:space="preserve"> and </w:t>
      </w:r>
      <w:r>
        <w:rPr>
          <w:rStyle w:val="fadeinm1hgl8"/>
          <w:b/>
          <w:bCs/>
        </w:rPr>
        <w:t>Usual Interstitial Pneumonia (UIP)</w:t>
      </w:r>
      <w:r>
        <w:rPr>
          <w:rStyle w:val="fadeinm1hgl8"/>
        </w:rPr>
        <w:t xml:space="preserve"> using non-invasive </w:t>
      </w:r>
      <w:r>
        <w:rPr>
          <w:rStyle w:val="fadeinm1hgl8"/>
          <w:b/>
          <w:bCs/>
        </w:rPr>
        <w:t>MRI</w:t>
      </w:r>
      <w:r>
        <w:rPr>
          <w:rStyle w:val="fadeinm1hgl8"/>
        </w:rPr>
        <w:t xml:space="preserve"> scans, addressing diagnostic ambiguity in clinical radiology.</w:t>
      </w:r>
    </w:p>
    <w:p w14:paraId="3945DC64" w14:textId="69EE4213" w:rsidR="00913385" w:rsidRPr="00962568" w:rsidRDefault="00D87733" w:rsidP="00CF7673">
      <w:pPr>
        <w:pStyle w:val="ListParagraph"/>
        <w:numPr>
          <w:ilvl w:val="0"/>
          <w:numId w:val="36"/>
        </w:numPr>
        <w:tabs>
          <w:tab w:val="right" w:pos="9141"/>
        </w:tabs>
        <w:spacing w:line="246" w:lineRule="auto"/>
        <w:rPr>
          <w:b/>
          <w:bCs/>
          <w:i/>
          <w:iCs/>
        </w:rPr>
      </w:pPr>
      <w:r>
        <w:rPr>
          <w:rStyle w:val="fadeinm1hgl8"/>
        </w:rPr>
        <w:t xml:space="preserve">Published at the </w:t>
      </w:r>
      <w:r w:rsidRPr="00D87733">
        <w:rPr>
          <w:rStyle w:val="fadeinm1hgl8"/>
          <w:b/>
          <w:bCs/>
        </w:rPr>
        <w:t>2022 International Conference on Advanced Engineering and Intelligent Systems (AEIS</w:t>
      </w:r>
      <w:r>
        <w:rPr>
          <w:rStyle w:val="fadeinm1hgl8"/>
          <w:b/>
          <w:bCs/>
        </w:rPr>
        <w:t xml:space="preserve">), </w:t>
      </w:r>
      <w:r>
        <w:rPr>
          <w:rStyle w:val="fadeinm1hgl8"/>
        </w:rPr>
        <w:t>DOI: 10.1109/AEIS59450.2022.00027.</w:t>
      </w:r>
    </w:p>
    <w:p w14:paraId="759A3D66" w14:textId="20B8F5D5" w:rsidR="00A366A7" w:rsidRPr="00CC6B5D" w:rsidRDefault="00A366A7" w:rsidP="00CF7673">
      <w:pPr>
        <w:pBdr>
          <w:bottom w:val="single" w:sz="6" w:space="1" w:color="auto"/>
        </w:pBdr>
        <w:spacing w:line="24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5B574717" w14:textId="5ADB68FB" w:rsidR="001609EF" w:rsidRDefault="001609EF" w:rsidP="00CF7673">
      <w:pPr>
        <w:spacing w:line="24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Desktop Video for mac | </w:t>
      </w:r>
      <w:r w:rsidR="00D51C19" w:rsidRPr="00D51C19">
        <w:rPr>
          <w:rFonts w:hint="eastAsia"/>
          <w:b/>
          <w:bCs/>
        </w:rPr>
        <w:t>Language:</w:t>
      </w:r>
      <w:r w:rsidR="00D51C19">
        <w:rPr>
          <w:rFonts w:hint="eastAsia"/>
          <w:b/>
          <w:bCs/>
          <w:i/>
          <w:iCs/>
        </w:rPr>
        <w:t xml:space="preserve"> </w:t>
      </w:r>
      <w:r w:rsidR="00CD6577" w:rsidRPr="00CD6577">
        <w:rPr>
          <w:b/>
          <w:bCs/>
          <w:i/>
          <w:iCs/>
        </w:rPr>
        <w:t xml:space="preserve">Swift, </w:t>
      </w:r>
      <w:proofErr w:type="spellStart"/>
      <w:r w:rsidR="00CD6577" w:rsidRPr="00CD6577">
        <w:rPr>
          <w:b/>
          <w:bCs/>
          <w:i/>
          <w:iCs/>
        </w:rPr>
        <w:t>SwiftUI</w:t>
      </w:r>
      <w:proofErr w:type="spellEnd"/>
      <w:r w:rsidR="00CD6577" w:rsidRPr="00CD6577">
        <w:rPr>
          <w:b/>
          <w:bCs/>
          <w:i/>
          <w:iCs/>
        </w:rPr>
        <w:t xml:space="preserve">, </w:t>
      </w:r>
      <w:proofErr w:type="spellStart"/>
      <w:r w:rsidR="00CD6577" w:rsidRPr="00CD6577">
        <w:rPr>
          <w:b/>
          <w:bCs/>
          <w:i/>
          <w:iCs/>
        </w:rPr>
        <w:t>AVFoundation</w:t>
      </w:r>
      <w:proofErr w:type="spellEnd"/>
    </w:p>
    <w:p w14:paraId="19FDC7B1" w14:textId="77777777" w:rsidR="00844BD7" w:rsidRDefault="00844BD7" w:rsidP="00CF7673">
      <w:pPr>
        <w:pStyle w:val="ListParagraph"/>
        <w:numPr>
          <w:ilvl w:val="0"/>
          <w:numId w:val="31"/>
        </w:numPr>
        <w:spacing w:line="246" w:lineRule="auto"/>
      </w:pPr>
      <w:r>
        <w:rPr>
          <w:rStyle w:val="fadeinm1hgl8"/>
        </w:rPr>
        <w:t>Engineered a lightweight macOS application enabling users to set videos and images as dynamic desktop wallpapers across multiple monitors.</w:t>
      </w:r>
    </w:p>
    <w:p w14:paraId="1F2DF686" w14:textId="02F6F371" w:rsidR="001609EF" w:rsidRDefault="00844BD7" w:rsidP="00CF7673">
      <w:pPr>
        <w:pStyle w:val="ListParagraph"/>
        <w:numPr>
          <w:ilvl w:val="0"/>
          <w:numId w:val="31"/>
        </w:numPr>
        <w:spacing w:line="246" w:lineRule="auto"/>
      </w:pPr>
      <w:r>
        <w:rPr>
          <w:rStyle w:val="fadeinm1hgl8"/>
        </w:rPr>
        <w:t xml:space="preserve">Implemented support </w:t>
      </w:r>
      <w:r w:rsidR="00C21642">
        <w:rPr>
          <w:rStyle w:val="fadeinm1hgl8"/>
        </w:rPr>
        <w:t>and features like</w:t>
      </w:r>
      <w:r>
        <w:rPr>
          <w:rStyle w:val="fadeinm1hgl8"/>
        </w:rPr>
        <w:t xml:space="preserve"> HDR playback, real-time volume control, stretch-to-fit rendering, and seamless multi-screen synchronization</w:t>
      </w:r>
      <w:r w:rsidR="00C21642">
        <w:rPr>
          <w:rStyle w:val="fadeinm1hgl8"/>
        </w:rPr>
        <w:t xml:space="preserve">, </w:t>
      </w:r>
      <w:r>
        <w:rPr>
          <w:rStyle w:val="fadeinm1hgl8"/>
        </w:rPr>
        <w:t>status persistence, and bookmark access to support sandboxed macOS environments.</w:t>
      </w:r>
    </w:p>
    <w:p w14:paraId="70C14F92" w14:textId="0BC5DF29" w:rsidR="001609EF" w:rsidRDefault="001609EF" w:rsidP="00CF7673">
      <w:pPr>
        <w:spacing w:line="246" w:lineRule="auto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SSAPAutoCalendar</w:t>
      </w:r>
      <w:proofErr w:type="spellEnd"/>
      <w:r>
        <w:rPr>
          <w:b/>
          <w:bCs/>
          <w:i/>
          <w:iCs/>
        </w:rPr>
        <w:t xml:space="preserve"> | </w:t>
      </w:r>
      <w:r w:rsidR="00D51C19" w:rsidRPr="00D51C19">
        <w:rPr>
          <w:rFonts w:hint="eastAsia"/>
          <w:b/>
          <w:bCs/>
        </w:rPr>
        <w:t>Language:</w:t>
      </w:r>
      <w:r w:rsidR="00D51C19">
        <w:rPr>
          <w:rFonts w:hint="eastAsia"/>
          <w:b/>
          <w:bCs/>
        </w:rPr>
        <w:t xml:space="preserve"> </w:t>
      </w:r>
      <w:r>
        <w:rPr>
          <w:b/>
          <w:bCs/>
          <w:i/>
          <w:iCs/>
        </w:rPr>
        <w:t>Python</w:t>
      </w:r>
      <w:r w:rsidR="00F64712">
        <w:rPr>
          <w:rFonts w:hint="eastAsia"/>
          <w:b/>
          <w:bCs/>
          <w:i/>
          <w:iCs/>
        </w:rPr>
        <w:t>, HTML</w:t>
      </w:r>
    </w:p>
    <w:p w14:paraId="67789184" w14:textId="176FA33C" w:rsidR="00BB53C0" w:rsidRDefault="00BB53C0" w:rsidP="00CF7673">
      <w:pPr>
        <w:pStyle w:val="ListParagraph"/>
        <w:numPr>
          <w:ilvl w:val="0"/>
          <w:numId w:val="32"/>
        </w:numPr>
        <w:spacing w:line="246" w:lineRule="auto"/>
      </w:pPr>
      <w:r>
        <w:rPr>
          <w:rStyle w:val="fadeinm1hgl8"/>
        </w:rPr>
        <w:t xml:space="preserve">Designed a backend utility to automatically retrieve, parse, and update academic calendar data from dynamic HTML pages hosted on university </w:t>
      </w:r>
      <w:r w:rsidR="00797C83">
        <w:rPr>
          <w:rStyle w:val="fadeinm1hgl8"/>
        </w:rPr>
        <w:t xml:space="preserve">and </w:t>
      </w:r>
      <w:r w:rsidR="00913385">
        <w:rPr>
          <w:rStyle w:val="fadeinm1hgl8"/>
        </w:rPr>
        <w:t>high school</w:t>
      </w:r>
      <w:r w:rsidR="00797C83">
        <w:rPr>
          <w:rStyle w:val="fadeinm1hgl8"/>
        </w:rPr>
        <w:t xml:space="preserve"> </w:t>
      </w:r>
      <w:r>
        <w:rPr>
          <w:rStyle w:val="fadeinm1hgl8"/>
        </w:rPr>
        <w:t>servers.</w:t>
      </w:r>
    </w:p>
    <w:p w14:paraId="1200EF23" w14:textId="4AEA85BE" w:rsidR="00913385" w:rsidRDefault="00BB53C0" w:rsidP="00CF7673">
      <w:pPr>
        <w:pStyle w:val="ListParagraph"/>
        <w:numPr>
          <w:ilvl w:val="0"/>
          <w:numId w:val="32"/>
        </w:numPr>
        <w:spacing w:line="246" w:lineRule="auto"/>
      </w:pPr>
      <w:r>
        <w:rPr>
          <w:rStyle w:val="fadeinm1hgl8"/>
        </w:rPr>
        <w:t>Implemented robust HTML parsing and scheduling logic to transform unstructured web content into structured, machine-readable formats.</w:t>
      </w:r>
    </w:p>
    <w:p w14:paraId="2061FCCE" w14:textId="12366D59" w:rsidR="002A7AA6" w:rsidRPr="00CC6B5D" w:rsidRDefault="002A7AA6" w:rsidP="00CF7673">
      <w:pPr>
        <w:pBdr>
          <w:bottom w:val="single" w:sz="6" w:space="1" w:color="auto"/>
        </w:pBdr>
        <w:spacing w:line="24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WORK </w:t>
      </w:r>
      <w:r w:rsidR="00FE1FB1">
        <w:rPr>
          <w:rFonts w:hint="eastAsia"/>
          <w:b/>
          <w:bCs/>
          <w:sz w:val="24"/>
          <w:szCs w:val="24"/>
        </w:rPr>
        <w:t>AND</w:t>
      </w:r>
      <w:r>
        <w:rPr>
          <w:rFonts w:hint="eastAsia"/>
          <w:b/>
          <w:bCs/>
          <w:sz w:val="24"/>
          <w:szCs w:val="24"/>
        </w:rPr>
        <w:t xml:space="preserve"> RESEARCH EXPERIENCE</w:t>
      </w:r>
    </w:p>
    <w:p w14:paraId="22581683" w14:textId="0B76D35B" w:rsidR="002D6854" w:rsidRDefault="004D2C25" w:rsidP="00CF7673">
      <w:pPr>
        <w:tabs>
          <w:tab w:val="right" w:pos="9141"/>
        </w:tabs>
        <w:spacing w:line="246" w:lineRule="auto"/>
      </w:pPr>
      <w:r>
        <w:t xml:space="preserve">High school </w:t>
      </w:r>
      <w:r w:rsidR="0004591B">
        <w:t>&amp; Undergrad</w:t>
      </w:r>
      <w:r w:rsidR="007323CD">
        <w:t>uat</w:t>
      </w:r>
      <w:r w:rsidR="0004591B">
        <w:t xml:space="preserve">e Intern </w:t>
      </w:r>
      <w:r>
        <w:t xml:space="preserve">at </w:t>
      </w:r>
      <w:r w:rsidR="004C14B1">
        <w:t>Song Lab</w:t>
      </w:r>
      <w:r w:rsidR="00C94D80">
        <w:t xml:space="preserve"> (</w:t>
      </w:r>
      <w:r w:rsidR="007323CD" w:rsidRPr="007323CD">
        <w:t>Department of Health Outcomes &amp; Biomedical Informatics at the University of Florida</w:t>
      </w:r>
      <w:r w:rsidR="00C94D80">
        <w:t>)</w:t>
      </w:r>
      <w:r w:rsidR="00F74FA9">
        <w:tab/>
        <w:t>May</w:t>
      </w:r>
      <w:r w:rsidR="00F74FA9" w:rsidRPr="00FF76AB">
        <w:t xml:space="preserve"> </w:t>
      </w:r>
      <w:r w:rsidR="009459AA">
        <w:t>2023</w:t>
      </w:r>
      <w:r w:rsidR="00F74FA9" w:rsidRPr="00FF76AB">
        <w:t xml:space="preserve"> – </w:t>
      </w:r>
      <w:r w:rsidR="0004591B">
        <w:t>Present</w:t>
      </w:r>
    </w:p>
    <w:p w14:paraId="6C771C8A" w14:textId="7D8CA96C" w:rsidR="003E06AC" w:rsidRDefault="003539FF" w:rsidP="00CF7673">
      <w:pPr>
        <w:spacing w:line="246" w:lineRule="auto"/>
      </w:pPr>
      <w:r>
        <w:t>Undergraduate Intern at Yi Zhang’s Lab (</w:t>
      </w:r>
      <w:r w:rsidRPr="003539FF">
        <w:t>Department of Neurosurgery and Department of Biostatistics and Bioinformatics</w:t>
      </w:r>
      <w:r>
        <w:t xml:space="preserve"> at Duke University)</w:t>
      </w:r>
      <w:r w:rsidR="001E41C1">
        <w:t xml:space="preserve"> </w:t>
      </w:r>
      <w:r w:rsidR="001E41C1">
        <w:tab/>
      </w:r>
      <w:r w:rsidR="001E41C1">
        <w:tab/>
      </w:r>
      <w:r w:rsidR="001E41C1">
        <w:tab/>
      </w:r>
      <w:r w:rsidR="001E41C1">
        <w:tab/>
      </w:r>
      <w:r w:rsidR="001E41C1">
        <w:tab/>
      </w:r>
      <w:r w:rsidR="001E41C1">
        <w:tab/>
        <w:t xml:space="preserve">   </w:t>
      </w:r>
      <w:r w:rsidR="003E06AC">
        <w:t xml:space="preserve">Aug 2024 </w:t>
      </w:r>
      <w:r w:rsidR="003E06AC" w:rsidRPr="003E06AC">
        <w:t>– Present</w:t>
      </w:r>
      <w:r w:rsidR="004910A1" w:rsidRPr="004910A1">
        <w:t xml:space="preserve"> </w:t>
      </w:r>
      <w:r w:rsidR="004910A1">
        <w:rPr>
          <w:rFonts w:hint="eastAsia"/>
        </w:rPr>
        <w:t xml:space="preserve">Summer Undergraduate Intern under the </w:t>
      </w:r>
      <w:r w:rsidR="004910A1">
        <w:t>supervision</w:t>
      </w:r>
      <w:r w:rsidR="004910A1">
        <w:rPr>
          <w:rFonts w:hint="eastAsia"/>
        </w:rPr>
        <w:t xml:space="preserve"> of </w:t>
      </w:r>
      <w:proofErr w:type="spellStart"/>
      <w:r w:rsidR="004910A1">
        <w:rPr>
          <w:rFonts w:hint="eastAsia"/>
        </w:rPr>
        <w:t>Guanbin</w:t>
      </w:r>
      <w:proofErr w:type="spellEnd"/>
      <w:r w:rsidR="004910A1">
        <w:rPr>
          <w:rFonts w:hint="eastAsia"/>
        </w:rPr>
        <w:t xml:space="preserve"> Li at HCP lab at </w:t>
      </w:r>
      <w:r w:rsidR="004910A1" w:rsidRPr="00F173FB">
        <w:t>Sun Yat-Sen University</w:t>
      </w:r>
      <w:r w:rsidR="004910A1">
        <w:t xml:space="preserve"> </w:t>
      </w:r>
      <w:r w:rsidR="004910A1">
        <w:tab/>
      </w:r>
      <w:r w:rsidR="004910A1">
        <w:tab/>
      </w:r>
      <w:r w:rsidR="004910A1">
        <w:tab/>
      </w:r>
      <w:r w:rsidR="004910A1">
        <w:tab/>
      </w:r>
      <w:r w:rsidR="004910A1">
        <w:tab/>
      </w:r>
      <w:r w:rsidR="004910A1">
        <w:tab/>
        <w:t xml:space="preserve">   </w:t>
      </w:r>
      <w:r w:rsidR="004910A1">
        <w:rPr>
          <w:rFonts w:hint="eastAsia"/>
        </w:rPr>
        <w:t xml:space="preserve">                                       May</w:t>
      </w:r>
      <w:r w:rsidR="004910A1">
        <w:t xml:space="preserve"> 202</w:t>
      </w:r>
      <w:r w:rsidR="004910A1">
        <w:rPr>
          <w:rFonts w:hint="eastAsia"/>
        </w:rPr>
        <w:t>5</w:t>
      </w:r>
      <w:r w:rsidR="004910A1">
        <w:t xml:space="preserve"> </w:t>
      </w:r>
      <w:r w:rsidR="004910A1" w:rsidRPr="003E06AC">
        <w:t>– Present</w:t>
      </w:r>
    </w:p>
    <w:p w14:paraId="1CFF5409" w14:textId="28F53125" w:rsidR="000B6734" w:rsidRPr="00F173FB" w:rsidRDefault="00AE23BB" w:rsidP="00CF7673">
      <w:pPr>
        <w:spacing w:line="246" w:lineRule="auto"/>
        <w:ind w:right="110"/>
      </w:pPr>
      <w:r>
        <w:rPr>
          <w:rFonts w:hint="eastAsia"/>
        </w:rPr>
        <w:t xml:space="preserve">Active </w:t>
      </w:r>
      <w:r w:rsidR="000B6734">
        <w:rPr>
          <w:rFonts w:hint="eastAsia"/>
        </w:rPr>
        <w:t xml:space="preserve">Journal </w:t>
      </w:r>
      <w:r w:rsidR="00530AD7">
        <w:rPr>
          <w:rFonts w:hint="eastAsia"/>
        </w:rPr>
        <w:t>P</w:t>
      </w:r>
      <w:r w:rsidR="000B6734">
        <w:rPr>
          <w:rFonts w:hint="eastAsia"/>
        </w:rPr>
        <w:t xml:space="preserve">eer </w:t>
      </w:r>
      <w:r w:rsidR="00530AD7">
        <w:rPr>
          <w:rFonts w:hint="eastAsia"/>
        </w:rPr>
        <w:t>R</w:t>
      </w:r>
      <w:r w:rsidR="000B6734">
        <w:rPr>
          <w:rFonts w:hint="eastAsia"/>
        </w:rPr>
        <w:t>eviewer (5 papers in 2024; 3 papers in 2025)</w:t>
      </w:r>
    </w:p>
    <w:sectPr w:rsidR="000B6734" w:rsidRPr="00F173FB">
      <w:pgSz w:w="11920" w:h="16840"/>
      <w:pgMar w:top="720" w:right="1440" w:bottom="720" w:left="1339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558"/>
    <w:multiLevelType w:val="hybridMultilevel"/>
    <w:tmpl w:val="E356E1E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2C458B9"/>
    <w:multiLevelType w:val="hybridMultilevel"/>
    <w:tmpl w:val="D2E89630"/>
    <w:lvl w:ilvl="0" w:tplc="04090003">
      <w:start w:val="1"/>
      <w:numFmt w:val="bullet"/>
      <w:lvlText w:val="o"/>
      <w:lvlJc w:val="left"/>
      <w:pPr>
        <w:ind w:left="640" w:hanging="42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05443E9E"/>
    <w:multiLevelType w:val="hybridMultilevel"/>
    <w:tmpl w:val="EF1C9A0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08816F56"/>
    <w:multiLevelType w:val="hybridMultilevel"/>
    <w:tmpl w:val="2D1E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2AEE"/>
    <w:multiLevelType w:val="hybridMultilevel"/>
    <w:tmpl w:val="3ACAE470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5" w15:restartNumberingAfterBreak="0">
    <w:nsid w:val="0D2E5856"/>
    <w:multiLevelType w:val="hybridMultilevel"/>
    <w:tmpl w:val="DCC4E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12372C"/>
    <w:multiLevelType w:val="hybridMultilevel"/>
    <w:tmpl w:val="9F64299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7" w15:restartNumberingAfterBreak="0">
    <w:nsid w:val="13EC014D"/>
    <w:multiLevelType w:val="hybridMultilevel"/>
    <w:tmpl w:val="CB889758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060" w:hanging="420"/>
      </w:pPr>
    </w:lvl>
    <w:lvl w:ilvl="2" w:tplc="FFFFFFFF" w:tentative="1">
      <w:start w:val="1"/>
      <w:numFmt w:val="lowerRoman"/>
      <w:lvlText w:val="%3."/>
      <w:lvlJc w:val="right"/>
      <w:pPr>
        <w:ind w:left="1480" w:hanging="420"/>
      </w:pPr>
    </w:lvl>
    <w:lvl w:ilvl="3" w:tplc="FFFFFFFF" w:tentative="1">
      <w:start w:val="1"/>
      <w:numFmt w:val="decimal"/>
      <w:lvlText w:val="%4."/>
      <w:lvlJc w:val="left"/>
      <w:pPr>
        <w:ind w:left="1900" w:hanging="420"/>
      </w:pPr>
    </w:lvl>
    <w:lvl w:ilvl="4" w:tplc="FFFFFFFF" w:tentative="1">
      <w:start w:val="1"/>
      <w:numFmt w:val="lowerLetter"/>
      <w:lvlText w:val="%5)"/>
      <w:lvlJc w:val="left"/>
      <w:pPr>
        <w:ind w:left="2320" w:hanging="420"/>
      </w:pPr>
    </w:lvl>
    <w:lvl w:ilvl="5" w:tplc="FFFFFFFF" w:tentative="1">
      <w:start w:val="1"/>
      <w:numFmt w:val="lowerRoman"/>
      <w:lvlText w:val="%6."/>
      <w:lvlJc w:val="right"/>
      <w:pPr>
        <w:ind w:left="2740" w:hanging="420"/>
      </w:pPr>
    </w:lvl>
    <w:lvl w:ilvl="6" w:tplc="FFFFFFFF" w:tentative="1">
      <w:start w:val="1"/>
      <w:numFmt w:val="decimal"/>
      <w:lvlText w:val="%7."/>
      <w:lvlJc w:val="left"/>
      <w:pPr>
        <w:ind w:left="3160" w:hanging="420"/>
      </w:pPr>
    </w:lvl>
    <w:lvl w:ilvl="7" w:tplc="FFFFFFFF" w:tentative="1">
      <w:start w:val="1"/>
      <w:numFmt w:val="lowerLetter"/>
      <w:lvlText w:val="%8)"/>
      <w:lvlJc w:val="left"/>
      <w:pPr>
        <w:ind w:left="3580" w:hanging="420"/>
      </w:pPr>
    </w:lvl>
    <w:lvl w:ilvl="8" w:tplc="FFFFFFFF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8" w15:restartNumberingAfterBreak="0">
    <w:nsid w:val="193C38BF"/>
    <w:multiLevelType w:val="hybridMultilevel"/>
    <w:tmpl w:val="0C5ECDA8"/>
    <w:lvl w:ilvl="0" w:tplc="04090001">
      <w:start w:val="1"/>
      <w:numFmt w:val="bullet"/>
      <w:lvlText w:val=""/>
      <w:lvlJc w:val="left"/>
      <w:pPr>
        <w:ind w:left="6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9" w15:restartNumberingAfterBreak="0">
    <w:nsid w:val="1A2941C0"/>
    <w:multiLevelType w:val="multilevel"/>
    <w:tmpl w:val="5A1C52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1B745C84"/>
    <w:multiLevelType w:val="hybridMultilevel"/>
    <w:tmpl w:val="BF94064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20"/>
      </w:pPr>
    </w:lvl>
    <w:lvl w:ilvl="2" w:tplc="FFFFFFFF" w:tentative="1">
      <w:start w:val="1"/>
      <w:numFmt w:val="lowerRoman"/>
      <w:lvlText w:val="%3."/>
      <w:lvlJc w:val="right"/>
      <w:pPr>
        <w:ind w:left="1660" w:hanging="420"/>
      </w:pPr>
    </w:lvl>
    <w:lvl w:ilvl="3" w:tplc="FFFFFFFF" w:tentative="1">
      <w:start w:val="1"/>
      <w:numFmt w:val="decimal"/>
      <w:lvlText w:val="%4."/>
      <w:lvlJc w:val="left"/>
      <w:pPr>
        <w:ind w:left="2080" w:hanging="420"/>
      </w:pPr>
    </w:lvl>
    <w:lvl w:ilvl="4" w:tplc="FFFFFFFF" w:tentative="1">
      <w:start w:val="1"/>
      <w:numFmt w:val="lowerLetter"/>
      <w:lvlText w:val="%5)"/>
      <w:lvlJc w:val="left"/>
      <w:pPr>
        <w:ind w:left="2500" w:hanging="420"/>
      </w:pPr>
    </w:lvl>
    <w:lvl w:ilvl="5" w:tplc="FFFFFFFF" w:tentative="1">
      <w:start w:val="1"/>
      <w:numFmt w:val="lowerRoman"/>
      <w:lvlText w:val="%6."/>
      <w:lvlJc w:val="right"/>
      <w:pPr>
        <w:ind w:left="2920" w:hanging="420"/>
      </w:pPr>
    </w:lvl>
    <w:lvl w:ilvl="6" w:tplc="FFFFFFFF" w:tentative="1">
      <w:start w:val="1"/>
      <w:numFmt w:val="decimal"/>
      <w:lvlText w:val="%7."/>
      <w:lvlJc w:val="left"/>
      <w:pPr>
        <w:ind w:left="3340" w:hanging="420"/>
      </w:pPr>
    </w:lvl>
    <w:lvl w:ilvl="7" w:tplc="FFFFFFFF" w:tentative="1">
      <w:start w:val="1"/>
      <w:numFmt w:val="lowerLetter"/>
      <w:lvlText w:val="%8)"/>
      <w:lvlJc w:val="left"/>
      <w:pPr>
        <w:ind w:left="3760" w:hanging="420"/>
      </w:pPr>
    </w:lvl>
    <w:lvl w:ilvl="8" w:tplc="FFFFFFFF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1" w15:restartNumberingAfterBreak="0">
    <w:nsid w:val="1F4D0EC5"/>
    <w:multiLevelType w:val="hybridMultilevel"/>
    <w:tmpl w:val="B4B4D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4A6B18"/>
    <w:multiLevelType w:val="hybridMultilevel"/>
    <w:tmpl w:val="242E65D6"/>
    <w:lvl w:ilvl="0" w:tplc="04090003">
      <w:start w:val="1"/>
      <w:numFmt w:val="bullet"/>
      <w:lvlText w:val="o"/>
      <w:lvlJc w:val="left"/>
      <w:pPr>
        <w:ind w:left="640" w:hanging="42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3" w15:restartNumberingAfterBreak="0">
    <w:nsid w:val="3BA441CD"/>
    <w:multiLevelType w:val="hybridMultilevel"/>
    <w:tmpl w:val="53623934"/>
    <w:lvl w:ilvl="0" w:tplc="04090005">
      <w:start w:val="1"/>
      <w:numFmt w:val="bullet"/>
      <w:lvlText w:val=""/>
      <w:lvlJc w:val="left"/>
      <w:pPr>
        <w:ind w:left="6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4" w15:restartNumberingAfterBreak="0">
    <w:nsid w:val="3C803FE8"/>
    <w:multiLevelType w:val="hybridMultilevel"/>
    <w:tmpl w:val="EA9C0A1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5" w15:restartNumberingAfterBreak="0">
    <w:nsid w:val="3DBD42EC"/>
    <w:multiLevelType w:val="hybridMultilevel"/>
    <w:tmpl w:val="2028EFD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 w15:restartNumberingAfterBreak="0">
    <w:nsid w:val="3FCE033C"/>
    <w:multiLevelType w:val="hybridMultilevel"/>
    <w:tmpl w:val="886C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B2015"/>
    <w:multiLevelType w:val="hybridMultilevel"/>
    <w:tmpl w:val="E8EE86A0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8" w15:restartNumberingAfterBreak="0">
    <w:nsid w:val="4D11415F"/>
    <w:multiLevelType w:val="hybridMultilevel"/>
    <w:tmpl w:val="1DCC896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9" w15:restartNumberingAfterBreak="0">
    <w:nsid w:val="507E2A7D"/>
    <w:multiLevelType w:val="hybridMultilevel"/>
    <w:tmpl w:val="6E8C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47B93"/>
    <w:multiLevelType w:val="hybridMultilevel"/>
    <w:tmpl w:val="0AFE0866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1" w15:restartNumberingAfterBreak="0">
    <w:nsid w:val="560E1C3E"/>
    <w:multiLevelType w:val="hybridMultilevel"/>
    <w:tmpl w:val="7AC8B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773FD1"/>
    <w:multiLevelType w:val="hybridMultilevel"/>
    <w:tmpl w:val="72AE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013B2"/>
    <w:multiLevelType w:val="hybridMultilevel"/>
    <w:tmpl w:val="9D50937C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4" w15:restartNumberingAfterBreak="0">
    <w:nsid w:val="5C310E63"/>
    <w:multiLevelType w:val="hybridMultilevel"/>
    <w:tmpl w:val="2E526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DA139F4"/>
    <w:multiLevelType w:val="multilevel"/>
    <w:tmpl w:val="F7FAD1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•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5DC35996"/>
    <w:multiLevelType w:val="hybridMultilevel"/>
    <w:tmpl w:val="1302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A11BB"/>
    <w:multiLevelType w:val="multilevel"/>
    <w:tmpl w:val="A792FE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63A9046C"/>
    <w:multiLevelType w:val="hybridMultilevel"/>
    <w:tmpl w:val="BB9E3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AD42380"/>
    <w:multiLevelType w:val="hybridMultilevel"/>
    <w:tmpl w:val="16B4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F0304"/>
    <w:multiLevelType w:val="hybridMultilevel"/>
    <w:tmpl w:val="B414F07E"/>
    <w:lvl w:ilvl="0" w:tplc="04090001">
      <w:start w:val="1"/>
      <w:numFmt w:val="bullet"/>
      <w:lvlText w:val=""/>
      <w:lvlJc w:val="left"/>
      <w:pPr>
        <w:ind w:left="64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1" w15:restartNumberingAfterBreak="0">
    <w:nsid w:val="721275F1"/>
    <w:multiLevelType w:val="hybridMultilevel"/>
    <w:tmpl w:val="C032E116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2" w15:restartNumberingAfterBreak="0">
    <w:nsid w:val="72207C29"/>
    <w:multiLevelType w:val="hybridMultilevel"/>
    <w:tmpl w:val="2CCAA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AE1213"/>
    <w:multiLevelType w:val="hybridMultilevel"/>
    <w:tmpl w:val="2A42AF5C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4" w15:restartNumberingAfterBreak="0">
    <w:nsid w:val="75CF6824"/>
    <w:multiLevelType w:val="multilevel"/>
    <w:tmpl w:val="0ED0969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5" w15:restartNumberingAfterBreak="0">
    <w:nsid w:val="79952833"/>
    <w:multiLevelType w:val="hybridMultilevel"/>
    <w:tmpl w:val="E6D06382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 w16cid:durableId="1699895009">
    <w:abstractNumId w:val="25"/>
  </w:num>
  <w:num w:numId="2" w16cid:durableId="15233553">
    <w:abstractNumId w:val="27"/>
  </w:num>
  <w:num w:numId="3" w16cid:durableId="1806853534">
    <w:abstractNumId w:val="34"/>
  </w:num>
  <w:num w:numId="4" w16cid:durableId="826437883">
    <w:abstractNumId w:val="9"/>
  </w:num>
  <w:num w:numId="5" w16cid:durableId="689841098">
    <w:abstractNumId w:val="15"/>
  </w:num>
  <w:num w:numId="6" w16cid:durableId="1910844763">
    <w:abstractNumId w:val="10"/>
  </w:num>
  <w:num w:numId="7" w16cid:durableId="854265279">
    <w:abstractNumId w:val="5"/>
  </w:num>
  <w:num w:numId="8" w16cid:durableId="1170752685">
    <w:abstractNumId w:val="24"/>
  </w:num>
  <w:num w:numId="9" w16cid:durableId="1751656354">
    <w:abstractNumId w:val="11"/>
  </w:num>
  <w:num w:numId="10" w16cid:durableId="1222908705">
    <w:abstractNumId w:val="0"/>
  </w:num>
  <w:num w:numId="11" w16cid:durableId="1085961289">
    <w:abstractNumId w:val="28"/>
  </w:num>
  <w:num w:numId="12" w16cid:durableId="1470976202">
    <w:abstractNumId w:val="8"/>
  </w:num>
  <w:num w:numId="13" w16cid:durableId="1974754082">
    <w:abstractNumId w:val="35"/>
  </w:num>
  <w:num w:numId="14" w16cid:durableId="481197163">
    <w:abstractNumId w:val="23"/>
  </w:num>
  <w:num w:numId="15" w16cid:durableId="76219280">
    <w:abstractNumId w:val="7"/>
  </w:num>
  <w:num w:numId="16" w16cid:durableId="1715501344">
    <w:abstractNumId w:val="4"/>
  </w:num>
  <w:num w:numId="17" w16cid:durableId="387457100">
    <w:abstractNumId w:val="14"/>
  </w:num>
  <w:num w:numId="18" w16cid:durableId="1362898638">
    <w:abstractNumId w:val="18"/>
  </w:num>
  <w:num w:numId="19" w16cid:durableId="173956669">
    <w:abstractNumId w:val="2"/>
  </w:num>
  <w:num w:numId="20" w16cid:durableId="1008673890">
    <w:abstractNumId w:val="33"/>
  </w:num>
  <w:num w:numId="21" w16cid:durableId="2070415125">
    <w:abstractNumId w:val="20"/>
  </w:num>
  <w:num w:numId="22" w16cid:durableId="595989506">
    <w:abstractNumId w:val="17"/>
  </w:num>
  <w:num w:numId="23" w16cid:durableId="13581792">
    <w:abstractNumId w:val="31"/>
  </w:num>
  <w:num w:numId="24" w16cid:durableId="55055437">
    <w:abstractNumId w:val="6"/>
  </w:num>
  <w:num w:numId="25" w16cid:durableId="1046875313">
    <w:abstractNumId w:val="12"/>
  </w:num>
  <w:num w:numId="26" w16cid:durableId="674383924">
    <w:abstractNumId w:val="13"/>
  </w:num>
  <w:num w:numId="27" w16cid:durableId="476413">
    <w:abstractNumId w:val="1"/>
  </w:num>
  <w:num w:numId="28" w16cid:durableId="1670937533">
    <w:abstractNumId w:val="30"/>
  </w:num>
  <w:num w:numId="29" w16cid:durableId="309094068">
    <w:abstractNumId w:val="21"/>
  </w:num>
  <w:num w:numId="30" w16cid:durableId="317222946">
    <w:abstractNumId w:val="3"/>
  </w:num>
  <w:num w:numId="31" w16cid:durableId="1816679458">
    <w:abstractNumId w:val="22"/>
  </w:num>
  <w:num w:numId="32" w16cid:durableId="274600359">
    <w:abstractNumId w:val="29"/>
  </w:num>
  <w:num w:numId="33" w16cid:durableId="592006972">
    <w:abstractNumId w:val="32"/>
  </w:num>
  <w:num w:numId="34" w16cid:durableId="738133834">
    <w:abstractNumId w:val="16"/>
  </w:num>
  <w:num w:numId="35" w16cid:durableId="1127891227">
    <w:abstractNumId w:val="26"/>
  </w:num>
  <w:num w:numId="36" w16cid:durableId="10432140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D1"/>
    <w:rsid w:val="000052CB"/>
    <w:rsid w:val="00032833"/>
    <w:rsid w:val="0004591B"/>
    <w:rsid w:val="00046C4F"/>
    <w:rsid w:val="0007174B"/>
    <w:rsid w:val="00076DCC"/>
    <w:rsid w:val="000A288B"/>
    <w:rsid w:val="000B6734"/>
    <w:rsid w:val="000C3FFB"/>
    <w:rsid w:val="000D37EE"/>
    <w:rsid w:val="00101D2A"/>
    <w:rsid w:val="00106D37"/>
    <w:rsid w:val="00124579"/>
    <w:rsid w:val="00124674"/>
    <w:rsid w:val="00151D83"/>
    <w:rsid w:val="001540C8"/>
    <w:rsid w:val="001609EF"/>
    <w:rsid w:val="00167B13"/>
    <w:rsid w:val="00191AAB"/>
    <w:rsid w:val="0019212A"/>
    <w:rsid w:val="001A01FE"/>
    <w:rsid w:val="001E41C1"/>
    <w:rsid w:val="001F3A31"/>
    <w:rsid w:val="001F3DD1"/>
    <w:rsid w:val="00203481"/>
    <w:rsid w:val="00216FC3"/>
    <w:rsid w:val="0021795F"/>
    <w:rsid w:val="0027187B"/>
    <w:rsid w:val="00272D99"/>
    <w:rsid w:val="002775D2"/>
    <w:rsid w:val="00286783"/>
    <w:rsid w:val="002A0296"/>
    <w:rsid w:val="002A5F43"/>
    <w:rsid w:val="002A6429"/>
    <w:rsid w:val="002A7AA6"/>
    <w:rsid w:val="002B49E0"/>
    <w:rsid w:val="002D1C7F"/>
    <w:rsid w:val="002D6854"/>
    <w:rsid w:val="0030323C"/>
    <w:rsid w:val="00326B15"/>
    <w:rsid w:val="00327960"/>
    <w:rsid w:val="003478CA"/>
    <w:rsid w:val="003539FF"/>
    <w:rsid w:val="00385D17"/>
    <w:rsid w:val="003A12C6"/>
    <w:rsid w:val="003C11B3"/>
    <w:rsid w:val="003C35BF"/>
    <w:rsid w:val="003D77D0"/>
    <w:rsid w:val="003E06AC"/>
    <w:rsid w:val="003F226D"/>
    <w:rsid w:val="00423432"/>
    <w:rsid w:val="004259F7"/>
    <w:rsid w:val="00427ABE"/>
    <w:rsid w:val="00435E11"/>
    <w:rsid w:val="00443798"/>
    <w:rsid w:val="00464A12"/>
    <w:rsid w:val="0047458D"/>
    <w:rsid w:val="004910A1"/>
    <w:rsid w:val="004A274D"/>
    <w:rsid w:val="004C000F"/>
    <w:rsid w:val="004C14B1"/>
    <w:rsid w:val="004D2C25"/>
    <w:rsid w:val="004D59BB"/>
    <w:rsid w:val="004E4F7B"/>
    <w:rsid w:val="004F7DEF"/>
    <w:rsid w:val="00530AD7"/>
    <w:rsid w:val="005558B8"/>
    <w:rsid w:val="005A79DC"/>
    <w:rsid w:val="00602582"/>
    <w:rsid w:val="00604D7D"/>
    <w:rsid w:val="0066324A"/>
    <w:rsid w:val="006738F7"/>
    <w:rsid w:val="006914CF"/>
    <w:rsid w:val="006A6A6B"/>
    <w:rsid w:val="006C0BF0"/>
    <w:rsid w:val="006C2AED"/>
    <w:rsid w:val="006E0AA6"/>
    <w:rsid w:val="006F54EA"/>
    <w:rsid w:val="00712FBA"/>
    <w:rsid w:val="007323CD"/>
    <w:rsid w:val="007562F3"/>
    <w:rsid w:val="00762FC5"/>
    <w:rsid w:val="007722E0"/>
    <w:rsid w:val="00775AB1"/>
    <w:rsid w:val="007950B3"/>
    <w:rsid w:val="00797C83"/>
    <w:rsid w:val="007A0B93"/>
    <w:rsid w:val="007A3C2E"/>
    <w:rsid w:val="007D0418"/>
    <w:rsid w:val="007E37A9"/>
    <w:rsid w:val="007E6013"/>
    <w:rsid w:val="007F1099"/>
    <w:rsid w:val="00805B96"/>
    <w:rsid w:val="008170F3"/>
    <w:rsid w:val="00820606"/>
    <w:rsid w:val="0083012B"/>
    <w:rsid w:val="00830404"/>
    <w:rsid w:val="00833156"/>
    <w:rsid w:val="00844BD7"/>
    <w:rsid w:val="00847567"/>
    <w:rsid w:val="0085141F"/>
    <w:rsid w:val="00853C78"/>
    <w:rsid w:val="00857BFD"/>
    <w:rsid w:val="00865EDF"/>
    <w:rsid w:val="0087786E"/>
    <w:rsid w:val="008840E8"/>
    <w:rsid w:val="00886F84"/>
    <w:rsid w:val="00891B25"/>
    <w:rsid w:val="0089246E"/>
    <w:rsid w:val="008936C7"/>
    <w:rsid w:val="008C4B74"/>
    <w:rsid w:val="008D5F2E"/>
    <w:rsid w:val="008E2B09"/>
    <w:rsid w:val="008F5192"/>
    <w:rsid w:val="008F6834"/>
    <w:rsid w:val="009052BC"/>
    <w:rsid w:val="00913385"/>
    <w:rsid w:val="009459AA"/>
    <w:rsid w:val="00962568"/>
    <w:rsid w:val="00986AB4"/>
    <w:rsid w:val="009B51AB"/>
    <w:rsid w:val="009E5538"/>
    <w:rsid w:val="00A13B55"/>
    <w:rsid w:val="00A366A7"/>
    <w:rsid w:val="00A36C6F"/>
    <w:rsid w:val="00A46DF7"/>
    <w:rsid w:val="00A57662"/>
    <w:rsid w:val="00A76D82"/>
    <w:rsid w:val="00A80ED6"/>
    <w:rsid w:val="00A86768"/>
    <w:rsid w:val="00A86FEB"/>
    <w:rsid w:val="00A93459"/>
    <w:rsid w:val="00A963E5"/>
    <w:rsid w:val="00AA7933"/>
    <w:rsid w:val="00AB085E"/>
    <w:rsid w:val="00AE07CF"/>
    <w:rsid w:val="00AE23BB"/>
    <w:rsid w:val="00AE7B58"/>
    <w:rsid w:val="00AF25CA"/>
    <w:rsid w:val="00B07FC4"/>
    <w:rsid w:val="00B50965"/>
    <w:rsid w:val="00B6392F"/>
    <w:rsid w:val="00B66D61"/>
    <w:rsid w:val="00B6770B"/>
    <w:rsid w:val="00B71F44"/>
    <w:rsid w:val="00B83551"/>
    <w:rsid w:val="00BA3A9D"/>
    <w:rsid w:val="00BB53C0"/>
    <w:rsid w:val="00BC0E4D"/>
    <w:rsid w:val="00BD62DD"/>
    <w:rsid w:val="00BD71C5"/>
    <w:rsid w:val="00BE64EA"/>
    <w:rsid w:val="00BF2F41"/>
    <w:rsid w:val="00C205A0"/>
    <w:rsid w:val="00C21642"/>
    <w:rsid w:val="00C409C0"/>
    <w:rsid w:val="00C47BC5"/>
    <w:rsid w:val="00C52655"/>
    <w:rsid w:val="00C749F5"/>
    <w:rsid w:val="00C840C7"/>
    <w:rsid w:val="00C91A39"/>
    <w:rsid w:val="00C94D80"/>
    <w:rsid w:val="00CA586E"/>
    <w:rsid w:val="00CB65B8"/>
    <w:rsid w:val="00CC6B5D"/>
    <w:rsid w:val="00CD6577"/>
    <w:rsid w:val="00CF7673"/>
    <w:rsid w:val="00D15D34"/>
    <w:rsid w:val="00D35DF6"/>
    <w:rsid w:val="00D51C19"/>
    <w:rsid w:val="00D87733"/>
    <w:rsid w:val="00D95B29"/>
    <w:rsid w:val="00D97E2E"/>
    <w:rsid w:val="00DB418D"/>
    <w:rsid w:val="00DC024A"/>
    <w:rsid w:val="00DF0A13"/>
    <w:rsid w:val="00E10ED1"/>
    <w:rsid w:val="00E21F49"/>
    <w:rsid w:val="00E26D17"/>
    <w:rsid w:val="00E30FEE"/>
    <w:rsid w:val="00E45804"/>
    <w:rsid w:val="00E51D42"/>
    <w:rsid w:val="00E771B0"/>
    <w:rsid w:val="00E80F0E"/>
    <w:rsid w:val="00E86DA2"/>
    <w:rsid w:val="00E92CC3"/>
    <w:rsid w:val="00EA6810"/>
    <w:rsid w:val="00EA7144"/>
    <w:rsid w:val="00EB54CF"/>
    <w:rsid w:val="00EB56C8"/>
    <w:rsid w:val="00ED6BA8"/>
    <w:rsid w:val="00ED71D6"/>
    <w:rsid w:val="00EE44D8"/>
    <w:rsid w:val="00F173FB"/>
    <w:rsid w:val="00F23C2F"/>
    <w:rsid w:val="00F30298"/>
    <w:rsid w:val="00F3059D"/>
    <w:rsid w:val="00F63CDD"/>
    <w:rsid w:val="00F64712"/>
    <w:rsid w:val="00F74FA9"/>
    <w:rsid w:val="00F81DFD"/>
    <w:rsid w:val="00F84D99"/>
    <w:rsid w:val="00F85491"/>
    <w:rsid w:val="00FA4A44"/>
    <w:rsid w:val="00FB0B7D"/>
    <w:rsid w:val="00FC0794"/>
    <w:rsid w:val="00FD7455"/>
    <w:rsid w:val="00FE1FB1"/>
    <w:rsid w:val="00FF5808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57872"/>
  <w15:docId w15:val="{3A0E9CA8-EC0A-8742-8F63-2BACD886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0C3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6738F7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8F7"/>
    <w:rPr>
      <w:color w:val="0563C1" w:themeColor="hyperlink"/>
      <w:u w:val="single"/>
    </w:rPr>
  </w:style>
  <w:style w:type="character" w:customStyle="1" w:styleId="required-marker">
    <w:name w:val="required-marker"/>
    <w:basedOn w:val="DefaultParagraphFont"/>
    <w:rsid w:val="004C000F"/>
  </w:style>
  <w:style w:type="character" w:styleId="FollowedHyperlink">
    <w:name w:val="FollowedHyperlink"/>
    <w:basedOn w:val="DefaultParagraphFont"/>
    <w:uiPriority w:val="99"/>
    <w:semiHidden/>
    <w:unhideWhenUsed/>
    <w:rsid w:val="00385D1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052CB"/>
  </w:style>
  <w:style w:type="character" w:customStyle="1" w:styleId="fadeinm1hgl8">
    <w:name w:val="_fadein_m1hgl_8"/>
    <w:basedOn w:val="DefaultParagraphFont"/>
    <w:rsid w:val="00844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n2T3qfnbxzU+wWfof6hqJ/4QgA==">CgMxLjA4AHIhMTNhU0hJS3ZtOW02RUI5WUpLc0R3VWY5UlE4SWlzc2FU</go:docsCustomData>
</go:gDocsCustomXmlDataStorage>
</file>

<file path=customXml/itemProps1.xml><?xml version="1.0" encoding="utf-8"?>
<ds:datastoreItem xmlns:ds="http://schemas.openxmlformats.org/officeDocument/2006/customXml" ds:itemID="{1CF31BD7-C85D-4E20-9EE4-7A80575AD6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zijia tang</cp:lastModifiedBy>
  <cp:revision>69</cp:revision>
  <cp:lastPrinted>2023-12-27T05:50:00Z</cp:lastPrinted>
  <dcterms:created xsi:type="dcterms:W3CDTF">2025-02-18T01:43:00Z</dcterms:created>
  <dcterms:modified xsi:type="dcterms:W3CDTF">2025-07-15T11:52:00Z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65a8e8e7e98506294c11253da99922c4b1ce9db4a182e506789ac90b1c027c6a</vt:lpwstr>
  </property>
</Properties>
</file>