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MultiFaceRec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FrmPrincipal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Variable del diseñador requerida.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Limpiar los recursos que se estén utilizando.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si los recursos administrados se deben eliminar; false en caso contrario,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Código generado por el Diseñador de Windows Forms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Método necesario para admitir el Diseñador. No se puede modificar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el contenido del método con el editor de código.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 = new Emgu.CV.UI.ImageBox();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 = new Emgu.CV.UI.ImageBox();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this.serialPort1 = new System.IO.Ports.SerialPort(this.components);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this.folderBrowserDialog1 = new System.Windows.Forms.FolderBrowserDialog();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((System.ComponentModel.ISupportInitialize)(this.imageBox1)).BeginInit();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((System.ComponentModel.ISupportInitialize)(this.imageBoxFrameGrabber)).BeginInit();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this.button2.FlatStyle = System.Windows.Forms.FlatStyle.System;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System.Drawing.Point(87, 201);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System.Drawing.Size(87, 31);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3;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"Add face";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this.textBox1.Location = new System.Drawing.Point(67, 170);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this.textBox1.Size = new System.Drawing.Size(107, 20);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this.textBox1.TabIndex = 7;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this.groupBox1.Controls.Add(this.textBox1);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this.groupBox1.Controls.Add(this.imageBox1);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this.groupBox1.Controls.Add(this.button2);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System.Drawing.Point(342, 12);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System.Drawing.Size(184, 242);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8;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"Training: ";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System.Drawing.Point(11, 173);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System.Drawing.Size(41, 13);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8;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"Name: 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imageBox1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this.imageBox1.BorderStyle = System.Windows.Forms.BorderStyle.FixedSingle;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this.imageBox1.Location = new System.Drawing.Point(11, 18);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this.imageBox1.Name = "imageBox1";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this.imageBox1.Size = new System.Drawing.Size(163, 134);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this.imageBox1.TabIndex = 5;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this.imageBox1.TabStop = false;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this.groupBox2.Controls.Add(this.label5);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this.groupBox2.Controls.Add(this.label4);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this.groupBox2.Controls.Add(this.label3);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this.groupBox2.Controls.Add(this.label2);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this.groupBox2.Location = new System.Drawing.Point(532, 12);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this.groupBox2.Size = new System.Drawing.Size(209, 242);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this.groupBox2.TabIndex = 9;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this.groupBox2.Text = "Results: 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this.groupBox2.Enter += new System.EventHandler(this.groupBox2_Enter);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this.label5.ForeColor = System.Drawing.Color.Black;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System.Drawing.Point(9, 23);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System.Drawing.Size(197, 15);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17;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"Persons present in the scene:";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System.Drawing.Font("Times New Roman", 12F, System.Drawing.FontStyle.Bold, System.Drawing.GraphicsUnit.Point, ((byte)(0)));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System.Drawing.Color.Blue;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System.Drawing.Point(9, 53);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System.Drawing.Size(61, 19);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16;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"Nobody";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this.label4.Click += new System.EventHandler(this.label4_Click);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this.label3.ForeColor = System.Drawing.Color.Red;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System.Drawing.Point(163, 124);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System.Drawing.Size(16, 16);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15;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"0";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System.Drawing.Point(10, 92);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System.Drawing.Size(179, 15);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14;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"Number of faces detected: ";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imageBoxFrameGrabber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this.imageBoxFrameGrabber.BorderStyle = System.Windows.Forms.BorderStyle.FixedSingle;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this.imageBoxFrameGrabber.Location = new System.Drawing.Point(12, 12);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this.imageBoxFrameGrabber.Name = "imageBoxFrameGrabber";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this.imageBoxFrameGrabber.Size = new System.Drawing.Size(324, 242);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this.imageBoxFrameGrabber.TabIndex = 4;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this.imageBoxFrameGrabber.TabStop = false;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serialPort1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this.serialPort1.PortName = "COM3";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this.serialPort1.DataReceived += new System.IO.Ports.SerialDataReceivedEventHandler(this.serialPort1_DataReceived);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FrmPrincipal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System.Drawing.Size(832, 463);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this.Controls.Add(this.imageBoxFrameGrabber);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"FrmPrincipal";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"Smart Lift Face Recognition System";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this.groupBox1.PerformLayout();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((System.ComponentModel.ISupportInitialize)(this.imageBox1)).EndInit();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((System.ComponentModel.ISupportInitialize)(this.imageBoxFrameGrabber)).EndInit();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Emgu.CV.UI.ImageBox imageBoxFrameGrabber;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Emgu.CV.UI.ImageBox imageBox1;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System.IO.Ports.SerialPort serialPort1;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System.Windows.Forms.FolderBrowserDialog folderBrowserDialog1;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