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68" w:line="276" w:lineRule="auto"/>
        <w:ind w:left="2234" w:right="3827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Course Description and Outcome Form </w:t>
      </w:r>
      <w:r w:rsidDel="00000000" w:rsidR="00000000" w:rsidRPr="00000000">
        <w:rPr>
          <w:sz w:val="24"/>
          <w:szCs w:val="24"/>
          <w:rtl w:val="0"/>
        </w:rPr>
        <w:t xml:space="preserve">Department of Computer Science and Engineering School of Engineering and Computer Science BRAC University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416014</wp:posOffset>
            </wp:positionH>
            <wp:positionV relativeFrom="paragraph">
              <wp:posOffset>73930</wp:posOffset>
            </wp:positionV>
            <wp:extent cx="876025" cy="829829"/>
            <wp:effectExtent b="0" l="0" r="0" t="0"/>
            <wp:wrapNone/>
            <wp:docPr id="3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6025" cy="8298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" w:lineRule="auto"/>
        <w:rPr>
          <w:color w:val="00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0" w:lineRule="auto"/>
        <w:ind w:left="-89" w:firstLine="0"/>
        <w:rPr>
          <w:color w:val="000000"/>
          <w:sz w:val="2"/>
          <w:szCs w:val="2"/>
        </w:rPr>
      </w:pPr>
      <w:r w:rsidDel="00000000" w:rsidR="00000000" w:rsidRPr="00000000">
        <w:rPr>
          <w:color w:val="000000"/>
          <w:sz w:val="2"/>
          <w:szCs w:val="2"/>
        </w:rPr>
        <mc:AlternateContent>
          <mc:Choice Requires="wpg">
            <w:drawing>
              <wp:inline distB="0" distT="0" distL="114300" distR="114300">
                <wp:extent cx="6725285" cy="6350"/>
                <wp:effectExtent b="0" l="0" r="0" t="0"/>
                <wp:docPr id="2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83350" y="3776825"/>
                          <a:ext cx="6725285" cy="6350"/>
                          <a:chOff x="1983350" y="3776825"/>
                          <a:chExt cx="6725300" cy="6350"/>
                        </a:xfrm>
                      </wpg:grpSpPr>
                      <wpg:grpSp>
                        <wpg:cNvGrpSpPr/>
                        <wpg:grpSpPr>
                          <a:xfrm>
                            <a:off x="1983358" y="3776825"/>
                            <a:ext cx="6725285" cy="6350"/>
                            <a:chOff x="1983350" y="3776825"/>
                            <a:chExt cx="6725300" cy="63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983350" y="3776825"/>
                              <a:ext cx="6725300" cy="6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983358" y="3776825"/>
                              <a:ext cx="6725285" cy="6350"/>
                              <a:chOff x="1983350" y="3776825"/>
                              <a:chExt cx="6725300" cy="635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1983350" y="3776825"/>
                                <a:ext cx="6725300" cy="6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983358" y="3776825"/>
                                <a:ext cx="6725285" cy="6350"/>
                                <a:chOff x="1983350" y="3776825"/>
                                <a:chExt cx="6725300" cy="6350"/>
                              </a:xfrm>
                            </wpg:grpSpPr>
                            <wps:wsp>
                              <wps:cNvSpPr/>
                              <wps:cNvPr id="7" name="Shape 7"/>
                              <wps:spPr>
                                <a:xfrm>
                                  <a:off x="1983350" y="3776825"/>
                                  <a:ext cx="6725300" cy="63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983358" y="3776825"/>
                                  <a:ext cx="6725285" cy="6350"/>
                                  <a:chOff x="1983358" y="3776825"/>
                                  <a:chExt cx="6725285" cy="6350"/>
                                </a:xfrm>
                              </wpg:grpSpPr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1983358" y="3776825"/>
                                    <a:ext cx="6725275" cy="63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1983358" y="3776825"/>
                                    <a:ext cx="6725285" cy="6350"/>
                                    <a:chOff x="0" y="0"/>
                                    <a:chExt cx="6725285" cy="6350"/>
                                  </a:xfrm>
                                </wpg:grpSpPr>
                                <wps:wsp>
                                  <wps:cNvSpPr/>
                                  <wps:cNvPr id="11" name="Shape 11"/>
                                  <wps:spPr>
                                    <a:xfrm>
                                      <a:off x="0" y="0"/>
                                      <a:ext cx="6725275" cy="63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12" name="Shape 12"/>
                                  <wps:spPr>
                                    <a:xfrm>
                                      <a:off x="0" y="0"/>
                                      <a:ext cx="6725285" cy="635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7E7E7E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725285" cy="6350"/>
                <wp:effectExtent b="0" l="0" r="0" t="0"/>
                <wp:docPr id="2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25285" cy="63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" w:lineRule="auto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numPr>
          <w:ilvl w:val="0"/>
          <w:numId w:val="2"/>
        </w:numPr>
        <w:tabs>
          <w:tab w:val="left" w:leader="none" w:pos="1021"/>
        </w:tabs>
        <w:spacing w:before="90" w:lineRule="auto"/>
        <w:ind w:left="1020" w:hanging="360"/>
        <w:rPr/>
      </w:pPr>
      <w:r w:rsidDel="00000000" w:rsidR="00000000" w:rsidRPr="00000000">
        <w:rPr>
          <w:rtl w:val="0"/>
        </w:rPr>
        <w:t xml:space="preserve">Course General Information: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" w:lineRule="auto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93.0" w:type="dxa"/>
        <w:jc w:val="left"/>
        <w:tblInd w:w="670.0" w:type="dxa"/>
        <w:tblBorders>
          <w:top w:color="7e7e7e" w:space="0" w:sz="4" w:val="single"/>
          <w:left w:color="7e7e7e" w:space="0" w:sz="4" w:val="single"/>
          <w:bottom w:color="7e7e7e" w:space="0" w:sz="4" w:val="single"/>
          <w:right w:color="7e7e7e" w:space="0" w:sz="4" w:val="single"/>
          <w:insideH w:color="7e7e7e" w:space="0" w:sz="4" w:val="single"/>
          <w:insideV w:color="7e7e7e" w:space="0" w:sz="4" w:val="single"/>
        </w:tblBorders>
        <w:tblLayout w:type="fixed"/>
        <w:tblLook w:val="0000"/>
      </w:tblPr>
      <w:tblGrid>
        <w:gridCol w:w="3776"/>
        <w:gridCol w:w="5917"/>
        <w:tblGridChange w:id="0">
          <w:tblGrid>
            <w:gridCol w:w="3776"/>
            <w:gridCol w:w="5917"/>
          </w:tblGrid>
        </w:tblGridChange>
      </w:tblGrid>
      <w:tr>
        <w:trPr>
          <w:cantSplit w:val="0"/>
          <w:trHeight w:val="921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0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Course Code:</w:t>
            </w:r>
          </w:p>
        </w:tc>
        <w:tc>
          <w:tcPr/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0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CSE 47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5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0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Course Title:</w:t>
            </w:r>
          </w:p>
        </w:tc>
        <w:tc>
          <w:tcPr/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Software Engineering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0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Credit Hours (Theory):</w:t>
            </w:r>
          </w:p>
        </w:tc>
        <w:tc>
          <w:tcPr/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0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311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0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Contact Hours (Theory):</w:t>
            </w:r>
          </w:p>
        </w:tc>
        <w:tc>
          <w:tcPr/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0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0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Category:</w:t>
            </w:r>
          </w:p>
        </w:tc>
        <w:tc>
          <w:tcPr/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0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Program 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0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Type:</w:t>
            </w:r>
          </w:p>
        </w:tc>
        <w:tc>
          <w:tcPr/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0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Lecture</w:t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0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Prerequisites:</w:t>
            </w:r>
          </w:p>
        </w:tc>
        <w:tc>
          <w:tcPr/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0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CSE370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0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Co-requisites:</w:t>
            </w:r>
          </w:p>
        </w:tc>
        <w:tc>
          <w:tcPr/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0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None</w:t>
            </w:r>
          </w:p>
        </w:tc>
      </w:tr>
    </w:tbl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" w:lineRule="auto"/>
        <w:rPr>
          <w:b w:val="1"/>
          <w:bCs w:val="1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021"/>
        </w:tabs>
        <w:ind w:left="1020" w:hanging="36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Course Catalog Description (Content):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" w:lineRule="auto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20" w:right="451" w:firstLine="0"/>
        <w:jc w:val="both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Introduces students to all aspects of SDLC.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Make them familiar with </w:t>
      </w:r>
      <w:r w:rsidDel="00000000" w:rsidR="00000000" w:rsidRPr="00000000">
        <w:rPr>
          <w:sz w:val="24"/>
          <w:szCs w:val="24"/>
          <w:rtl w:val="0"/>
        </w:rPr>
        <w:t xml:space="preserve">standard practices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and techniques </w:t>
      </w:r>
      <w:r w:rsidDel="00000000" w:rsidR="00000000" w:rsidRPr="00000000">
        <w:rPr>
          <w:sz w:val="24"/>
          <w:szCs w:val="24"/>
          <w:rtl w:val="0"/>
        </w:rPr>
        <w:t xml:space="preserve">in the software industry. It aims to reduce the gap between academic and industry practices. Projects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by students where they </w:t>
      </w:r>
      <w:r w:rsidDel="00000000" w:rsidR="00000000" w:rsidRPr="00000000">
        <w:rPr>
          <w:sz w:val="24"/>
          <w:szCs w:val="24"/>
          <w:rtl w:val="0"/>
        </w:rPr>
        <w:t xml:space="preserve">analyze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the requirements and de</w:t>
      </w:r>
      <w:r w:rsidDel="00000000" w:rsidR="00000000" w:rsidRPr="00000000">
        <w:rPr>
          <w:sz w:val="24"/>
          <w:szCs w:val="24"/>
          <w:rtl w:val="0"/>
        </w:rPr>
        <w:t xml:space="preserve">velop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a system with ind</w:t>
      </w:r>
      <w:r w:rsidDel="00000000" w:rsidR="00000000" w:rsidRPr="00000000">
        <w:rPr>
          <w:sz w:val="24"/>
          <w:szCs w:val="24"/>
          <w:rtl w:val="0"/>
        </w:rPr>
        <w:t xml:space="preserve">ustry best practices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numPr>
          <w:ilvl w:val="0"/>
          <w:numId w:val="2"/>
        </w:numPr>
        <w:tabs>
          <w:tab w:val="left" w:leader="none" w:pos="1021"/>
        </w:tabs>
        <w:ind w:left="1020" w:hanging="360"/>
        <w:rPr/>
      </w:pPr>
      <w:r w:rsidDel="00000000" w:rsidR="00000000" w:rsidRPr="00000000">
        <w:rPr>
          <w:rtl w:val="0"/>
        </w:rPr>
        <w:t xml:space="preserve">Course Objective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" w:lineRule="auto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381"/>
        </w:tabs>
        <w:ind w:left="138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Introduce Students </w:t>
      </w:r>
      <w:r w:rsidDel="00000000" w:rsidR="00000000" w:rsidRPr="00000000">
        <w:rPr>
          <w:sz w:val="24"/>
          <w:szCs w:val="24"/>
          <w:rtl w:val="0"/>
        </w:rPr>
        <w:t xml:space="preserve">to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fundamental concepts of S</w:t>
      </w:r>
      <w:r w:rsidDel="00000000" w:rsidR="00000000" w:rsidRPr="00000000">
        <w:rPr>
          <w:sz w:val="24"/>
          <w:szCs w:val="24"/>
          <w:rtl w:val="0"/>
        </w:rPr>
        <w:t xml:space="preserve">DLC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381"/>
        </w:tabs>
        <w:ind w:left="138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Teach students about </w:t>
      </w:r>
      <w:r w:rsidDel="00000000" w:rsidR="00000000" w:rsidRPr="00000000">
        <w:rPr>
          <w:sz w:val="24"/>
          <w:szCs w:val="24"/>
          <w:rtl w:val="0"/>
        </w:rPr>
        <w:t xml:space="preserve">the requirement analysis of the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381"/>
        </w:tabs>
        <w:ind w:left="138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Teach </w:t>
      </w:r>
      <w:r w:rsidDel="00000000" w:rsidR="00000000" w:rsidRPr="00000000">
        <w:rPr>
          <w:sz w:val="24"/>
          <w:szCs w:val="24"/>
          <w:rtl w:val="0"/>
        </w:rPr>
        <w:t xml:space="preserve">students about how software engineers work in industry and the rules they follow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381"/>
        </w:tabs>
        <w:ind w:left="138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Explain how to </w:t>
      </w:r>
      <w:r w:rsidDel="00000000" w:rsidR="00000000" w:rsidRPr="00000000">
        <w:rPr>
          <w:sz w:val="24"/>
          <w:szCs w:val="24"/>
          <w:rtl w:val="0"/>
        </w:rPr>
        <w:t xml:space="preserve">build software using different design patterns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381"/>
        </w:tabs>
        <w:ind w:left="138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Teach students about managing programming </w:t>
      </w:r>
      <w:r w:rsidDel="00000000" w:rsidR="00000000" w:rsidRPr="00000000">
        <w:rPr>
          <w:sz w:val="24"/>
          <w:szCs w:val="24"/>
          <w:rtl w:val="0"/>
        </w:rPr>
        <w:t xml:space="preserve">processes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and documentation.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380"/>
          <w:tab w:val="left" w:leader="none" w:pos="1381"/>
        </w:tabs>
        <w:ind w:left="138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Help students build a system using proper and modern tools.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380"/>
          <w:tab w:val="left" w:leader="none" w:pos="1381"/>
        </w:tabs>
        <w:ind w:left="1380" w:hanging="360"/>
        <w:rPr>
          <w:sz w:val="24"/>
          <w:szCs w:val="24"/>
        </w:rPr>
        <w:sectPr>
          <w:headerReference r:id="rId9" w:type="default"/>
          <w:footerReference r:id="rId10" w:type="default"/>
          <w:pgSz w:h="15840" w:w="12240" w:orient="portrait"/>
          <w:pgMar w:bottom="440" w:top="920" w:left="780" w:right="540" w:header="360" w:footer="260"/>
          <w:pgNumType w:start="1"/>
        </w:sectPr>
      </w:pPr>
      <w:r w:rsidDel="00000000" w:rsidR="00000000" w:rsidRPr="00000000">
        <w:rPr>
          <w:sz w:val="24"/>
          <w:szCs w:val="24"/>
          <w:rtl w:val="0"/>
        </w:rPr>
        <w:t xml:space="preserve">Explain different software-building processes and methodologies, and refactoring.</w:t>
      </w:r>
    </w:p>
    <w:p w:rsidR="00000000" w:rsidDel="00000000" w:rsidP="00000000" w:rsidRDefault="00000000" w:rsidRPr="00000000" w14:paraId="00000025">
      <w:pPr>
        <w:pStyle w:val="Heading1"/>
        <w:numPr>
          <w:ilvl w:val="0"/>
          <w:numId w:val="2"/>
        </w:numPr>
        <w:tabs>
          <w:tab w:val="left" w:leader="none" w:pos="589"/>
        </w:tabs>
        <w:spacing w:before="67" w:lineRule="auto"/>
        <w:ind w:left="588" w:hanging="362"/>
        <w:rPr/>
      </w:pPr>
      <w:r w:rsidDel="00000000" w:rsidR="00000000" w:rsidRPr="00000000">
        <w:rPr>
          <w:rtl w:val="0"/>
        </w:rPr>
        <w:t xml:space="preserve">Course Outcomes (COs):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" w:lineRule="auto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27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Upon successful completion of this course, students will be able to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color w:val="000000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674.0" w:type="dxa"/>
        <w:jc w:val="left"/>
        <w:tblInd w:w="125.0" w:type="dxa"/>
        <w:tblBorders>
          <w:top w:color="7e7e7e" w:space="0" w:sz="4" w:val="single"/>
          <w:left w:color="7e7e7e" w:space="0" w:sz="4" w:val="single"/>
          <w:bottom w:color="7e7e7e" w:space="0" w:sz="4" w:val="single"/>
          <w:right w:color="7e7e7e" w:space="0" w:sz="4" w:val="single"/>
          <w:insideH w:color="7e7e7e" w:space="0" w:sz="4" w:val="single"/>
          <w:insideV w:color="7e7e7e" w:space="0" w:sz="4" w:val="single"/>
        </w:tblBorders>
        <w:tblLayout w:type="fixed"/>
        <w:tblLook w:val="0000"/>
      </w:tblPr>
      <w:tblGrid>
        <w:gridCol w:w="740"/>
        <w:gridCol w:w="8011"/>
        <w:gridCol w:w="1923"/>
        <w:tblGridChange w:id="0">
          <w:tblGrid>
            <w:gridCol w:w="740"/>
            <w:gridCol w:w="8011"/>
            <w:gridCol w:w="1923"/>
          </w:tblGrid>
        </w:tblGridChange>
      </w:tblGrid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6" w:lineRule="auto"/>
              <w:ind w:left="107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Sl.</w:t>
            </w:r>
          </w:p>
        </w:tc>
        <w:tc>
          <w:tcPr/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6" w:lineRule="auto"/>
              <w:ind w:left="105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CO Description</w:t>
            </w:r>
          </w:p>
        </w:tc>
        <w:tc>
          <w:tcPr>
            <w:tcBorders>
              <w:right w:color="7e7e7e" w:space="0" w:sz="6" w:val="single"/>
            </w:tcBorders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6" w:lineRule="auto"/>
              <w:ind w:left="163" w:right="154" w:firstLine="0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Weightage (%)</w:t>
            </w:r>
          </w:p>
        </w:tc>
      </w:tr>
      <w:tr>
        <w:trPr>
          <w:cantSplit w:val="0"/>
          <w:trHeight w:val="477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0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CO1</w:t>
            </w:r>
          </w:p>
        </w:tc>
        <w:tc>
          <w:tcPr/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05" w:firstLine="0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Explain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the fundamental concepts of Software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7e7e7e" w:space="0" w:sz="6" w:val="single"/>
            </w:tcBorders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61" w:right="154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4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0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05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Analyze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requirements and design a high-level overview of the software</w:t>
            </w:r>
          </w:p>
        </w:tc>
        <w:tc>
          <w:tcPr>
            <w:tcBorders>
              <w:right w:color="7e7e7e" w:space="0" w:sz="6" w:val="single"/>
            </w:tcBorders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61" w:right="154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0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75" w:lineRule="auto"/>
              <w:ind w:left="105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Apply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different software architecture and patterns, including MVC</w:t>
            </w:r>
          </w:p>
        </w:tc>
        <w:tc>
          <w:tcPr>
            <w:tcBorders>
              <w:right w:color="7e7e7e" w:space="0" w:sz="6" w:val="single"/>
            </w:tcBorders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61" w:right="154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4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0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05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Evaluate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the viability of software using testing and software metrics</w:t>
            </w:r>
          </w:p>
        </w:tc>
        <w:tc>
          <w:tcPr>
            <w:tcBorders>
              <w:right w:color="7e7e7e" w:space="0" w:sz="6" w:val="single"/>
            </w:tcBorders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61" w:right="154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4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0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05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Apply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project management principles and economic feasibility analysis to plan and design a cost-effective software solution.</w:t>
            </w:r>
          </w:p>
        </w:tc>
        <w:tc>
          <w:tcPr>
            <w:tcBorders>
              <w:right w:color="7e7e7e" w:space="0" w:sz="6" w:val="single"/>
            </w:tcBorders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61" w:right="154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rHeight w:val="474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0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CO6</w:t>
            </w:r>
          </w:p>
        </w:tc>
        <w:tc>
          <w:tcPr/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05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Demonstrate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the ability to independently learn and apply modern tools, technologies, or methodologies in software development.</w:t>
            </w:r>
          </w:p>
        </w:tc>
        <w:tc>
          <w:tcPr>
            <w:tcBorders>
              <w:right w:color="7e7e7e" w:space="0" w:sz="6" w:val="single"/>
            </w:tcBorders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61" w:right="154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" w:lineRule="auto"/>
        <w:rPr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numPr>
          <w:ilvl w:val="0"/>
          <w:numId w:val="2"/>
        </w:numPr>
        <w:tabs>
          <w:tab w:val="left" w:leader="none" w:pos="589"/>
        </w:tabs>
        <w:ind w:left="588" w:hanging="362"/>
        <w:rPr/>
      </w:pPr>
      <w:r w:rsidDel="00000000" w:rsidR="00000000" w:rsidRPr="00000000">
        <w:rPr>
          <w:rtl w:val="0"/>
        </w:rPr>
        <w:t xml:space="preserve">Mapping of CO-PO-Taxonomy Domain &amp; Level- Delivery-Assessment Tool: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875.0" w:type="dxa"/>
        <w:jc w:val="left"/>
        <w:tblInd w:w="237.0" w:type="dxa"/>
        <w:tblBorders>
          <w:top w:color="7e7e7e" w:space="0" w:sz="4" w:val="single"/>
          <w:left w:color="7e7e7e" w:space="0" w:sz="4" w:val="single"/>
          <w:bottom w:color="7e7e7e" w:space="0" w:sz="4" w:val="single"/>
          <w:right w:color="7e7e7e" w:space="0" w:sz="4" w:val="single"/>
          <w:insideH w:color="7e7e7e" w:space="0" w:sz="4" w:val="single"/>
          <w:insideV w:color="7e7e7e" w:space="0" w:sz="4" w:val="single"/>
        </w:tblBorders>
        <w:tblLayout w:type="fixed"/>
        <w:tblLook w:val="0000"/>
      </w:tblPr>
      <w:tblGrid>
        <w:gridCol w:w="720"/>
        <w:gridCol w:w="3825"/>
        <w:gridCol w:w="690"/>
        <w:gridCol w:w="2085"/>
        <w:gridCol w:w="1785"/>
        <w:gridCol w:w="1770"/>
        <w:tblGridChange w:id="0">
          <w:tblGrid>
            <w:gridCol w:w="720"/>
            <w:gridCol w:w="3825"/>
            <w:gridCol w:w="690"/>
            <w:gridCol w:w="2085"/>
            <w:gridCol w:w="1785"/>
            <w:gridCol w:w="1770"/>
          </w:tblGrid>
        </w:tblGridChange>
      </w:tblGrid>
      <w:tr>
        <w:trPr>
          <w:cantSplit w:val="0"/>
          <w:trHeight w:val="827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09" w:right="98" w:firstLine="0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Sl.</w:t>
            </w:r>
          </w:p>
        </w:tc>
        <w:tc>
          <w:tcPr/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07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CO Description</w:t>
            </w:r>
          </w:p>
        </w:tc>
        <w:tc>
          <w:tcPr/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23" w:right="124" w:firstLine="0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POs</w:t>
            </w:r>
          </w:p>
        </w:tc>
        <w:tc>
          <w:tcPr/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" w:line="276" w:lineRule="auto"/>
              <w:ind w:left="377" w:right="375" w:hanging="1.0000000000000142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Bloom’s taxonomy domain/level</w:t>
            </w:r>
          </w:p>
        </w:tc>
        <w:tc>
          <w:tcPr/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426" w:right="423" w:firstLine="2.0000000000000284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Delivery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methods</w:t>
            </w:r>
          </w:p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7" w:lineRule="auto"/>
              <w:ind w:left="143" w:right="141" w:firstLine="0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and activities</w:t>
            </w:r>
          </w:p>
        </w:tc>
        <w:tc>
          <w:tcPr/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479" w:right="113" w:hanging="346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Assessment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tools</w:t>
            </w:r>
          </w:p>
        </w:tc>
      </w:tr>
      <w:tr>
        <w:trPr>
          <w:cantSplit w:val="0"/>
          <w:trHeight w:val="551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09" w:right="103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CO1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275" w:lineRule="auto"/>
              <w:ind w:left="105" w:firstLine="0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Explain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the fundamental concepts of Software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0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03" w:right="104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Cognitive/Analyze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273" w:lineRule="auto"/>
              <w:ind w:left="143" w:right="143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Lectures, Notes, Project</w:t>
            </w:r>
          </w:p>
        </w:tc>
        <w:tc>
          <w:tcPr/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76" w:right="176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9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3" w:lineRule="auto"/>
              <w:ind w:left="109" w:right="103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CO2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275" w:lineRule="auto"/>
              <w:ind w:left="105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Analyze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requirements and design a high-level overview of the software</w:t>
            </w:r>
          </w:p>
        </w:tc>
        <w:tc>
          <w:tcPr/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3" w:lineRule="auto"/>
              <w:ind w:left="10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3" w:lineRule="auto"/>
              <w:ind w:left="103" w:right="104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Cognitive/Create</w:t>
            </w:r>
          </w:p>
        </w:tc>
        <w:tc>
          <w:tcPr/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3" w:lineRule="auto"/>
              <w:ind w:left="143" w:right="143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Lectures, Notes, Project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3" w:lineRule="auto"/>
              <w:ind w:left="176" w:right="176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xam, Assignm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ent,</w:t>
            </w:r>
          </w:p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3" w:lineRule="auto"/>
              <w:ind w:left="176" w:right="176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Project</w:t>
            </w:r>
          </w:p>
        </w:tc>
      </w:tr>
      <w:tr>
        <w:trPr>
          <w:cantSplit w:val="0"/>
          <w:trHeight w:val="551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09" w:right="103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CO3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line="275" w:lineRule="auto"/>
              <w:ind w:left="105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Apply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different software architecture and patterns, including MVC</w:t>
            </w:r>
          </w:p>
        </w:tc>
        <w:tc>
          <w:tcPr/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0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03" w:right="104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Cognitive/Analyze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273" w:lineRule="auto"/>
              <w:ind w:left="143" w:right="143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Lectures, Notes, Project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273" w:lineRule="auto"/>
              <w:ind w:left="176" w:right="176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Exam, Assignment,</w:t>
            </w:r>
          </w:p>
          <w:p w:rsidR="00000000" w:rsidDel="00000000" w:rsidP="00000000" w:rsidRDefault="00000000" w:rsidRPr="00000000" w14:paraId="0000005B">
            <w:pPr>
              <w:spacing w:line="273" w:lineRule="auto"/>
              <w:ind w:left="176" w:right="176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Project</w:t>
            </w:r>
          </w:p>
        </w:tc>
      </w:tr>
      <w:tr>
        <w:trPr>
          <w:cantSplit w:val="0"/>
          <w:trHeight w:val="826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3" w:lineRule="auto"/>
              <w:ind w:left="109" w:right="103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CO4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line="275" w:lineRule="auto"/>
              <w:ind w:left="105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Evaluate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the viability of software using testing and software metrics</w:t>
            </w:r>
          </w:p>
        </w:tc>
        <w:tc>
          <w:tcPr/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3" w:lineRule="auto"/>
              <w:ind w:left="10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3" w:lineRule="auto"/>
              <w:ind w:left="103" w:right="104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Cognitive/Create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line="273" w:lineRule="auto"/>
              <w:ind w:left="143" w:right="143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Lectures, Notes, Project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line="273" w:lineRule="auto"/>
              <w:ind w:left="176" w:right="176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Exam</w:t>
            </w:r>
          </w:p>
        </w:tc>
      </w:tr>
      <w:tr>
        <w:trPr>
          <w:cantSplit w:val="0"/>
          <w:trHeight w:val="826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3" w:lineRule="auto"/>
              <w:ind w:left="109" w:right="103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line="275" w:lineRule="auto"/>
              <w:ind w:left="105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Apply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project management principles and economic feasibility analysis to plan and design a cost-effective software solution.</w:t>
            </w:r>
          </w:p>
        </w:tc>
        <w:tc>
          <w:tcPr/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3" w:lineRule="auto"/>
              <w:ind w:left="10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65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Cognitive/ Apply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line="273" w:lineRule="auto"/>
              <w:ind w:left="142" w:right="143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Discussion, Project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line="273" w:lineRule="auto"/>
              <w:ind w:right="176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Exam,</w:t>
            </w:r>
          </w:p>
          <w:p w:rsidR="00000000" w:rsidDel="00000000" w:rsidP="00000000" w:rsidRDefault="00000000" w:rsidRPr="00000000" w14:paraId="00000068">
            <w:pPr>
              <w:spacing w:line="273" w:lineRule="auto"/>
              <w:ind w:right="176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Project</w:t>
            </w:r>
          </w:p>
        </w:tc>
      </w:tr>
      <w:tr>
        <w:trPr>
          <w:cantSplit w:val="0"/>
          <w:trHeight w:val="826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3" w:lineRule="auto"/>
              <w:ind w:left="109" w:right="103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CO6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275" w:lineRule="auto"/>
              <w:ind w:left="105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Demonstrate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the ability to independently learn and apply modern tools, technologies, or methodologies in software development.</w:t>
            </w:r>
          </w:p>
        </w:tc>
        <w:tc>
          <w:tcPr/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3" w:lineRule="auto"/>
              <w:ind w:left="10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6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Psychomotor/ Precision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line="273" w:lineRule="auto"/>
              <w:ind w:left="142" w:right="143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Discussion,</w:t>
            </w:r>
          </w:p>
          <w:p w:rsidR="00000000" w:rsidDel="00000000" w:rsidP="00000000" w:rsidRDefault="00000000" w:rsidRPr="00000000" w14:paraId="0000006E">
            <w:pPr>
              <w:spacing w:line="273" w:lineRule="auto"/>
              <w:ind w:left="142" w:right="143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Project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line="273" w:lineRule="auto"/>
              <w:ind w:right="176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Project</w:t>
            </w:r>
          </w:p>
        </w:tc>
      </w:tr>
    </w:tbl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" w:lineRule="auto"/>
        <w:rPr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89"/>
        </w:tabs>
        <w:ind w:left="588" w:hanging="362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Course Materials: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89"/>
        </w:tabs>
        <w:ind w:left="10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" w:lineRule="auto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48"/>
          <w:tab w:val="left" w:leader="none" w:pos="949"/>
        </w:tabs>
        <w:ind w:left="948" w:hanging="722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Text and Reference Books:</w:t>
      </w:r>
      <w:r w:rsidDel="00000000" w:rsidR="00000000" w:rsidRPr="00000000">
        <w:rPr>
          <w:rtl w:val="0"/>
        </w:rPr>
      </w:r>
    </w:p>
    <w:tbl>
      <w:tblPr>
        <w:tblStyle w:val="Table4"/>
        <w:tblW w:w="10365.0" w:type="dxa"/>
        <w:jc w:val="left"/>
        <w:tblInd w:w="422.0" w:type="dxa"/>
        <w:tblBorders>
          <w:top w:color="7e7e7e" w:space="0" w:sz="4" w:val="single"/>
          <w:left w:color="7e7e7e" w:space="0" w:sz="4" w:val="single"/>
          <w:bottom w:color="7e7e7e" w:space="0" w:sz="4" w:val="single"/>
          <w:right w:color="7e7e7e" w:space="0" w:sz="4" w:val="single"/>
          <w:insideH w:color="7e7e7e" w:space="0" w:sz="4" w:val="single"/>
          <w:insideV w:color="7e7e7e" w:space="0" w:sz="4" w:val="single"/>
        </w:tblBorders>
        <w:tblLayout w:type="fixed"/>
        <w:tblLook w:val="0000"/>
      </w:tblPr>
      <w:tblGrid>
        <w:gridCol w:w="497.99999999999983"/>
        <w:gridCol w:w="1977.0000000000002"/>
        <w:gridCol w:w="1920"/>
        <w:gridCol w:w="1485"/>
        <w:gridCol w:w="1185"/>
        <w:gridCol w:w="1365"/>
        <w:gridCol w:w="1935"/>
        <w:tblGridChange w:id="0">
          <w:tblGrid>
            <w:gridCol w:w="497.99999999999983"/>
            <w:gridCol w:w="1977.0000000000002"/>
            <w:gridCol w:w="1920"/>
            <w:gridCol w:w="1485"/>
            <w:gridCol w:w="1185"/>
            <w:gridCol w:w="1365"/>
            <w:gridCol w:w="1935"/>
          </w:tblGrid>
        </w:tblGridChange>
      </w:tblGrid>
      <w:tr>
        <w:trPr>
          <w:cantSplit w:val="0"/>
          <w:trHeight w:val="551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08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Sl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709" w:right="700" w:firstLine="0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Title</w:t>
            </w:r>
          </w:p>
        </w:tc>
        <w:tc>
          <w:tcPr/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511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Author(s)</w:t>
            </w:r>
          </w:p>
        </w:tc>
        <w:tc>
          <w:tcPr/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" w:line="276" w:lineRule="auto"/>
              <w:ind w:left="309" w:right="111" w:hanging="171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Publicatio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Year</w:t>
            </w:r>
          </w:p>
        </w:tc>
        <w:tc>
          <w:tcPr/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" w:line="276" w:lineRule="auto"/>
              <w:ind w:left="418" w:right="142" w:hanging="245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Edition</w:t>
            </w:r>
          </w:p>
        </w:tc>
        <w:tc>
          <w:tcPr/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259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Publisher</w:t>
            </w:r>
          </w:p>
        </w:tc>
        <w:tc>
          <w:tcPr/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665" w:right="653" w:firstLine="0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ISBN</w:t>
            </w:r>
          </w:p>
        </w:tc>
      </w:tr>
      <w:tr>
        <w:trPr>
          <w:cantSplit w:val="0"/>
          <w:trHeight w:val="751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3" w:lineRule="auto"/>
              <w:ind w:left="108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right="101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Clean Code: A Handbook of Agile Software Craftsmanship </w:t>
            </w:r>
          </w:p>
        </w:tc>
        <w:tc>
          <w:tcPr/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right="371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Robert C. Martin</w:t>
            </w:r>
          </w:p>
        </w:tc>
        <w:tc>
          <w:tcPr/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3" w:lineRule="auto"/>
              <w:ind w:left="108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2017</w:t>
            </w:r>
          </w:p>
        </w:tc>
        <w:tc>
          <w:tcPr/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3" w:lineRule="auto"/>
              <w:ind w:left="108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8" w:lineRule="auto"/>
              <w:ind w:left="108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PHI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3" w:lineRule="auto"/>
              <w:ind w:left="108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10: 9780132350884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7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08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right="101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Design Patterns: Elements of Reusable Object-Oriented Software</w:t>
            </w:r>
          </w:p>
        </w:tc>
        <w:tc>
          <w:tcPr/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right="391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Erich Gamma, Richard Helm, Ralph Johnson and John Vlissides</w:t>
            </w:r>
          </w:p>
        </w:tc>
        <w:tc>
          <w:tcPr/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08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1994</w:t>
            </w:r>
          </w:p>
        </w:tc>
        <w:tc>
          <w:tcPr/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08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8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Addison Wesley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08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10: 0201633612</w:t>
            </w:r>
          </w:p>
        </w:tc>
      </w:tr>
      <w:tr>
        <w:trPr>
          <w:cantSplit w:val="0"/>
          <w:trHeight w:val="1027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spacing w:line="275" w:lineRule="auto"/>
              <w:ind w:left="108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C">
            <w:pPr>
              <w:ind w:left="107" w:right="101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Software Engineering: A Practitioner’s Approach</w:t>
            </w:r>
          </w:p>
        </w:tc>
        <w:tc>
          <w:tcPr/>
          <w:p w:rsidR="00000000" w:rsidDel="00000000" w:rsidP="00000000" w:rsidRDefault="00000000" w:rsidRPr="00000000" w14:paraId="0000008D">
            <w:pPr>
              <w:ind w:left="107" w:right="101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Roger S. Pressman and Bruce Maxim</w:t>
            </w:r>
          </w:p>
        </w:tc>
        <w:tc>
          <w:tcPr/>
          <w:p w:rsidR="00000000" w:rsidDel="00000000" w:rsidP="00000000" w:rsidRDefault="00000000" w:rsidRPr="00000000" w14:paraId="0000008E">
            <w:pPr>
              <w:ind w:left="107" w:right="101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2020</w:t>
            </w:r>
          </w:p>
        </w:tc>
        <w:tc>
          <w:tcPr/>
          <w:p w:rsidR="00000000" w:rsidDel="00000000" w:rsidP="00000000" w:rsidRDefault="00000000" w:rsidRPr="00000000" w14:paraId="0000008F">
            <w:pPr>
              <w:ind w:left="107" w:right="101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9th</w:t>
            </w:r>
          </w:p>
        </w:tc>
        <w:tc>
          <w:tcPr/>
          <w:p w:rsidR="00000000" w:rsidDel="00000000" w:rsidP="00000000" w:rsidRDefault="00000000" w:rsidRPr="00000000" w14:paraId="00000090">
            <w:pPr>
              <w:ind w:left="108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McGraw Hill</w:t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line="275" w:lineRule="auto"/>
              <w:ind w:left="108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978-1-260-54800-6</w:t>
            </w:r>
          </w:p>
        </w:tc>
      </w:tr>
    </w:tbl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" w:lineRule="auto"/>
        <w:rPr>
          <w:b w:val="1"/>
          <w:bCs w:val="1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48"/>
          <w:tab w:val="left" w:leader="none" w:pos="949"/>
        </w:tabs>
        <w:ind w:left="948" w:hanging="722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Other materials (if any)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448" w:lineRule="auto"/>
        <w:ind w:left="948" w:right="6353" w:firstLine="0"/>
        <w:rPr>
          <w:sz w:val="24"/>
          <w:szCs w:val="24"/>
        </w:rPr>
      </w:pPr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Lecture Notes and presentation slides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tabs>
          <w:tab w:val="left" w:leader="none" w:pos="948"/>
          <w:tab w:val="left" w:leader="none" w:pos="949"/>
        </w:tabs>
        <w:ind w:left="948" w:hanging="722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Lesson Plan: </w:t>
      </w:r>
      <w:r w:rsidDel="00000000" w:rsidR="00000000" w:rsidRPr="00000000">
        <w:rPr>
          <w:b w:val="1"/>
          <w:bCs w:val="1"/>
          <w:sz w:val="24"/>
          <w:szCs w:val="24"/>
          <w:highlight w:val="red"/>
          <w:rtl w:val="0"/>
        </w:rPr>
        <w:t xml:space="preserve">(red-marked contents are not included in this semester)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" w:lineRule="auto"/>
        <w:rPr>
          <w:b w:val="1"/>
          <w:bCs w:val="1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230.0" w:type="dxa"/>
        <w:jc w:val="left"/>
        <w:tblInd w:w="422.0" w:type="dxa"/>
        <w:tblBorders>
          <w:top w:color="7e7e7e" w:space="0" w:sz="4" w:val="single"/>
          <w:left w:color="7e7e7e" w:space="0" w:sz="4" w:val="single"/>
          <w:bottom w:color="7e7e7e" w:space="0" w:sz="4" w:val="single"/>
          <w:right w:color="7e7e7e" w:space="0" w:sz="4" w:val="single"/>
          <w:insideH w:color="7e7e7e" w:space="0" w:sz="4" w:val="single"/>
          <w:insideV w:color="7e7e7e" w:space="0" w:sz="4" w:val="single"/>
        </w:tblBorders>
        <w:tblLayout w:type="fixed"/>
        <w:tblLook w:val="0000"/>
      </w:tblPr>
      <w:tblGrid>
        <w:gridCol w:w="645"/>
        <w:gridCol w:w="4065"/>
        <w:gridCol w:w="3330"/>
        <w:gridCol w:w="2190"/>
        <w:tblGridChange w:id="0">
          <w:tblGrid>
            <w:gridCol w:w="645"/>
            <w:gridCol w:w="4065"/>
            <w:gridCol w:w="3330"/>
            <w:gridCol w:w="2190"/>
          </w:tblGrid>
        </w:tblGridChange>
      </w:tblGrid>
      <w:tr>
        <w:trPr>
          <w:cantSplit w:val="0"/>
          <w:trHeight w:val="551" w:hRule="atLeast"/>
          <w:tblHeader w:val="0"/>
        </w:trPr>
        <w:tc>
          <w:tcPr/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66" w:right="158" w:firstLine="0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07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line="275" w:lineRule="auto"/>
              <w:ind w:left="107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Week/Lecture</w:t>
            </w:r>
          </w:p>
        </w:tc>
        <w:tc>
          <w:tcPr/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" w:line="276" w:lineRule="auto"/>
              <w:ind w:left="106" w:right="381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Related CO (if any)</w:t>
            </w:r>
          </w:p>
        </w:tc>
      </w:tr>
      <w:tr>
        <w:trPr>
          <w:cantSplit w:val="0"/>
          <w:trHeight w:val="839.94140625" w:hRule="atLeast"/>
          <w:tblHeader w:val="0"/>
        </w:trPr>
        <w:tc>
          <w:tcPr/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8" w:lineRule="auto"/>
              <w:ind w:left="8" w:firstLine="0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firstLine="0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Introduction to Software Engineering and software process model, different types of SDLC: Waterfall, V model, Incremental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Iterative, </w:t>
            </w:r>
            <w:r w:rsidDel="00000000" w:rsidR="00000000" w:rsidRPr="00000000">
              <w:rPr>
                <w:sz w:val="24"/>
                <w:szCs w:val="24"/>
                <w:highlight w:val="red"/>
                <w:rtl w:val="0"/>
              </w:rPr>
              <w:t xml:space="preserve">Spiral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9D">
            <w:pPr>
              <w:ind w:left="107" w:righ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Agile Development process and different frameworks (XP, </w:t>
            </w:r>
            <w:r w:rsidDel="00000000" w:rsidR="00000000" w:rsidRPr="00000000">
              <w:rPr>
                <w:sz w:val="24"/>
                <w:szCs w:val="24"/>
                <w:highlight w:val="red"/>
                <w:rtl w:val="0"/>
              </w:rPr>
              <w:t xml:space="preserve">AUP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Scrum)</w:t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before="113" w:lineRule="auto"/>
              <w:ind w:left="1063" w:right="106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Week 1, 2</w:t>
            </w:r>
          </w:p>
        </w:tc>
        <w:tc>
          <w:tcPr/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3" w:lineRule="auto"/>
              <w:ind w:left="735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CO1</w:t>
            </w:r>
          </w:p>
        </w:tc>
      </w:tr>
      <w:tr>
        <w:trPr>
          <w:cantSplit w:val="0"/>
          <w:trHeight w:val="890" w:hRule="atLeast"/>
          <w:tblHeader w:val="0"/>
        </w:trPr>
        <w:tc>
          <w:tcPr/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8" w:firstLine="0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right="10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Requirement Engineering- functional and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non-functional, UML design, e.g., CLASS diagram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ind w:left="1063" w:right="106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Week 3, 4</w:t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line="273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CO2</w:t>
            </w:r>
          </w:p>
        </w:tc>
      </w:tr>
      <w:tr>
        <w:trPr>
          <w:cantSplit w:val="0"/>
          <w:trHeight w:val="1394.8828125" w:hRule="atLeast"/>
          <w:tblHeader w:val="0"/>
        </w:trPr>
        <w:tc>
          <w:tcPr/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8" w:firstLine="0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right="10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Introduction to Software Architecture and Design. 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Different types of software Architectural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patterns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: MVC,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Layered,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Repository,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Client-Server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icroservices, </w:t>
            </w:r>
            <w:r w:rsidDel="00000000" w:rsidR="00000000" w:rsidRPr="00000000">
              <w:rPr>
                <w:color w:val="000000"/>
                <w:sz w:val="24"/>
                <w:szCs w:val="24"/>
                <w:highlight w:val="red"/>
                <w:rtl w:val="0"/>
              </w:rPr>
              <w:t xml:space="preserve">Pipe-Filter,</w:t>
            </w:r>
            <w:r w:rsidDel="00000000" w:rsidR="00000000" w:rsidRPr="00000000">
              <w:rPr>
                <w:sz w:val="24"/>
                <w:szCs w:val="24"/>
                <w:highlight w:val="red"/>
                <w:rtl w:val="0"/>
              </w:rPr>
              <w:t xml:space="preserve"> Github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Week 5, 6</w:t>
            </w:r>
          </w:p>
        </w:tc>
        <w:tc>
          <w:tcPr/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735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CO3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="210" w:lineRule="auto"/>
              <w:ind w:left="108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Mid Exam</w:t>
            </w:r>
          </w:p>
        </w:tc>
      </w:tr>
      <w:tr>
        <w:trPr>
          <w:cantSplit w:val="0"/>
          <w:trHeight w:val="645" w:hRule="atLeast"/>
          <w:tblHeader w:val="0"/>
        </w:trPr>
        <w:tc>
          <w:tcPr/>
          <w:p w:rsidR="00000000" w:rsidDel="00000000" w:rsidP="00000000" w:rsidRDefault="00000000" w:rsidRPr="00000000" w14:paraId="000000AE">
            <w:pPr>
              <w:ind w:left="8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AF">
            <w:pPr>
              <w:ind w:left="107" w:right="10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Design Pattern and its type: Observer, Adapter,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Factory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and Singleton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before="1" w:lineRule="auto"/>
              <w:ind w:right="976"/>
              <w:jc w:val="center"/>
              <w:rPr>
                <w:b w:val="1"/>
                <w:bCs w:val="1"/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     Week 7, 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line="275" w:lineRule="auto"/>
              <w:ind w:left="73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CO3</w:t>
            </w:r>
          </w:p>
        </w:tc>
      </w:tr>
      <w:tr>
        <w:trPr>
          <w:cantSplit w:val="0"/>
          <w:trHeight w:val="889" w:hRule="atLeast"/>
          <w:tblHeader w:val="0"/>
        </w:trPr>
        <w:tc>
          <w:tcPr/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8" w:firstLine="0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right="101" w:firstLine="0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Software Testing.</w:t>
            </w: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right="101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Software quality metric (CFG,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Cyclomatic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Complexity, SIX)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ind w:right="1058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     Weeks 9, 10</w:t>
            </w:r>
          </w:p>
        </w:tc>
        <w:tc>
          <w:tcPr/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735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709.9414062500023" w:hRule="atLeast"/>
          <w:tblHeader w:val="0"/>
        </w:trPr>
        <w:tc>
          <w:tcPr/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8" w:firstLine="0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right="105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Refactoring of Software Code</w:t>
            </w:r>
          </w:p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right="105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ind w:right="106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   Weeks 11</w:t>
            </w:r>
          </w:p>
        </w:tc>
        <w:tc>
          <w:tcPr/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CO5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9.9414062500023" w:hRule="atLeast"/>
          <w:tblHeader w:val="0"/>
        </w:trPr>
        <w:tc>
          <w:tcPr/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8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7" w:right="105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Project Demonstration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Week 12, 13</w:t>
            </w:r>
          </w:p>
        </w:tc>
        <w:tc>
          <w:tcPr/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CO2, CO3, </w:t>
            </w:r>
          </w:p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0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CO5, CO6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2" w:lineRule="auto"/>
              <w:ind w:left="108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Final Exam</w:t>
            </w:r>
          </w:p>
        </w:tc>
      </w:tr>
    </w:tbl>
    <w:p w:rsidR="00000000" w:rsidDel="00000000" w:rsidP="00000000" w:rsidRDefault="00000000" w:rsidRPr="00000000" w14:paraId="000000C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88"/>
          <w:tab w:val="left" w:leader="none" w:pos="589"/>
        </w:tabs>
        <w:spacing w:before="216" w:lineRule="auto"/>
        <w:ind w:left="588" w:hanging="362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Assessment Tools: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88"/>
          <w:tab w:val="left" w:leader="none" w:pos="589"/>
        </w:tabs>
        <w:spacing w:before="0" w:line="240" w:lineRule="auto"/>
        <w:ind w:left="10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7810.0" w:type="dxa"/>
        <w:jc w:val="left"/>
        <w:tblInd w:w="1584.0" w:type="dxa"/>
        <w:tblBorders>
          <w:top w:color="7e7e7e" w:space="0" w:sz="4" w:val="single"/>
          <w:left w:color="7e7e7e" w:space="0" w:sz="4" w:val="single"/>
          <w:bottom w:color="7e7e7e" w:space="0" w:sz="4" w:val="single"/>
          <w:right w:color="7e7e7e" w:space="0" w:sz="4" w:val="single"/>
          <w:insideH w:color="7e7e7e" w:space="0" w:sz="4" w:val="single"/>
          <w:insideV w:color="7e7e7e" w:space="0" w:sz="4" w:val="single"/>
        </w:tblBorders>
        <w:tblLayout w:type="fixed"/>
        <w:tblLook w:val="0000"/>
      </w:tblPr>
      <w:tblGrid>
        <w:gridCol w:w="4491"/>
        <w:gridCol w:w="3319"/>
        <w:tblGridChange w:id="0">
          <w:tblGrid>
            <w:gridCol w:w="4491"/>
            <w:gridCol w:w="3319"/>
          </w:tblGrid>
        </w:tblGridChange>
      </w:tblGrid>
      <w:tr>
        <w:trPr>
          <w:cantSplit w:val="0"/>
          <w:trHeight w:val="429" w:hRule="atLeast"/>
          <w:tblHeader w:val="0"/>
        </w:trPr>
        <w:tc>
          <w:tcPr/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07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Assessment Tools</w:t>
            </w:r>
          </w:p>
        </w:tc>
        <w:tc>
          <w:tcPr/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863" w:right="853" w:firstLine="0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Weightage (%)</w:t>
            </w:r>
          </w:p>
        </w:tc>
      </w:tr>
      <w:tr>
        <w:trPr>
          <w:cantSplit w:val="0"/>
          <w:trHeight w:val="517" w:hRule="atLeast"/>
          <w:tblHeader w:val="0"/>
        </w:trPr>
        <w:tc>
          <w:tcPr/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10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1.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Assignment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1" w:lineRule="auto"/>
              <w:ind w:left="861" w:right="853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7" w:hRule="atLeast"/>
          <w:tblHeader w:val="0"/>
        </w:trPr>
        <w:tc>
          <w:tcPr/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0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2. Quizzes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1" w:lineRule="auto"/>
              <w:ind w:left="861" w:right="853" w:firstLine="0"/>
              <w:jc w:val="center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8" w:hRule="atLeast"/>
          <w:tblHeader w:val="0"/>
        </w:trPr>
        <w:tc>
          <w:tcPr/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0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3.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Mid-Term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Examination</w:t>
            </w:r>
          </w:p>
        </w:tc>
        <w:tc>
          <w:tcPr/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9" w:lineRule="auto"/>
              <w:ind w:left="861" w:right="853" w:firstLine="0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0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4. Project </w:t>
            </w:r>
          </w:p>
        </w:tc>
        <w:tc>
          <w:tcPr/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9" w:lineRule="auto"/>
              <w:ind w:left="861" w:right="853" w:firstLine="0"/>
              <w:jc w:val="center"/>
              <w:rPr>
                <w:color w:val="000000"/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8" w:hRule="atLeast"/>
          <w:tblHeader w:val="0"/>
        </w:trPr>
        <w:tc>
          <w:tcPr/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" w:lineRule="auto"/>
              <w:ind w:left="10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5. Final</w:t>
            </w:r>
          </w:p>
        </w:tc>
        <w:tc>
          <w:tcPr/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2" w:lineRule="auto"/>
              <w:ind w:left="861" w:right="853" w:firstLine="0"/>
              <w:jc w:val="center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89"/>
        </w:tabs>
        <w:spacing w:before="63" w:lineRule="auto"/>
        <w:ind w:left="588" w:hanging="362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CO Assessment Plan: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150.0" w:type="dxa"/>
        <w:jc w:val="left"/>
        <w:tblInd w:w="237.0" w:type="dxa"/>
        <w:tblBorders>
          <w:top w:color="7e7e7e" w:space="0" w:sz="4" w:val="single"/>
          <w:left w:color="7e7e7e" w:space="0" w:sz="4" w:val="single"/>
          <w:bottom w:color="7e7e7e" w:space="0" w:sz="4" w:val="single"/>
          <w:right w:color="7e7e7e" w:space="0" w:sz="4" w:val="single"/>
          <w:insideH w:color="7e7e7e" w:space="0" w:sz="4" w:val="single"/>
          <w:insideV w:color="7e7e7e" w:space="0" w:sz="4" w:val="single"/>
        </w:tblBorders>
        <w:tblLayout w:type="fixed"/>
        <w:tblLook w:val="0000"/>
      </w:tblPr>
      <w:tblGrid>
        <w:gridCol w:w="1695"/>
        <w:gridCol w:w="1230"/>
        <w:gridCol w:w="1245"/>
        <w:gridCol w:w="1260"/>
        <w:gridCol w:w="1200"/>
        <w:gridCol w:w="1335"/>
        <w:gridCol w:w="1185"/>
        <w:tblGridChange w:id="0">
          <w:tblGrid>
            <w:gridCol w:w="1695"/>
            <w:gridCol w:w="1230"/>
            <w:gridCol w:w="1245"/>
            <w:gridCol w:w="1260"/>
            <w:gridCol w:w="1200"/>
            <w:gridCol w:w="1335"/>
            <w:gridCol w:w="1185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107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Assessment Tools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0" w:right="489" w:firstLine="0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</w:t>
            </w: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CO1</w:t>
            </w:r>
          </w:p>
        </w:tc>
        <w:tc>
          <w:tcPr/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0" w:right="588" w:firstLine="0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</w:t>
            </w: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CO2</w:t>
            </w:r>
          </w:p>
        </w:tc>
        <w:tc>
          <w:tcPr/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0" w:right="587" w:firstLine="0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CO3</w:t>
            </w:r>
          </w:p>
        </w:tc>
        <w:tc>
          <w:tcPr/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0" w:right="631" w:firstLine="0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CO4</w:t>
            </w:r>
          </w:p>
        </w:tc>
        <w:tc>
          <w:tcPr/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40"/>
              </w:tabs>
              <w:spacing w:line="275" w:lineRule="auto"/>
              <w:ind w:left="0" w:right="631" w:firstLine="0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CO5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ind w:left="0" w:right="631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CO6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82" w:lineRule="auto"/>
              <w:ind w:left="107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Homework</w:t>
            </w:r>
          </w:p>
        </w:tc>
        <w:tc>
          <w:tcPr/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82" w:lineRule="auto"/>
              <w:ind w:left="6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before="87" w:lineRule="auto"/>
              <w:ind w:left="4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before="87" w:lineRule="auto"/>
              <w:ind w:left="4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before="87" w:lineRule="auto"/>
              <w:ind w:left="4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before="87" w:lineRule="auto"/>
              <w:ind w:left="4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8" w:hRule="atLeast"/>
          <w:tblHeader w:val="0"/>
        </w:trPr>
        <w:tc>
          <w:tcPr/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2" w:lineRule="auto"/>
              <w:ind w:left="107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Quizzes</w:t>
            </w:r>
          </w:p>
        </w:tc>
        <w:tc>
          <w:tcPr/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2" w:lineRule="auto"/>
              <w:ind w:left="8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2" w:lineRule="auto"/>
              <w:ind w:left="6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2" w:lineRule="auto"/>
              <w:ind w:left="4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before="87" w:lineRule="auto"/>
              <w:ind w:left="4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spacing w:before="87" w:lineRule="auto"/>
              <w:ind w:left="4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/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87" w:lineRule="auto"/>
              <w:ind w:left="107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Examinations</w:t>
            </w:r>
          </w:p>
        </w:tc>
        <w:tc>
          <w:tcPr/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87" w:lineRule="auto"/>
              <w:ind w:left="8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87" w:lineRule="auto"/>
              <w:ind w:left="6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87" w:lineRule="auto"/>
              <w:ind w:left="4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before="87" w:lineRule="auto"/>
              <w:ind w:left="4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F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7" w:line="240" w:lineRule="auto"/>
              <w:ind w:left="4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/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87" w:lineRule="auto"/>
              <w:ind w:left="107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Project</w:t>
            </w:r>
          </w:p>
        </w:tc>
        <w:tc>
          <w:tcPr/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87" w:lineRule="auto"/>
              <w:ind w:left="6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spacing w:before="87" w:lineRule="auto"/>
              <w:ind w:left="4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87" w:lineRule="auto"/>
              <w:ind w:left="9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spacing w:before="87" w:lineRule="auto"/>
              <w:ind w:left="4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spacing w:before="87" w:lineRule="auto"/>
              <w:ind w:left="4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rPr>
          <w:b w:val="1"/>
          <w:bCs w:val="1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89"/>
        </w:tabs>
        <w:ind w:left="588" w:hanging="362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CO Attainment Policy:</w:t>
      </w:r>
    </w:p>
    <w:p w:rsidR="00000000" w:rsidDel="00000000" w:rsidP="00000000" w:rsidRDefault="00000000" w:rsidRPr="00000000" w14:paraId="00000103">
      <w:pPr>
        <w:spacing w:before="119" w:lineRule="auto"/>
        <w:ind w:left="58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per the Department of CSE course outcome attainment policy</w:t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rPr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numPr>
          <w:ilvl w:val="0"/>
          <w:numId w:val="2"/>
        </w:numPr>
        <w:tabs>
          <w:tab w:val="left" w:leader="none" w:pos="589"/>
        </w:tabs>
        <w:ind w:left="588" w:hanging="362"/>
        <w:rPr/>
      </w:pPr>
      <w:r w:rsidDel="00000000" w:rsidR="00000000" w:rsidRPr="00000000">
        <w:rPr>
          <w:rtl w:val="0"/>
        </w:rPr>
        <w:t xml:space="preserve">Grading policy: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588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As per </w:t>
      </w:r>
      <w:r w:rsidDel="00000000" w:rsidR="00000000" w:rsidRPr="00000000">
        <w:rPr>
          <w:sz w:val="24"/>
          <w:szCs w:val="24"/>
          <w:rtl w:val="0"/>
        </w:rPr>
        <w:t xml:space="preserve">the BRAC University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grading policy</w:t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numPr>
          <w:ilvl w:val="0"/>
          <w:numId w:val="2"/>
        </w:numPr>
        <w:tabs>
          <w:tab w:val="left" w:leader="none" w:pos="589"/>
        </w:tabs>
        <w:ind w:left="588" w:hanging="362"/>
        <w:rPr/>
      </w:pPr>
      <w:r w:rsidDel="00000000" w:rsidR="00000000" w:rsidRPr="00000000">
        <w:rPr>
          <w:rtl w:val="0"/>
        </w:rPr>
        <w:t xml:space="preserve">Course Coordinator: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ind w:left="58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Atanu Roy (ART)</w:t>
      </w:r>
    </w:p>
    <w:p w:rsidR="00000000" w:rsidDel="00000000" w:rsidP="00000000" w:rsidRDefault="00000000" w:rsidRPr="00000000" w14:paraId="0000010B">
      <w:pPr>
        <w:ind w:left="588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440" w:top="940" w:left="780" w:right="540" w:header="0" w:footer="2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6053138</wp:posOffset>
              </wp:positionH>
              <wp:positionV relativeFrom="paragraph">
                <wp:posOffset>9698038</wp:posOffset>
              </wp:positionV>
              <wp:extent cx="605155" cy="218440"/>
              <wp:effectExtent b="0" l="0" r="0" t="0"/>
              <wp:wrapNone/>
              <wp:docPr id="27" name=""/>
              <a:graphic>
                <a:graphicData uri="http://schemas.microsoft.com/office/word/2010/wordprocessingShape">
                  <wps:wsp>
                    <wps:cNvSpPr/>
                    <wps:cNvPr id="13" name="Shape 13"/>
                    <wps:spPr>
                      <a:xfrm>
                        <a:off x="5067235" y="3694593"/>
                        <a:ext cx="557530" cy="170815"/>
                      </a:xfrm>
                      <a:custGeom>
                        <a:rect b="b" l="l" r="r" t="t"/>
                        <a:pathLst>
                          <a:path extrusionOk="0" h="170815" w="557530">
                            <a:moveTo>
                              <a:pt x="0" y="0"/>
                            </a:moveTo>
                            <a:lnTo>
                              <a:pt x="0" y="170815"/>
                            </a:lnTo>
                            <a:lnTo>
                              <a:pt x="557530" y="170815"/>
                            </a:lnTo>
                            <a:lnTo>
                              <a:pt x="557530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7.999999523162842" w:line="240"/>
                            <w:ind w:left="20" w:right="0" w:firstLine="10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Liberation Sans Narrow" w:cs="Liberation Sans Narrow" w:eastAsia="Liberation Sans Narrow" w:hAnsi="Liberation Sans Narrow"/>
                              <w:b w:val="0"/>
                              <w:i w:val="0"/>
                              <w:smallCaps w:val="0"/>
                              <w:strike w:val="0"/>
                              <w:color w:val="808080"/>
                              <w:sz w:val="20"/>
                              <w:vertAlign w:val="baseline"/>
                            </w:rPr>
                            <w:t xml:space="preserve">Page </w:t>
                          </w:r>
                          <w:r w:rsidDel="00000000" w:rsidR="00000000" w:rsidRPr="00000000">
                            <w:rPr>
                              <w:rFonts w:ascii="Liberation Sans Narrow" w:cs="Liberation Sans Narrow" w:eastAsia="Liberation Sans Narrow" w:hAnsi="Liberation Sans Narrow"/>
                              <w:b w:val="1"/>
                              <w:i w:val="0"/>
                              <w:smallCaps w:val="0"/>
                              <w:strike w:val="0"/>
                              <w:color w:val="808080"/>
                              <w:sz w:val="20"/>
                              <w:vertAlign w:val="baseline"/>
                            </w:rPr>
                            <w:t xml:space="preserve"> PAGE 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1</w:t>
                          </w:r>
                          <w:r w:rsidDel="00000000" w:rsidR="00000000" w:rsidRPr="00000000">
                            <w:rPr>
                              <w:rFonts w:ascii="Liberation Sans Narrow" w:cs="Liberation Sans Narrow" w:eastAsia="Liberation Sans Narrow" w:hAnsi="Liberation Sans Narrow"/>
                              <w:b w:val="1"/>
                              <w:i w:val="0"/>
                              <w:smallCaps w:val="0"/>
                              <w:strike w:val="0"/>
                              <w:color w:val="808080"/>
                              <w:sz w:val="20"/>
                              <w:vertAlign w:val="baseline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Liberation Sans Narrow" w:cs="Liberation Sans Narrow" w:eastAsia="Liberation Sans Narrow" w:hAnsi="Liberation Sans Narrow"/>
                              <w:b w:val="0"/>
                              <w:i w:val="0"/>
                              <w:smallCaps w:val="0"/>
                              <w:strike w:val="0"/>
                              <w:color w:val="808080"/>
                              <w:sz w:val="20"/>
                              <w:vertAlign w:val="baseline"/>
                            </w:rPr>
                            <w:t xml:space="preserve">of </w:t>
                          </w:r>
                          <w:r w:rsidDel="00000000" w:rsidR="00000000" w:rsidRPr="00000000">
                            <w:rPr>
                              <w:rFonts w:ascii="Liberation Sans Narrow" w:cs="Liberation Sans Narrow" w:eastAsia="Liberation Sans Narrow" w:hAnsi="Liberation Sans Narrow"/>
                              <w:b w:val="1"/>
                              <w:i w:val="0"/>
                              <w:smallCaps w:val="0"/>
                              <w:strike w:val="0"/>
                              <w:color w:val="808080"/>
                              <w:sz w:val="20"/>
                              <w:vertAlign w:val="baseline"/>
                            </w:rPr>
                            <w:t xml:space="preserve">5</w:t>
                          </w: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6053138</wp:posOffset>
              </wp:positionH>
              <wp:positionV relativeFrom="paragraph">
                <wp:posOffset>9698038</wp:posOffset>
              </wp:positionV>
              <wp:extent cx="605155" cy="218440"/>
              <wp:effectExtent b="0" l="0" r="0" t="0"/>
              <wp:wrapNone/>
              <wp:docPr id="27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5155" cy="2184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4503738</wp:posOffset>
              </wp:positionH>
              <wp:positionV relativeFrom="paragraph">
                <wp:posOffset>9698038</wp:posOffset>
              </wp:positionV>
              <wp:extent cx="1183640" cy="218440"/>
              <wp:effectExtent b="0" l="0" r="0" t="0"/>
              <wp:wrapNone/>
              <wp:docPr id="28" name=""/>
              <a:graphic>
                <a:graphicData uri="http://schemas.microsoft.com/office/word/2010/wordprocessingShape">
                  <wps:wsp>
                    <wps:cNvSpPr/>
                    <wps:cNvPr id="14" name="Shape 14"/>
                    <wps:spPr>
                      <a:xfrm>
                        <a:off x="4777993" y="3694593"/>
                        <a:ext cx="1136015" cy="170815"/>
                      </a:xfrm>
                      <a:custGeom>
                        <a:rect b="b" l="l" r="r" t="t"/>
                        <a:pathLst>
                          <a:path extrusionOk="0" h="170815" w="1136015">
                            <a:moveTo>
                              <a:pt x="0" y="0"/>
                            </a:moveTo>
                            <a:lnTo>
                              <a:pt x="0" y="170815"/>
                            </a:lnTo>
                            <a:lnTo>
                              <a:pt x="1136015" y="170815"/>
                            </a:lnTo>
                            <a:lnTo>
                              <a:pt x="1136015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7.999999523162842" w:line="240"/>
                            <w:ind w:left="20" w:right="0" w:firstLine="10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Liberation Sans Narrow" w:cs="Liberation Sans Narrow" w:eastAsia="Liberation Sans Narrow" w:hAnsi="Liberation Sans Narrow"/>
                              <w:b w:val="0"/>
                              <w:i w:val="0"/>
                              <w:smallCaps w:val="0"/>
                              <w:strike w:val="0"/>
                              <w:color w:val="808080"/>
                              <w:sz w:val="20"/>
                              <w:vertAlign w:val="baseline"/>
                            </w:rPr>
                            <w:t xml:space="preserve">Last Revision: Fall 2019</w:t>
                          </w: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4503738</wp:posOffset>
              </wp:positionH>
              <wp:positionV relativeFrom="paragraph">
                <wp:posOffset>9698038</wp:posOffset>
              </wp:positionV>
              <wp:extent cx="1183640" cy="218440"/>
              <wp:effectExtent b="0" l="0" r="0" t="0"/>
              <wp:wrapNone/>
              <wp:docPr id="28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83640" cy="2184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2255838</wp:posOffset>
              </wp:positionH>
              <wp:positionV relativeFrom="paragraph">
                <wp:posOffset>9698038</wp:posOffset>
              </wp:positionV>
              <wp:extent cx="1885315" cy="218440"/>
              <wp:effectExtent b="0" l="0" r="0" t="0"/>
              <wp:wrapNone/>
              <wp:docPr id="29" name=""/>
              <a:graphic>
                <a:graphicData uri="http://schemas.microsoft.com/office/word/2010/wordprocessingShape">
                  <wps:wsp>
                    <wps:cNvSpPr/>
                    <wps:cNvPr id="15" name="Shape 15"/>
                    <wps:spPr>
                      <a:xfrm>
                        <a:off x="4427155" y="3694593"/>
                        <a:ext cx="1837690" cy="170815"/>
                      </a:xfrm>
                      <a:custGeom>
                        <a:rect b="b" l="l" r="r" t="t"/>
                        <a:pathLst>
                          <a:path extrusionOk="0" h="170815" w="1837690">
                            <a:moveTo>
                              <a:pt x="0" y="0"/>
                            </a:moveTo>
                            <a:lnTo>
                              <a:pt x="0" y="170815"/>
                            </a:lnTo>
                            <a:lnTo>
                              <a:pt x="1837690" y="170815"/>
                            </a:lnTo>
                            <a:lnTo>
                              <a:pt x="1837690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7.999999523162842" w:line="240"/>
                            <w:ind w:left="20" w:right="0" w:firstLine="10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Liberation Sans Narrow" w:cs="Liberation Sans Narrow" w:eastAsia="Liberation Sans Narrow" w:hAnsi="Liberation Sans Narrow"/>
                              <w:b w:val="0"/>
                              <w:i w:val="0"/>
                              <w:smallCaps w:val="0"/>
                              <w:strike w:val="0"/>
                              <w:color w:val="808080"/>
                              <w:sz w:val="20"/>
                              <w:vertAlign w:val="baseline"/>
                            </w:rPr>
                            <w:t xml:space="preserve">Course Description and Outcome Form</w:t>
                          </w: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2255838</wp:posOffset>
              </wp:positionH>
              <wp:positionV relativeFrom="paragraph">
                <wp:posOffset>9698038</wp:posOffset>
              </wp:positionV>
              <wp:extent cx="1885315" cy="218440"/>
              <wp:effectExtent b="0" l="0" r="0" t="0"/>
              <wp:wrapNone/>
              <wp:docPr id="2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85315" cy="2184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579438</wp:posOffset>
              </wp:positionH>
              <wp:positionV relativeFrom="paragraph">
                <wp:posOffset>9698038</wp:posOffset>
              </wp:positionV>
              <wp:extent cx="975360" cy="218440"/>
              <wp:effectExtent b="0" l="0" r="0" t="0"/>
              <wp:wrapNone/>
              <wp:docPr id="30" name=""/>
              <a:graphic>
                <a:graphicData uri="http://schemas.microsoft.com/office/word/2010/wordprocessingShape">
                  <wps:wsp>
                    <wps:cNvSpPr/>
                    <wps:cNvPr id="16" name="Shape 16"/>
                    <wps:spPr>
                      <a:xfrm>
                        <a:off x="4882133" y="3694593"/>
                        <a:ext cx="927735" cy="170815"/>
                      </a:xfrm>
                      <a:custGeom>
                        <a:rect b="b" l="l" r="r" t="t"/>
                        <a:pathLst>
                          <a:path extrusionOk="0" h="170815" w="927735">
                            <a:moveTo>
                              <a:pt x="0" y="0"/>
                            </a:moveTo>
                            <a:lnTo>
                              <a:pt x="0" y="170815"/>
                            </a:lnTo>
                            <a:lnTo>
                              <a:pt x="927735" y="170815"/>
                            </a:lnTo>
                            <a:lnTo>
                              <a:pt x="927735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7.999999523162842" w:line="240"/>
                            <w:ind w:left="20" w:right="0" w:firstLine="10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Liberation Sans Narrow" w:cs="Liberation Sans Narrow" w:eastAsia="Liberation Sans Narrow" w:hAnsi="Liberation Sans Narrow"/>
                              <w:b w:val="0"/>
                              <w:i w:val="0"/>
                              <w:smallCaps w:val="0"/>
                              <w:strike w:val="0"/>
                              <w:color w:val="808080"/>
                              <w:sz w:val="20"/>
                              <w:vertAlign w:val="baseline"/>
                            </w:rPr>
                            <w:t xml:space="preserve">Department of CSE</w:t>
                          </w: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579438</wp:posOffset>
              </wp:positionH>
              <wp:positionV relativeFrom="paragraph">
                <wp:posOffset>9698038</wp:posOffset>
              </wp:positionV>
              <wp:extent cx="975360" cy="218440"/>
              <wp:effectExtent b="0" l="0" r="0" t="0"/>
              <wp:wrapNone/>
              <wp:docPr id="30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5360" cy="2184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Roman"/>
      <w:lvlText w:val="%1."/>
      <w:lvlJc w:val="left"/>
      <w:pPr>
        <w:ind w:left="948" w:hanging="721"/>
      </w:pPr>
      <w:rPr>
        <w:rFonts w:ascii="Times New Roman" w:cs="Times New Roman" w:eastAsia="Times New Roman" w:hAnsi="Times New Roman"/>
        <w:b w:val="1"/>
        <w:bCs w:val="1"/>
        <w:sz w:val="24"/>
        <w:szCs w:val="24"/>
      </w:rPr>
    </w:lvl>
    <w:lvl w:ilvl="1">
      <w:start w:val="0"/>
      <w:numFmt w:val="bullet"/>
      <w:lvlText w:val="•"/>
      <w:lvlJc w:val="left"/>
      <w:pPr>
        <w:ind w:left="1938" w:hanging="720"/>
      </w:pPr>
      <w:rPr/>
    </w:lvl>
    <w:lvl w:ilvl="2">
      <w:start w:val="0"/>
      <w:numFmt w:val="bullet"/>
      <w:lvlText w:val="•"/>
      <w:lvlJc w:val="left"/>
      <w:pPr>
        <w:ind w:left="2936" w:hanging="720"/>
      </w:pPr>
      <w:rPr/>
    </w:lvl>
    <w:lvl w:ilvl="3">
      <w:start w:val="0"/>
      <w:numFmt w:val="bullet"/>
      <w:lvlText w:val="•"/>
      <w:lvlJc w:val="left"/>
      <w:pPr>
        <w:ind w:left="3934" w:hanging="721.0000000000005"/>
      </w:pPr>
      <w:rPr/>
    </w:lvl>
    <w:lvl w:ilvl="4">
      <w:start w:val="0"/>
      <w:numFmt w:val="bullet"/>
      <w:lvlText w:val="•"/>
      <w:lvlJc w:val="left"/>
      <w:pPr>
        <w:ind w:left="4932" w:hanging="721"/>
      </w:pPr>
      <w:rPr/>
    </w:lvl>
    <w:lvl w:ilvl="5">
      <w:start w:val="0"/>
      <w:numFmt w:val="bullet"/>
      <w:lvlText w:val="•"/>
      <w:lvlJc w:val="left"/>
      <w:pPr>
        <w:ind w:left="5930" w:hanging="721"/>
      </w:pPr>
      <w:rPr/>
    </w:lvl>
    <w:lvl w:ilvl="6">
      <w:start w:val="0"/>
      <w:numFmt w:val="bullet"/>
      <w:lvlText w:val="•"/>
      <w:lvlJc w:val="left"/>
      <w:pPr>
        <w:ind w:left="6928" w:hanging="721.0000000000018"/>
      </w:pPr>
      <w:rPr/>
    </w:lvl>
    <w:lvl w:ilvl="7">
      <w:start w:val="0"/>
      <w:numFmt w:val="bullet"/>
      <w:lvlText w:val="•"/>
      <w:lvlJc w:val="left"/>
      <w:pPr>
        <w:ind w:left="7926" w:hanging="721"/>
      </w:pPr>
      <w:rPr/>
    </w:lvl>
    <w:lvl w:ilvl="8">
      <w:start w:val="0"/>
      <w:numFmt w:val="bullet"/>
      <w:lvlText w:val="•"/>
      <w:lvlJc w:val="left"/>
      <w:pPr>
        <w:ind w:left="8924" w:hanging="721"/>
      </w:pPr>
      <w:rPr/>
    </w:lvl>
  </w:abstractNum>
  <w:abstractNum w:abstractNumId="2">
    <w:lvl w:ilvl="0">
      <w:start w:val="1"/>
      <w:numFmt w:val="upperLetter"/>
      <w:lvlText w:val="%1."/>
      <w:lvlJc w:val="left"/>
      <w:pPr>
        <w:ind w:left="10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380" w:hanging="360"/>
      </w:pPr>
      <w:rPr>
        <w:rFonts w:ascii="Times New Roman" w:cs="Times New Roman" w:eastAsia="Times New Roman" w:hAnsi="Times New Roman"/>
        <w:sz w:val="24"/>
        <w:szCs w:val="24"/>
      </w:rPr>
    </w:lvl>
    <w:lvl w:ilvl="2">
      <w:start w:val="0"/>
      <w:numFmt w:val="bullet"/>
      <w:lvlText w:val="•"/>
      <w:lvlJc w:val="left"/>
      <w:pPr>
        <w:ind w:left="2440" w:hanging="360"/>
      </w:pPr>
      <w:rPr/>
    </w:lvl>
    <w:lvl w:ilvl="3">
      <w:start w:val="0"/>
      <w:numFmt w:val="bullet"/>
      <w:lvlText w:val="•"/>
      <w:lvlJc w:val="left"/>
      <w:pPr>
        <w:ind w:left="3500" w:hanging="360"/>
      </w:pPr>
      <w:rPr/>
    </w:lvl>
    <w:lvl w:ilvl="4">
      <w:start w:val="0"/>
      <w:numFmt w:val="bullet"/>
      <w:lvlText w:val="•"/>
      <w:lvlJc w:val="left"/>
      <w:pPr>
        <w:ind w:left="4560" w:hanging="360"/>
      </w:pPr>
      <w:rPr/>
    </w:lvl>
    <w:lvl w:ilvl="5">
      <w:start w:val="0"/>
      <w:numFmt w:val="bullet"/>
      <w:lvlText w:val="•"/>
      <w:lvlJc w:val="left"/>
      <w:pPr>
        <w:ind w:left="5620" w:hanging="360"/>
      </w:pPr>
      <w:rPr/>
    </w:lvl>
    <w:lvl w:ilvl="6">
      <w:start w:val="0"/>
      <w:numFmt w:val="bullet"/>
      <w:lvlText w:val="•"/>
      <w:lvlJc w:val="left"/>
      <w:pPr>
        <w:ind w:left="6680" w:hanging="360"/>
      </w:pPr>
      <w:rPr/>
    </w:lvl>
    <w:lvl w:ilvl="7">
      <w:start w:val="0"/>
      <w:numFmt w:val="bullet"/>
      <w:lvlText w:val="•"/>
      <w:lvlJc w:val="left"/>
      <w:pPr>
        <w:ind w:left="7740" w:hanging="360"/>
      </w:pPr>
      <w:rPr/>
    </w:lvl>
    <w:lvl w:ilvl="8">
      <w:start w:val="0"/>
      <w:numFmt w:val="bullet"/>
      <w:lvlText w:val="•"/>
      <w:lvlJc w:val="left"/>
      <w:pPr>
        <w:ind w:left="880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588" w:hanging="362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rPr>
      <w:sz w:val="24"/>
      <w:szCs w:val="24"/>
    </w:rPr>
  </w:style>
  <w:style w:type="paragraph" w:styleId="ListParagraph">
    <w:name w:val="List Paragraph"/>
    <w:basedOn w:val="Normal"/>
    <w:uiPriority w:val="1"/>
    <w:qFormat w:val="1"/>
    <w:pPr>
      <w:ind w:left="588" w:hanging="362"/>
    </w:pPr>
  </w:style>
  <w:style w:type="paragraph" w:styleId="TableParagraph" w:customStyle="1">
    <w:name w:val="Table Paragraph"/>
    <w:basedOn w:val="Normal"/>
    <w:uiPriority w:val="1"/>
    <w:qFormat w:val="1"/>
    <w:pPr>
      <w:ind w:left="107"/>
    </w:pPr>
  </w:style>
  <w:style w:type="table" w:styleId="a" w:customStyle="1"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rive.google.com/drive/folders/1o15vEFHQIvP5W_xlTA8mnn5hwx0jelVA?usp=drive_link" TargetMode="Externa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U9zjgLUfE0Kxf+imcy7MeinXoA==">CgMxLjA4AHIhMWUyNEFub0g4SmtKRlhIcjRUUGhtUXQ0VklzcVV5TWd1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2022-03-08T09:47:00Z</dcterms:created>
  <dc:creator>user-pc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2022-01-29T00:00:00Z</vt:filetime>
  </property>
  <property fmtid="{D5CDD505-2E9C-101B-9397-08002B2CF9AE}" pid="3" name="Creator">
    <vt:lpwstr>Microsoft® Word for Office 365</vt:lpwstr>
  </property>
  <property fmtid="{D5CDD505-2E9C-101B-9397-08002B2CF9AE}" pid="4" name="LastSaved">
    <vt:filetime>2022-03-08T00:00:00Z</vt:filetime>
  </property>
</Properties>
</file>