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33DED9" w14:textId="386F486C" w:rsidR="00F057EF" w:rsidRDefault="00000000">
      <w:r>
        <w:t>Q1, Centrality.</w:t>
      </w:r>
      <w:r>
        <w:br/>
      </w:r>
      <w:r>
        <w:br/>
      </w:r>
      <w:r w:rsidR="00E629A9">
        <w:t>G</w:t>
      </w:r>
      <w:r>
        <w:t xml:space="preserve"> from the top player: Messi is the maximum at 90, so the gaps are 0, 30, 50, and 80, summing to 160. The average gap over the other four players is 40. Total passes are 90 + 60 + 40 + 10 = 200. Therefore, the centrality is:</w:t>
      </w:r>
      <w:r>
        <w:br/>
      </w:r>
      <w:r>
        <w:br/>
        <w:t>Centrality = 40 / 200 = 0.2</w:t>
      </w:r>
      <w:r>
        <w:br/>
      </w:r>
      <w:r>
        <w:br/>
        <w:t xml:space="preserve">This is </w:t>
      </w:r>
      <w:proofErr w:type="gramStart"/>
      <w:r>
        <w:t>fairly high</w:t>
      </w:r>
      <w:proofErr w:type="gramEnd"/>
      <w:r>
        <w:t>. Since decentralised teams score about 8% more, I would recommend that the coach distribute play more evenly and reduce reliance on a single hub.</w:t>
      </w:r>
      <w:r>
        <w:br/>
      </w:r>
      <w:r>
        <w:br/>
        <w:t>Q2, Shoot or Pass.</w:t>
      </w:r>
      <w:r>
        <w:br/>
      </w:r>
      <w:r>
        <w:br/>
        <w:t>This is a probability problem, so a logistic model should be used rather than a linear model.</w:t>
      </w:r>
      <w:r>
        <w:br/>
      </w:r>
      <w:r>
        <w:br/>
        <w:t>Using the given shooting angles:</w:t>
      </w:r>
      <w:r>
        <w:br/>
        <w:t>• Vinicius: angle = 0.431 rad → xG = 0.092</w:t>
      </w:r>
      <w:r>
        <w:br/>
        <w:t>• Rodrygo: angle = 0.517 rad → xG = 0.114</w:t>
      </w:r>
      <w:r>
        <w:br/>
      </w:r>
      <w:r>
        <w:br/>
        <w:t>Rodrygo has the higher expected goal value, so the better decision is to pass to Rodrygo.</w:t>
      </w:r>
      <w:r>
        <w:br/>
      </w:r>
      <w:r>
        <w:br/>
      </w:r>
      <w:r>
        <w:br/>
        <w:t>Q3, Recruit a Winger.</w:t>
      </w:r>
      <w:r>
        <w:br/>
      </w:r>
      <w:r>
        <w:br/>
        <w:t>(a) Budget Constraints</w:t>
      </w:r>
      <w:r>
        <w:br/>
      </w:r>
      <w:r>
        <w:br/>
        <w:t>Budget:</w:t>
      </w:r>
      <w:r>
        <w:br/>
        <w:t>• Transfer fee ≤ €55M</w:t>
      </w:r>
      <w:r>
        <w:br/>
        <w:t>• Wage ≤ €140k/week</w:t>
      </w:r>
      <w:r>
        <w:br/>
      </w:r>
      <w:r>
        <w:br/>
        <w:t>Player W exceeds both limits.</w:t>
      </w:r>
      <w:r>
        <w:br/>
        <w:t>Player Z exceeds the wage limit.</w:t>
      </w:r>
      <w:r>
        <w:br/>
        <w:t>Players X and Y satisfy both constraints and are feasible options.</w:t>
      </w:r>
      <w:r>
        <w:br/>
      </w:r>
      <w:r>
        <w:br/>
        <w:t>(b) Why Use Percentiles?</w:t>
      </w:r>
      <w:r>
        <w:br/>
      </w:r>
      <w:r>
        <w:br/>
        <w:t>Raw per-90 statistics do not indicate whether a player's performance is good relative to others. Percentiles compare a player with others in the same position, making it much easier to identify strengths and weaknesses and to compare metrics measured on different scales.</w:t>
      </w:r>
      <w:r>
        <w:br/>
      </w:r>
      <w:r>
        <w:br/>
        <w:t>(c) Best Choice</w:t>
      </w:r>
      <w:r>
        <w:br/>
      </w:r>
      <w:r>
        <w:br/>
      </w:r>
      <w:r>
        <w:lastRenderedPageBreak/>
        <w:t>For a possession-based team focused on chance creation, Player Y is the best option.</w:t>
      </w:r>
      <w:r>
        <w:br/>
      </w:r>
      <w:r>
        <w:br/>
        <w:t>Reasons:</w:t>
      </w:r>
      <w:r>
        <w:br/>
        <w:t>• Highest key passes: 3.4 per 90</w:t>
      </w:r>
      <w:r>
        <w:br/>
        <w:t>• Highest expected assists (xA): 0.45</w:t>
      </w:r>
      <w:r>
        <w:br/>
      </w:r>
      <w:r>
        <w:br/>
        <w:t>These are the most valuable attributes for a creative winger.</w:t>
      </w:r>
      <w:r>
        <w:br/>
      </w:r>
      <w:r>
        <w:br/>
        <w:t>Weakness:</w:t>
      </w:r>
      <w:r>
        <w:br/>
        <w:t>Player Y completes only 2.2 dribbles per 90, indicating they are less effective at beating defenders one-on-one and offer less threat in isolation.</w:t>
      </w:r>
    </w:p>
    <w:sectPr w:rsidR="00F057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762117">
    <w:abstractNumId w:val="8"/>
  </w:num>
  <w:num w:numId="2" w16cid:durableId="1302148397">
    <w:abstractNumId w:val="6"/>
  </w:num>
  <w:num w:numId="3" w16cid:durableId="1455172509">
    <w:abstractNumId w:val="5"/>
  </w:num>
  <w:num w:numId="4" w16cid:durableId="1451126642">
    <w:abstractNumId w:val="4"/>
  </w:num>
  <w:num w:numId="5" w16cid:durableId="1043335904">
    <w:abstractNumId w:val="7"/>
  </w:num>
  <w:num w:numId="6" w16cid:durableId="79956493">
    <w:abstractNumId w:val="3"/>
  </w:num>
  <w:num w:numId="7" w16cid:durableId="930166546">
    <w:abstractNumId w:val="2"/>
  </w:num>
  <w:num w:numId="8" w16cid:durableId="1226263224">
    <w:abstractNumId w:val="1"/>
  </w:num>
  <w:num w:numId="9" w16cid:durableId="51415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6FB7"/>
    <w:rsid w:val="00AA1D8D"/>
    <w:rsid w:val="00B47730"/>
    <w:rsid w:val="00CB0664"/>
    <w:rsid w:val="00E629A9"/>
    <w:rsid w:val="00F05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B58D4"/>
  <w14:defaultImageDpi w14:val="300"/>
  <w15:docId w15:val="{B12C2D27-1F73-4AFE-B0A8-7B890101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0424062507 - Tarvir Anjum Aditto</cp:lastModifiedBy>
  <cp:revision>3</cp:revision>
  <dcterms:created xsi:type="dcterms:W3CDTF">2026-07-28T17:06:00Z</dcterms:created>
  <dcterms:modified xsi:type="dcterms:W3CDTF">2026-07-28T17:06:00Z</dcterms:modified>
  <cp:category/>
</cp:coreProperties>
</file>