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55"/>
        <w:tblW w:w="0" w:type="auto"/>
        <w:tblInd w:w="-11" w:type="dxa"/>
        <w:tblBorders/>
        <w:shd w:val="clear" w:color="ffffff" w:fill="ffffff"/>
        <w:tblLayout w:type="fixed"/>
        <w:tblLook w:val="04A0" w:firstRow="1" w:lastRow="0" w:firstColumn="1" w:lastColumn="0" w:noHBand="0" w:noVBand="1"/>
      </w:tblPr>
      <w:tblGrid>
        <w:gridCol w:w="5811"/>
        <w:gridCol w:w="4961"/>
      </w:tblGrid>
      <w:tr>
        <w:trPr/>
        <w:tc>
          <w:tcPr>
            <w:shd w:val="clear" w:color="366191" w:themeColor="accent1" w:themeShade="BF" w:fill="366191" w:themeFill="accent1" w:themeFillShade="BF"/>
            <w:tcBorders>
              <w:top w:val="single" w:color="366191" w:themeColor="accent1" w:themeShade="BF" w:sz="4" w:space="0"/>
              <w:left w:val="single" w:color="366191" w:themeColor="accent1" w:themeShade="BF" w:sz="4" w:space="0"/>
              <w:bottom w:val="single" w:color="366191" w:themeColor="accent1" w:themeShade="BF" w:sz="4" w:space="0"/>
              <w:right w:val="single" w:color="366191" w:themeColor="accent1" w:themeShade="BF" w:sz="4" w:space="0"/>
            </w:tcBorders>
            <w:tcW w:w="5811" w:type="dxa"/>
            <w:textDirection w:val="lrTb"/>
            <w:noWrap w:val="false"/>
          </w:tcPr>
          <w:p>
            <w:pPr>
              <w:widowControl w:val="false"/>
              <w:pBdr/>
              <w:spacing w:after="0" w:line="276" w:lineRule="auto"/>
              <w:ind/>
              <w:rPr>
                <w:rFonts w:ascii="Cambria" w:hAnsi="Cambria" w:eastAsia="Times New Roman" w:cs="Times New Roman"/>
                <w:b w:val="0"/>
                <w:bCs w:val="0"/>
                <w:color w:val="ffffff" w:themeColor="background1"/>
                <w:sz w:val="22"/>
                <w:szCs w:val="22"/>
                <w:highlight w:val="none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ffffff" w:themeColor="background1"/>
                <w:sz w:val="40"/>
                <w:szCs w:val="40"/>
                <w:highlight w:val="none"/>
              </w:rPr>
              <w:t xml:space="preserve">Jason Jones </w:t>
            </w:r>
            <w:r>
              <w:rPr>
                <w:rFonts w:ascii="Cambria" w:hAnsi="Cambria" w:eastAsia="Times New Roman" w:cs="Times New Roman"/>
                <w:b/>
                <w:bCs/>
                <w:color w:val="c6d9f1" w:themeColor="text2" w:themeTint="33"/>
                <w:sz w:val="20"/>
                <w:szCs w:val="20"/>
                <w:highlight w:val="none"/>
              </w:rPr>
              <w:t xml:space="preserve">(</w:t>
            </w:r>
            <w:r>
              <w:rPr>
                <w:rFonts w:ascii="Cambria" w:hAnsi="Cambria" w:eastAsia="Times New Roman" w:cs="Times New Roman"/>
                <w:b/>
                <w:bCs/>
                <w:color w:val="c6d9f1" w:themeColor="text2" w:themeTint="33"/>
                <w:sz w:val="20"/>
                <w:szCs w:val="20"/>
                <w:highlight w:val="none"/>
              </w:rPr>
              <w:t xml:space="preserve">aka Alex Lauderdale)</w:t>
            </w:r>
            <w:r>
              <w:rPr>
                <w:rFonts w:ascii="Cambria" w:hAnsi="Cambria" w:eastAsia="Times New Roman" w:cs="Times New Roman"/>
                <w:b w:val="0"/>
                <w:bCs w:val="0"/>
                <w:color w:val="ffffff" w:themeColor="background1"/>
                <w:sz w:val="22"/>
                <w:szCs w:val="22"/>
                <w:highlight w:val="none"/>
              </w:rPr>
            </w:r>
            <w:r>
              <w:rPr>
                <w:rFonts w:ascii="Cambria" w:hAnsi="Cambria" w:eastAsia="Times New Roman" w:cs="Times New Roman"/>
                <w:b w:val="0"/>
                <w:bCs w:val="0"/>
                <w:color w:val="ffffff" w:themeColor="background1"/>
                <w:sz w:val="22"/>
                <w:szCs w:val="22"/>
                <w:highlight w:val="none"/>
              </w:rPr>
            </w:r>
          </w:p>
          <w:p>
            <w:pPr>
              <w:widowControl w:val="false"/>
              <w:pBdr/>
              <w:spacing w:after="0" w:line="276" w:lineRule="auto"/>
              <w:ind/>
              <w:rPr>
                <w:rFonts w:ascii="Calibri" w:hAnsi="Calibri" w:cs="Calibri"/>
                <w:b w:val="0"/>
                <w:bCs w:val="0"/>
                <w:color w:val="ffffff" w:themeColor="background1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b w:val="0"/>
                <w:bCs w:val="0"/>
                <w:color w:val="ffffff" w:themeColor="background1"/>
                <w:sz w:val="22"/>
                <w:szCs w:val="22"/>
                <w:highlight w:val="none"/>
              </w:rPr>
              <w:t xml:space="preserve">Software Engineer / Educator</w:t>
            </w:r>
            <w:r>
              <w:rPr>
                <w:rFonts w:ascii="Calibri" w:hAnsi="Calibri" w:cs="Calibri"/>
                <w:b w:val="0"/>
                <w:bCs w:val="0"/>
                <w:color w:val="ffffff" w:themeColor="background1"/>
                <w:sz w:val="22"/>
                <w:szCs w:val="22"/>
                <w:highlight w:val="none"/>
              </w:rPr>
            </w:r>
            <w:r>
              <w:rPr>
                <w:rFonts w:ascii="Calibri" w:hAnsi="Calibri" w:cs="Calibri"/>
                <w:b w:val="0"/>
                <w:bCs w:val="0"/>
                <w:color w:val="ffffff" w:themeColor="background1"/>
                <w:sz w:val="22"/>
                <w:szCs w:val="22"/>
                <w:highlight w:val="none"/>
              </w:rPr>
            </w:r>
          </w:p>
          <w:p>
            <w:pPr>
              <w:widowControl w:val="false"/>
              <w:pBdr/>
              <w:spacing w:after="0" w:line="240" w:lineRule="auto"/>
              <w:ind/>
              <w:rPr>
                <w:rFonts w:ascii="Cambria" w:hAnsi="Cambria" w:eastAsia="Times New Roman" w:cs="Times New Roman"/>
                <w:b/>
                <w:bCs/>
                <w:highlight w:val="none"/>
              </w:rPr>
            </w:pPr>
            <w:r>
              <w:rPr>
                <w:rFonts w:ascii="Cambria" w:hAnsi="Cambria" w:eastAsia="Times New Roman" w:cs="Times New Roman"/>
                <w:b/>
                <w:bCs/>
                <w:highlight w:val="none"/>
              </w:rPr>
            </w:r>
            <w:r>
              <w:rPr>
                <w:rFonts w:ascii="Cambria" w:hAnsi="Cambria" w:eastAsia="Times New Roman" w:cs="Times New Roman"/>
                <w:b/>
                <w:bCs/>
                <w:highlight w:val="none"/>
              </w:rPr>
            </w:r>
            <w:r>
              <w:rPr>
                <w:rFonts w:ascii="Cambria" w:hAnsi="Cambria" w:eastAsia="Times New Roman" w:cs="Times New Roman"/>
                <w:b/>
                <w:bCs/>
                <w:highlight w:val="none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366191" w:themeColor="accent1" w:themeShade="BF" w:sz="4" w:space="0"/>
              <w:bottom w:val="single" w:color="ffffff" w:themeColor="background1" w:sz="4" w:space="0"/>
              <w:right w:val="single" w:color="366191" w:themeColor="accent1" w:themeShade="BF" w:sz="48" w:space="0"/>
            </w:tcBorders>
            <w:tcW w:w="4961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 w:right="391" w:firstLine="0" w:left="709"/>
              <w:jc w:val="right"/>
              <w:rPr>
                <w:rFonts w:ascii="Cambria" w:hAnsi="Cambria" w:eastAsia="Times New Roman" w:cs="Times New Roman"/>
                <w:b w:val="0"/>
                <w:bCs w:val="0"/>
                <w:highlight w:val="none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0"/>
                <w:szCs w:val="20"/>
                <w:highlight w:val="none"/>
              </w:rPr>
              <w:t xml:space="preserve">Morristown, TN 37814</w:t>
            </w:r>
            <w:r>
              <w:rPr>
                <w:rFonts w:ascii="Cambria" w:hAnsi="Cambria" w:eastAsia="Times New Roman" w:cs="Times New Roman"/>
                <w:b w:val="0"/>
                <w:bCs w:val="0"/>
                <w:highlight w:val="non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•</w:t>
            </w:r>
            <w:r>
              <w:rPr>
                <w:rFonts w:ascii="Cambria" w:hAnsi="Cambria" w:eastAsia="Times New Roman" w:cs="Times New Roman"/>
                <w:b w:val="0"/>
                <w:bCs w:val="0"/>
                <w:highlight w:val="none"/>
              </w:rPr>
            </w:r>
            <w:r>
              <w:rPr>
                <w:rFonts w:ascii="Cambria" w:hAnsi="Cambria" w:eastAsia="Times New Roman" w:cs="Times New Roman"/>
                <w:b w:val="0"/>
                <w:bCs w:val="0"/>
                <w:highlight w:val="none"/>
              </w:rPr>
            </w:r>
          </w:p>
          <w:p>
            <w:pPr>
              <w:widowControl w:val="false"/>
              <w:pBdr/>
              <w:spacing w:after="0" w:line="240" w:lineRule="auto"/>
              <w:ind w:right="391" w:firstLine="0" w:left="709"/>
              <w:jc w:val="right"/>
              <w:rPr>
                <w:rFonts w:ascii="Cambria" w:hAnsi="Cambria" w:eastAsia="Times New Roman" w:cs="Times New Roman"/>
                <w:b w:val="0"/>
                <w:bCs w:val="0"/>
                <w:highlight w:val="none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0"/>
                <w:szCs w:val="20"/>
                <w:highlight w:val="none"/>
              </w:rPr>
              <w:t xml:space="preserve">+1 423-312-9446</w:t>
            </w:r>
            <w:r>
              <w:rPr>
                <w:rFonts w:ascii="Cambria" w:hAnsi="Cambria" w:eastAsia="Times New Roman" w:cs="Times New Roman"/>
                <w:b w:val="0"/>
                <w:bCs w:val="0"/>
                <w:highlight w:val="non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•</w:t>
            </w:r>
            <w:r>
              <w:rPr>
                <w:rFonts w:ascii="Cambria" w:hAnsi="Cambria" w:eastAsia="Times New Roman" w:cs="Times New Roman"/>
                <w:b w:val="0"/>
                <w:bCs w:val="0"/>
                <w:highlight w:val="none"/>
              </w:rPr>
            </w:r>
            <w:r>
              <w:rPr>
                <w:rFonts w:ascii="Cambria" w:hAnsi="Cambria" w:eastAsia="Times New Roman" w:cs="Times New Roman"/>
                <w:b w:val="0"/>
                <w:bCs w:val="0"/>
                <w:highlight w:val="none"/>
              </w:rPr>
            </w:r>
          </w:p>
          <w:p>
            <w:pPr>
              <w:widowControl w:val="false"/>
              <w:pBdr/>
              <w:spacing w:after="0" w:line="240" w:lineRule="auto"/>
              <w:ind w:right="391" w:firstLine="0" w:left="709"/>
              <w:jc w:val="right"/>
              <w:rPr>
                <w:rFonts w:ascii="Cambria" w:hAnsi="Cambria" w:eastAsia="Times New Roman" w:cs="Times New Roman"/>
                <w:b w:val="0"/>
                <w:bCs w:val="0"/>
                <w:highlight w:val="none"/>
              </w:rPr>
            </w:pPr>
            <w:r>
              <w:rPr>
                <w:rFonts w:ascii="Cambria" w:hAnsi="Cambria" w:eastAsia="Times New Roman" w:cs="Times New Roman"/>
                <w:b w:val="0"/>
                <w:bCs w:val="0"/>
                <w:highlight w:val="none"/>
              </w:rPr>
            </w:r>
            <w:r>
              <w:rPr>
                <w:rFonts w:ascii="Calibri" w:hAnsi="Calibri" w:eastAsia="Calibri" w:cs="Calibri"/>
                <w:b w:val="0"/>
                <w:bCs w:val="0"/>
                <w:sz w:val="20"/>
                <w:szCs w:val="20"/>
                <w:highlight w:val="none"/>
              </w:rPr>
              <w:t xml:space="preserve">jason.jones@tzolkat.net</w:t>
            </w:r>
            <w:r>
              <w:rPr>
                <w:rFonts w:ascii="Cambria" w:hAnsi="Cambria" w:eastAsia="Times New Roman" w:cs="Times New Roman"/>
                <w:b/>
                <w:bCs/>
                <w:highlight w:val="non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•</w:t>
            </w:r>
            <w:r>
              <w:rPr>
                <w:rFonts w:ascii="Cambria" w:hAnsi="Cambria" w:eastAsia="Times New Roman" w:cs="Times New Roman"/>
                <w:b w:val="0"/>
                <w:bCs w:val="0"/>
                <w:highlight w:val="none"/>
              </w:rPr>
            </w:r>
            <w:r>
              <w:rPr>
                <w:rFonts w:ascii="Cambria" w:hAnsi="Cambria" w:eastAsia="Times New Roman" w:cs="Times New Roman"/>
                <w:b w:val="0"/>
                <w:bCs w:val="0"/>
                <w:highlight w:val="none"/>
              </w:rPr>
            </w:r>
          </w:p>
          <w:p>
            <w:pPr>
              <w:widowControl w:val="false"/>
              <w:pBdr/>
              <w:spacing w:after="0" w:line="240" w:lineRule="auto"/>
              <w:ind w:right="391" w:firstLine="0" w:left="709"/>
              <w:jc w:val="right"/>
              <w:rPr>
                <w:rFonts w:ascii="Cambria" w:hAnsi="Cambria" w:eastAsia="Times New Roman" w:cs="Times New Roman"/>
                <w:b w:val="0"/>
                <w:bCs w:val="0"/>
                <w:highlight w:val="none"/>
              </w:rPr>
            </w:pPr>
            <w:r>
              <w:rPr>
                <w:rFonts w:ascii="Cambria" w:hAnsi="Cambria" w:eastAsia="Times New Roman" w:cs="Times New Roman"/>
                <w:b w:val="0"/>
                <w:bCs w:val="0"/>
                <w:highlight w:val="none"/>
              </w:rPr>
            </w:r>
            <w:r>
              <w:rPr>
                <w:rFonts w:ascii="Calibri" w:hAnsi="Calibri" w:eastAsia="Calibri" w:cs="Calibri"/>
                <w:b w:val="0"/>
                <w:bCs w:val="0"/>
                <w:sz w:val="20"/>
                <w:szCs w:val="20"/>
                <w:highlight w:val="none"/>
              </w:rPr>
              <w:t xml:space="preserve">https://www.linkedin.com/in/tzolkat/</w:t>
            </w:r>
            <w:r>
              <w:rPr>
                <w:rFonts w:ascii="Cambria" w:hAnsi="Cambria" w:eastAsia="Times New Roman" w:cs="Times New Roman"/>
                <w:b w:val="0"/>
                <w:bCs w:val="0"/>
                <w:highlight w:val="non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•</w:t>
            </w:r>
            <w:r>
              <w:rPr>
                <w:rFonts w:ascii="Cambria" w:hAnsi="Cambria" w:eastAsia="Times New Roman" w:cs="Times New Roman"/>
                <w:b w:val="0"/>
                <w:bCs w:val="0"/>
                <w:highlight w:val="none"/>
              </w:rPr>
            </w:r>
            <w:r>
              <w:rPr>
                <w:rFonts w:ascii="Cambria" w:hAnsi="Cambria" w:eastAsia="Times New Roman" w:cs="Times New Roman"/>
                <w:b w:val="0"/>
                <w:bCs w:val="0"/>
                <w:highlight w:val="none"/>
              </w:rPr>
            </w:r>
          </w:p>
        </w:tc>
      </w:tr>
    </w:tbl>
    <w:p>
      <w:pPr>
        <w:widowControl w:val="false"/>
        <w:pBdr/>
        <w:spacing w:after="0" w:line="240" w:lineRule="auto"/>
        <w:ind/>
        <w:rPr>
          <w:rFonts w:ascii="Cambria" w:hAnsi="Cambria" w:eastAsia="Times New Roman" w:cs="Times New Roman"/>
          <w:b/>
          <w:bCs/>
          <w:sz w:val="18"/>
          <w:szCs w:val="18"/>
          <w:highlight w:val="none"/>
        </w:rPr>
      </w:pPr>
      <w:r>
        <w:rPr>
          <w:rFonts w:ascii="Cambria" w:hAnsi="Cambria" w:eastAsia="Times New Roman" w:cs="Times New Roman"/>
          <w:b/>
          <w:bCs/>
          <w:sz w:val="18"/>
          <w:szCs w:val="18"/>
          <w:highlight w:val="none"/>
        </w:rPr>
      </w:r>
      <w:r>
        <w:rPr>
          <w:rFonts w:ascii="Cambria" w:hAnsi="Cambria" w:eastAsia="Times New Roman" w:cs="Times New Roman"/>
          <w:b/>
          <w:bCs/>
          <w:sz w:val="18"/>
          <w:szCs w:val="18"/>
          <w:highlight w:val="none"/>
        </w:rPr>
      </w:r>
      <w:r>
        <w:rPr>
          <w:rFonts w:ascii="Cambria" w:hAnsi="Cambria" w:eastAsia="Times New Roman" w:cs="Times New Roman"/>
          <w:b/>
          <w:bCs/>
          <w:sz w:val="18"/>
          <w:szCs w:val="18"/>
          <w:highlight w:val="none"/>
        </w:rPr>
      </w:r>
    </w:p>
    <w:p>
      <w:pPr>
        <w:widowControl w:val="false"/>
        <w:pBdr/>
        <w:shd w:val="clear" w:color="366191" w:themeColor="accent1" w:themeShade="BF" w:fill="366191" w:themeFill="accent1" w:themeFillShade="BF"/>
        <w:spacing w:after="0" w:line="240" w:lineRule="auto"/>
        <w:ind/>
        <w:rPr>
          <w:rFonts w:ascii="Cambria" w:hAnsi="Cambria" w:eastAsia="Times New Roman" w:cs="Times New Roman"/>
          <w:b/>
          <w:bCs/>
          <w:color w:val="ffffff" w:themeColor="background1"/>
          <w:highlight w:val="none"/>
        </w:rPr>
      </w:pPr>
      <w:r>
        <w:rPr>
          <w:rFonts w:ascii="Cambria" w:hAnsi="Cambria" w:eastAsia="Times New Roman" w:cs="Times New Roman"/>
          <w:b/>
          <w:bCs/>
          <w:color w:val="ffffff" w:themeColor="background1"/>
          <w:highlight w:val="none"/>
        </w:rPr>
        <w:t xml:space="preserve">SUMMARY</w:t>
      </w:r>
      <w:r>
        <w:rPr>
          <w:rFonts w:ascii="Cambria" w:hAnsi="Cambria" w:eastAsia="Times New Roman" w:cs="Times New Roman"/>
          <w:b/>
          <w:bCs/>
          <w:color w:val="ffffff" w:themeColor="background1"/>
          <w:highlight w:val="none"/>
        </w:rPr>
      </w:r>
      <w:r>
        <w:rPr>
          <w:rFonts w:ascii="Cambria" w:hAnsi="Cambria" w:eastAsia="Times New Roman" w:cs="Times New Roman"/>
          <w:b/>
          <w:bCs/>
          <w:color w:val="ffffff" w:themeColor="background1"/>
          <w:highlight w:val="none"/>
        </w:rPr>
      </w:r>
    </w:p>
    <w:p>
      <w:pPr>
        <w:widowControl w:val="false"/>
        <w:suppressLineNumbers w:val="false"/>
        <w:pBdr/>
        <w:spacing w:after="0" w:line="240" w:lineRule="auto"/>
        <w:ind w:right="0" w:firstLine="0" w:left="363"/>
        <w:rPr>
          <w:rFonts w:ascii="Calibri" w:hAnsi="Calibri" w:cs="Calibri"/>
          <w:b w:val="0"/>
          <w:bCs w:val="0"/>
          <w:highlight w:val="none"/>
        </w:rPr>
      </w:pPr>
      <w:r>
        <w:rPr>
          <w:rFonts w:ascii="Calibri" w:hAnsi="Calibri" w:eastAsia="Calibri" w:cs="Calibri"/>
          <w:b w:val="0"/>
          <w:bCs w:val="0"/>
          <w:highlight w:val="none"/>
        </w:rPr>
      </w:r>
      <w:r>
        <w:rPr>
          <w:rFonts w:ascii="Calibri" w:hAnsi="Calibri" w:eastAsia="Calibri" w:cs="Calibri"/>
          <w:b w:val="0"/>
          <w:bCs w:val="0"/>
          <w:highlight w:val="none"/>
        </w:rPr>
        <w:t xml:space="preserve">Creative and adaptable software engineer with 10+ years of experience specializing in computer science education and distributed software systems. </w:t>
      </w:r>
      <w:r>
        <w:rPr>
          <w:rFonts w:ascii="Calibri" w:hAnsi="Calibri" w:eastAsia="Calibri" w:cs="Calibri"/>
          <w:b w:val="0"/>
          <w:bCs w:val="0"/>
          <w:highlight w:val="none"/>
        </w:rPr>
        <w:t xml:space="preserve">Works </w:t>
      </w:r>
      <w:r>
        <w:rPr>
          <w:rFonts w:ascii="Calibri" w:hAnsi="Calibri" w:eastAsia="Calibri" w:cs="Calibri"/>
          <w:b w:val="0"/>
          <w:bCs w:val="0"/>
          <w:highlight w:val="none"/>
        </w:rPr>
        <w:t xml:space="preserve">closely</w:t>
      </w:r>
      <w:r>
        <w:rPr>
          <w:rFonts w:ascii="Calibri" w:hAnsi="Calibri" w:eastAsia="Calibri" w:cs="Calibri"/>
          <w:b w:val="0"/>
          <w:bCs w:val="0"/>
          <w:highlight w:val="none"/>
        </w:rPr>
        <w:t xml:space="preserve"> with collaborators and stakeholders, leveraging in-depth technical acumen, creative problem-solving skills, and a learning-oriented mindset to quickly build knowledge of application domains and develop efficient, scalable solutions to real-world problems.</w:t>
      </w:r>
      <w:r>
        <w:rPr>
          <w:rFonts w:ascii="Calibri" w:hAnsi="Calibri" w:cs="Calibri"/>
          <w:b w:val="0"/>
          <w:bCs w:val="0"/>
          <w:highlight w:val="none"/>
        </w:rPr>
      </w:r>
      <w:r>
        <w:rPr>
          <w:rFonts w:ascii="Calibri" w:hAnsi="Calibri" w:cs="Calibri"/>
          <w:b w:val="0"/>
          <w:bCs w:val="0"/>
          <w:highlight w:val="none"/>
        </w:rPr>
      </w:r>
    </w:p>
    <w:p>
      <w:pPr>
        <w:widowControl w:val="false"/>
        <w:pBdr/>
        <w:spacing w:after="0" w:line="240" w:lineRule="auto"/>
        <w:ind/>
        <w:rPr>
          <w:rFonts w:ascii="Cambria" w:hAnsi="Cambria" w:eastAsia="Times New Roman" w:cs="Times New Roman"/>
          <w:b/>
          <w:bCs/>
          <w:sz w:val="18"/>
          <w:szCs w:val="18"/>
          <w:highlight w:val="none"/>
        </w:rPr>
      </w:pPr>
      <w:r>
        <w:rPr>
          <w:rFonts w:ascii="Cambria" w:hAnsi="Cambria" w:eastAsia="Times New Roman" w:cs="Times New Roman"/>
          <w:b/>
          <w:bCs/>
          <w:sz w:val="18"/>
          <w:szCs w:val="18"/>
          <w:highlight w:val="none"/>
        </w:rPr>
      </w:r>
      <w:r>
        <w:rPr>
          <w:rFonts w:ascii="Cambria" w:hAnsi="Cambria" w:eastAsia="Times New Roman" w:cs="Times New Roman"/>
          <w:b/>
          <w:bCs/>
          <w:sz w:val="18"/>
          <w:szCs w:val="18"/>
          <w:highlight w:val="none"/>
        </w:rPr>
      </w:r>
      <w:r>
        <w:rPr>
          <w:rFonts w:ascii="Cambria" w:hAnsi="Cambria" w:eastAsia="Times New Roman" w:cs="Times New Roman"/>
          <w:b/>
          <w:bCs/>
          <w:sz w:val="18"/>
          <w:szCs w:val="18"/>
          <w:highlight w:val="none"/>
        </w:rPr>
      </w:r>
    </w:p>
    <w:p>
      <w:pPr>
        <w:widowControl w:val="false"/>
        <w:pBdr/>
        <w:shd w:val="clear" w:color="366191" w:themeColor="accent1" w:themeShade="BF" w:fill="366191" w:themeFill="accent1" w:themeFillShade="BF"/>
        <w:spacing w:after="0" w:line="240" w:lineRule="auto"/>
        <w:ind/>
        <w:rPr>
          <w:rFonts w:ascii="Cambria" w:hAnsi="Cambria" w:eastAsia="Times New Roman" w:cs="Times New Roman"/>
          <w:color w:val="ffffff" w:themeColor="background1"/>
        </w:rPr>
      </w:pPr>
      <w:r>
        <w:rPr>
          <w:rFonts w:ascii="Cambria" w:hAnsi="Cambria" w:eastAsia="Times New Roman" w:cs="Times New Roman"/>
          <w:b/>
          <w:color w:val="ffffff" w:themeColor="background1"/>
        </w:rPr>
        <w:t xml:space="preserve">PROFESSIONAL </w:t>
      </w:r>
      <w:r>
        <w:rPr>
          <w:rFonts w:ascii="Cambria" w:hAnsi="Cambria" w:eastAsia="Times New Roman" w:cs="Times New Roman"/>
          <w:b/>
          <w:color w:val="ffffff" w:themeColor="background1"/>
        </w:rPr>
        <w:t xml:space="preserve">COMPETENCIES</w:t>
      </w:r>
      <w:r>
        <w:rPr>
          <w:rFonts w:ascii="Cambria" w:hAnsi="Cambria" w:eastAsia="Times New Roman" w:cs="Times New Roman"/>
          <w:color w:val="ffffff" w:themeColor="background1"/>
        </w:rPr>
      </w:r>
      <w:r>
        <w:rPr>
          <w:rFonts w:ascii="Cambria" w:hAnsi="Cambria" w:eastAsia="Times New Roman" w:cs="Times New Roman"/>
          <w:color w:val="ffffff" w:themeColor="background1"/>
        </w:rPr>
      </w:r>
    </w:p>
    <w:p>
      <w:pPr>
        <w:widowControl w:val="false"/>
        <w:pBdr/>
        <w:spacing w:after="0" w:line="240" w:lineRule="auto"/>
        <w:ind w:firstLine="360"/>
        <w:rPr>
          <w:rFonts w:ascii="Cambria" w:hAnsi="Cambria" w:eastAsia="Times New Roman" w:cs="Times New Roman"/>
        </w:rPr>
      </w:pPr>
      <w:r>
        <w:rPr>
          <w:rFonts w:ascii="Cambria" w:hAnsi="Cambria" w:eastAsia="Times New Roman" w:cs="Times New Roman"/>
          <w:b/>
          <w:bCs/>
        </w:rPr>
        <w:t xml:space="preserve">Software</w:t>
      </w:r>
      <w:r>
        <w:rPr>
          <w:rFonts w:ascii="Cambria" w:hAnsi="Cambria" w:eastAsia="Times New Roman" w:cs="Times New Roman"/>
        </w:rPr>
        <w:t xml:space="preserve">:</w:t>
      </w:r>
      <w:r>
        <w:rPr>
          <w:rFonts w:ascii="Cambria" w:hAnsi="Cambria" w:eastAsia="Times New Roman" w:cs="Times New Roman"/>
        </w:rPr>
        <w:tab/>
      </w:r>
      <w:r>
        <w:rPr>
          <w:rFonts w:ascii="Cambria" w:hAnsi="Cambria" w:eastAsia="Times New Roman" w:cs="Times New Roman"/>
        </w:rPr>
        <w:tab/>
      </w:r>
      <w:r>
        <w:rPr>
          <w:rFonts w:ascii="Calibri" w:hAnsi="Calibri" w:eastAsia="Calibri" w:cs="Calibri"/>
        </w:rPr>
        <w:t xml:space="preserve">MS Office | Visual Studio | IntelliJ | Git | Jira | Salesforce | Substance | Blender | Unity</w:t>
      </w:r>
      <w:r>
        <w:rPr>
          <w:rFonts w:ascii="Cambria" w:hAnsi="Cambria" w:eastAsia="Times New Roman" w:cs="Times New Roman"/>
        </w:rPr>
      </w:r>
      <w:r>
        <w:rPr>
          <w:rFonts w:ascii="Cambria" w:hAnsi="Cambria" w:eastAsia="Times New Roman" w:cs="Times New Roman"/>
        </w:rPr>
      </w:r>
    </w:p>
    <w:p>
      <w:pPr>
        <w:widowControl w:val="false"/>
        <w:pBdr/>
        <w:spacing w:after="0" w:line="240" w:lineRule="auto"/>
        <w:ind w:firstLine="360"/>
        <w:rPr>
          <w:rFonts w:ascii="Calibri" w:hAnsi="Calibri" w:cs="Calibri"/>
          <w:highlight w:val="none"/>
        </w:rPr>
      </w:pPr>
      <w:r>
        <w:rPr>
          <w:rFonts w:ascii="Cambria" w:hAnsi="Cambria" w:eastAsia="Times New Roman" w:cs="Times New Roman"/>
          <w:b/>
          <w:bCs/>
        </w:rPr>
        <w:t xml:space="preserve">Languages</w:t>
      </w:r>
      <w:r>
        <w:rPr>
          <w:rFonts w:ascii="Cambria" w:hAnsi="Cambria" w:eastAsia="Times New Roman" w:cs="Times New Roman"/>
        </w:rPr>
        <w:t xml:space="preserve">:</w:t>
      </w:r>
      <w:r>
        <w:rPr>
          <w:rFonts w:ascii="Cambria" w:hAnsi="Cambria" w:eastAsia="Times New Roman" w:cs="Times New Roman"/>
        </w:rPr>
        <w:tab/>
      </w:r>
      <w:r>
        <w:rPr>
          <w:rFonts w:ascii="Calibri" w:hAnsi="Calibri" w:eastAsia="Calibri" w:cs="Calibri"/>
        </w:rPr>
        <w:t xml:space="preserve">C/C++ | Java | C# | VB | Python | JS | TypeScript | Lua | SQL | PHP | HTML | CSS | JSON | XML</w:t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widowControl w:val="false"/>
        <w:pBdr/>
        <w:spacing w:after="0" w:line="240" w:lineRule="auto"/>
        <w:ind w:firstLine="360"/>
        <w:rPr>
          <w:rFonts w:ascii="Cambria" w:hAnsi="Cambria" w:eastAsia="Times New Roman" w:cs="Times New Roman"/>
          <w:highlight w:val="none"/>
        </w:rPr>
      </w:pPr>
      <w:r>
        <w:rPr>
          <w:rFonts w:ascii="Cambria" w:hAnsi="Cambria" w:eastAsia="Times New Roman" w:cs="Times New Roman"/>
          <w:b/>
          <w:bCs/>
          <w:highlight w:val="none"/>
        </w:rPr>
        <w:t xml:space="preserve">Frameworks</w:t>
      </w:r>
      <w:r>
        <w:rPr>
          <w:rFonts w:ascii="Cambria" w:hAnsi="Cambria" w:eastAsia="Times New Roman" w:cs="Times New Roman"/>
          <w:b w:val="0"/>
          <w:bCs w:val="0"/>
          <w:highlight w:val="none"/>
        </w:rPr>
        <w:t xml:space="preserve">:</w:t>
      </w:r>
      <w:r>
        <w:rPr>
          <w:rFonts w:ascii="Cambria" w:hAnsi="Cambria" w:eastAsia="Times New Roman" w:cs="Times New Roman"/>
          <w:highlight w:val="none"/>
        </w:rPr>
        <w:tab/>
      </w:r>
      <w:r>
        <w:rPr>
          <w:rFonts w:ascii="Calibri" w:hAnsi="Calibri" w:eastAsia="Calibri" w:cs="Calibri"/>
          <w:highlight w:val="none"/>
        </w:rPr>
        <w:t xml:space="preserve">Xamarin | Electron | React | Angular | </w:t>
      </w:r>
      <w:r>
        <w:rPr>
          <w:rFonts w:ascii="Calibri" w:hAnsi="Calibri" w:eastAsia="Calibri" w:cs="Calibri"/>
          <w:highlight w:val="none"/>
        </w:rPr>
        <w:t xml:space="preserve">Bootstrap | </w:t>
      </w:r>
      <w:r>
        <w:rPr>
          <w:rFonts w:ascii="Calibri" w:hAnsi="Calibri" w:eastAsia="Calibri" w:cs="Calibri"/>
          <w:highlight w:val="none"/>
        </w:rPr>
        <w:t xml:space="preserve">Node | Express | jQuery | ASP.NET | Spring</w:t>
      </w:r>
      <w:r>
        <w:rPr>
          <w:rFonts w:ascii="Cambria" w:hAnsi="Cambria" w:eastAsia="Times New Roman" w:cs="Times New Roman"/>
          <w:highlight w:val="none"/>
        </w:rPr>
      </w:r>
      <w:r>
        <w:rPr>
          <w:rFonts w:ascii="Cambria" w:hAnsi="Cambria" w:eastAsia="Times New Roman" w:cs="Times New Roman"/>
          <w:highlight w:val="none"/>
        </w:rPr>
      </w:r>
    </w:p>
    <w:p>
      <w:pPr>
        <w:widowControl w:val="false"/>
        <w:pBdr/>
        <w:spacing w:after="0" w:line="240" w:lineRule="auto"/>
        <w:ind w:firstLine="360"/>
        <w:rPr>
          <w:rFonts w:ascii="Calibri" w:hAnsi="Calibri" w:cs="Calibri"/>
          <w:highlight w:val="none"/>
        </w:rPr>
      </w:pPr>
      <w:r>
        <w:rPr>
          <w:rFonts w:ascii="Cambria" w:hAnsi="Cambria" w:eastAsia="Times New Roman" w:cs="Times New Roman"/>
          <w:b/>
          <w:bCs/>
        </w:rPr>
        <w:t xml:space="preserve">OS</w:t>
      </w:r>
      <w:r>
        <w:rPr>
          <w:rFonts w:ascii="Cambria" w:hAnsi="Cambria" w:eastAsia="Times New Roman" w:cs="Times New Roman"/>
        </w:rPr>
        <w:t xml:space="preserve">:</w:t>
      </w:r>
      <w:r>
        <w:rPr>
          <w:rFonts w:ascii="Cambria" w:hAnsi="Cambria" w:eastAsia="Times New Roman" w:cs="Times New Roman"/>
        </w:rPr>
        <w:tab/>
      </w:r>
      <w:r>
        <w:rPr>
          <w:rFonts w:ascii="Cambria" w:hAnsi="Cambria" w:eastAsia="Times New Roman" w:cs="Times New Roman"/>
        </w:rPr>
        <w:tab/>
        <w:t xml:space="preserve"> </w:t>
      </w:r>
      <w:r>
        <w:rPr>
          <w:rFonts w:ascii="Cambria" w:hAnsi="Cambria" w:eastAsia="Times New Roman" w:cs="Times New Roman"/>
        </w:rPr>
        <w:tab/>
      </w:r>
      <w:r>
        <w:rPr>
          <w:rFonts w:ascii="Calibri" w:hAnsi="Calibri" w:eastAsia="Calibri" w:cs="Calibri"/>
        </w:rPr>
        <w:t xml:space="preserve">Linux (Debian, Ubuntu, Red Hat) | Windows 11 &amp; earlier | MacOSX | UNIX | Android | iOS</w:t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widowControl w:val="false"/>
        <w:pBdr/>
        <w:spacing w:after="0" w:line="240" w:lineRule="auto"/>
        <w:ind w:firstLine="360"/>
        <w:rPr>
          <w:rFonts w:ascii="Calibri" w:hAnsi="Calibri" w:cs="Calibri"/>
          <w:highlight w:val="none"/>
        </w:rPr>
      </w:pPr>
      <w:r>
        <w:rPr>
          <w:rFonts w:ascii="Cambria" w:hAnsi="Cambria" w:eastAsia="Times New Roman" w:cs="Times New Roman"/>
          <w:b/>
          <w:bCs/>
          <w:highlight w:val="none"/>
        </w:rPr>
        <w:t xml:space="preserve">Cloud</w:t>
      </w:r>
      <w:r>
        <w:rPr>
          <w:rFonts w:ascii="Cambria" w:hAnsi="Cambria" w:eastAsia="Times New Roman" w:cs="Times New Roman"/>
          <w:highlight w:val="none"/>
        </w:rPr>
        <w:t xml:space="preserve">:</w:t>
        <w:tab/>
        <w:tab/>
      </w:r>
      <w:r>
        <w:rPr>
          <w:rFonts w:ascii="Calibri" w:hAnsi="Calibri" w:eastAsia="Calibri" w:cs="Calibri"/>
          <w:highlight w:val="none"/>
        </w:rPr>
        <w:t xml:space="preserve">AWS | Azure | GCP | Docker | Kubernetes | Terraform | Distributed Systems | Microservices</w:t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widowControl w:val="false"/>
        <w:pBdr/>
        <w:spacing w:after="0" w:line="240" w:lineRule="auto"/>
        <w:ind w:firstLine="360"/>
        <w:rPr>
          <w:rFonts w:ascii="Calibri" w:hAnsi="Calibri" w:cs="Calibri"/>
        </w:rPr>
      </w:pPr>
      <w:r>
        <w:rPr>
          <w:rFonts w:ascii="Cambria" w:hAnsi="Cambria" w:eastAsia="Times New Roman" w:cs="Times New Roman"/>
          <w:b/>
          <w:bCs/>
          <w:highlight w:val="none"/>
        </w:rPr>
        <w:t xml:space="preserve">DB Systems</w:t>
      </w:r>
      <w:r>
        <w:rPr>
          <w:rFonts w:ascii="Cambria" w:hAnsi="Cambria" w:eastAsia="Times New Roman" w:cs="Times New Roman"/>
          <w:highlight w:val="none"/>
        </w:rPr>
        <w:t xml:space="preserve">:</w:t>
        <w:tab/>
      </w:r>
      <w:r>
        <w:rPr>
          <w:rFonts w:ascii="Calibri" w:hAnsi="Calibri" w:eastAsia="Calibri" w:cs="Calibri"/>
          <w:highlight w:val="none"/>
        </w:rPr>
        <w:t xml:space="preserve">Relational (MySQL/MariaDB, Oracle, PostgreSQL, SQLite) | NoSQL (MongoDB, Neo4J)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pBdr/>
        <w:spacing w:after="0" w:line="240" w:lineRule="auto"/>
        <w:ind w:firstLine="360"/>
        <w:rPr>
          <w:rFonts w:ascii="Calibri" w:hAnsi="Calibri" w:cs="Calibri"/>
          <w:highlight w:val="none"/>
        </w:rPr>
      </w:pPr>
      <w:r>
        <w:rPr>
          <w:rFonts w:ascii="Cambria" w:hAnsi="Cambria" w:eastAsia="Times New Roman" w:cs="Times New Roman"/>
          <w:b/>
          <w:bCs/>
        </w:rPr>
        <w:t xml:space="preserve">Methodologies</w:t>
      </w:r>
      <w:r>
        <w:rPr>
          <w:rFonts w:ascii="Cambria" w:hAnsi="Cambria" w:eastAsia="Times New Roman" w:cs="Times New Roman"/>
        </w:rPr>
        <w:t xml:space="preserve">:</w:t>
      </w:r>
      <w:r>
        <w:rPr>
          <w:rFonts w:ascii="Cambria" w:hAnsi="Cambria" w:eastAsia="Times New Roman" w:cs="Times New Roman"/>
        </w:rPr>
        <w:tab/>
      </w:r>
      <w:r>
        <w:rPr>
          <w:rFonts w:ascii="Calibri" w:hAnsi="Calibri" w:eastAsia="Calibri" w:cs="Calibri"/>
        </w:rPr>
        <w:t xml:space="preserve">Agile (XP, Scrum) | Unified Process (RUP, AUP) | Spiral | Waterfall | CI/CD | DevOps</w:t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widowControl w:val="false"/>
        <w:pBdr/>
        <w:spacing w:after="0" w:line="240" w:lineRule="auto"/>
        <w:ind w:firstLine="360"/>
        <w:rPr>
          <w:rFonts w:ascii="Calibri" w:hAnsi="Calibri" w:cs="Calibri"/>
        </w:rPr>
      </w:pPr>
      <w:r>
        <w:rPr>
          <w:rFonts w:ascii="Cambria" w:hAnsi="Cambria" w:eastAsia="Times New Roman" w:cs="Times New Roman"/>
          <w:b/>
          <w:bCs/>
        </w:rPr>
        <w:t xml:space="preserve">Attributes</w:t>
      </w:r>
      <w:r>
        <w:rPr>
          <w:rFonts w:ascii="Cambria" w:hAnsi="Cambria" w:eastAsia="Times New Roman" w:cs="Times New Roman"/>
        </w:rPr>
        <w:t xml:space="preserve">:</w:t>
      </w:r>
      <w:r>
        <w:rPr>
          <w:rFonts w:ascii="Cambria" w:hAnsi="Cambria" w:eastAsia="Times New Roman" w:cs="Times New Roman"/>
        </w:rPr>
        <w:tab/>
      </w:r>
      <w:r>
        <w:rPr>
          <w:rFonts w:ascii="Calibri" w:hAnsi="Calibri" w:eastAsia="Calibri" w:cs="Calibri"/>
        </w:rPr>
        <w:t xml:space="preserve">Exceptional critical thinking, problem solving, analytical, and knowledge acquisition skills,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pBdr/>
        <w:spacing w:after="0" w:line="240" w:lineRule="auto"/>
        <w:ind w:firstLine="360"/>
        <w:rPr>
          <w:rFonts w:ascii="Calibri" w:hAnsi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 xml:space="preserve">great </w:t>
      </w:r>
      <w:r>
        <w:rPr>
          <w:rFonts w:ascii="Calibri" w:hAnsi="Calibri" w:eastAsia="Calibri" w:cs="Calibri"/>
        </w:rPr>
        <w:t xml:space="preserve">communication/collaboration skills, strong mathematics and writing skills.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pBdr/>
        <w:spacing w:after="0" w:line="240" w:lineRule="auto"/>
        <w:ind/>
        <w:rPr>
          <w:rFonts w:ascii="Cambria" w:hAnsi="Cambria" w:eastAsia="Times New Roman" w:cs="Times New Roman"/>
          <w:b/>
          <w:bCs/>
          <w:sz w:val="18"/>
          <w:szCs w:val="18"/>
          <w:highlight w:val="none"/>
        </w:rPr>
      </w:pPr>
      <w:r>
        <w:rPr>
          <w:rFonts w:ascii="Cambria" w:hAnsi="Cambria" w:eastAsia="Times New Roman" w:cs="Times New Roman"/>
          <w:b/>
          <w:sz w:val="18"/>
          <w:szCs w:val="18"/>
          <w:highlight w:val="none"/>
        </w:rPr>
      </w:r>
      <w:r>
        <w:rPr>
          <w:rFonts w:ascii="Cambria" w:hAnsi="Cambria" w:eastAsia="Times New Roman" w:cs="Times New Roman"/>
          <w:b/>
          <w:bCs/>
          <w:sz w:val="18"/>
          <w:szCs w:val="18"/>
          <w:highlight w:val="none"/>
        </w:rPr>
      </w:r>
      <w:r>
        <w:rPr>
          <w:rFonts w:ascii="Cambria" w:hAnsi="Cambria" w:eastAsia="Times New Roman" w:cs="Times New Roman"/>
          <w:b/>
          <w:bCs/>
          <w:sz w:val="18"/>
          <w:szCs w:val="18"/>
          <w:highlight w:val="none"/>
        </w:rPr>
      </w:r>
    </w:p>
    <w:p>
      <w:pPr>
        <w:widowControl w:val="false"/>
        <w:pBdr/>
        <w:shd w:val="clear" w:color="366191" w:themeColor="accent1" w:themeShade="BF" w:fill="366191" w:themeFill="accent1" w:themeFillShade="BF"/>
        <w:spacing w:after="0" w:line="240" w:lineRule="auto"/>
        <w:ind/>
        <w:rPr>
          <w:rFonts w:ascii="Cambria" w:hAnsi="Cambria" w:eastAsia="Times New Roman" w:cs="Times New Roman"/>
          <w:b/>
          <w:bCs/>
          <w:color w:val="ffffff" w:themeColor="background1"/>
          <w:highlight w:val="none"/>
        </w:rPr>
      </w:pPr>
      <w:r>
        <w:rPr>
          <w:rFonts w:ascii="Cambria" w:hAnsi="Cambria" w:eastAsia="Times New Roman" w:cs="Times New Roman"/>
          <w:b/>
          <w:color w:val="ffffff" w:themeColor="background1"/>
        </w:rPr>
        <w:t xml:space="preserve">EDUCATION</w:t>
      </w:r>
      <w:r>
        <w:rPr>
          <w:rFonts w:ascii="Cambria" w:hAnsi="Cambria" w:eastAsia="Times New Roman" w:cs="Times New Roman"/>
          <w:b/>
          <w:bCs/>
          <w:color w:val="ffffff" w:themeColor="background1"/>
          <w:highlight w:val="none"/>
        </w:rPr>
      </w:r>
      <w:r>
        <w:rPr>
          <w:rFonts w:ascii="Cambria" w:hAnsi="Cambria" w:eastAsia="Times New Roman" w:cs="Times New Roman"/>
          <w:b/>
          <w:bCs/>
          <w:color w:val="ffffff" w:themeColor="background1"/>
          <w:highlight w:val="none"/>
        </w:rPr>
      </w:r>
    </w:p>
    <w:p>
      <w:pPr>
        <w:widowControl w:val="false"/>
        <w:pBdr/>
        <w:spacing w:after="0" w:line="240" w:lineRule="auto"/>
        <w:ind w:firstLine="360"/>
        <w:rPr>
          <w:rFonts w:ascii="Calibri" w:hAnsi="Calibri" w:cs="Calibri"/>
        </w:rPr>
      </w:pPr>
      <w:r>
        <w:rPr>
          <w:rFonts w:ascii="Cambria" w:hAnsi="Cambria" w:eastAsia="Times New Roman" w:cs="Times New Roman"/>
          <w:b/>
          <w:sz w:val="20"/>
          <w:szCs w:val="20"/>
        </w:rPr>
        <w:t xml:space="preserve">EAST TENNESSEE STATE UNIVERSITY</w:t>
      </w:r>
      <w:r>
        <w:rPr>
          <w:rFonts w:ascii="Calibri" w:hAnsi="Calibri" w:eastAsia="Calibri" w:cs="Calibri"/>
          <w:b/>
          <w:sz w:val="20"/>
          <w:szCs w:val="20"/>
        </w:rPr>
        <w:t xml:space="preserve"> </w:t>
      </w:r>
      <w:r>
        <w:rPr>
          <w:rFonts w:ascii="Calibri" w:hAnsi="Calibri" w:eastAsia="Calibri" w:cs="Calibri"/>
        </w:rPr>
        <w:t xml:space="preserve">(ETSU)</w:t>
      </w:r>
      <w:r>
        <w:rPr>
          <w:rFonts w:ascii="Calibri" w:hAnsi="Calibri" w:eastAsia="Calibri" w:cs="Calibri"/>
        </w:rPr>
        <w:t xml:space="preserve">,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Johnson City, TN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pBdr/>
        <w:spacing w:after="0" w:line="240" w:lineRule="auto"/>
        <w:ind w:firstLine="720"/>
        <w:rPr>
          <w:rFonts w:ascii="Cambria" w:hAnsi="Cambria" w:eastAsia="Times New Roman" w:cs="Times New Roman"/>
        </w:rPr>
      </w:pPr>
      <w:r>
        <w:rPr>
          <w:rFonts w:ascii="Cambria" w:hAnsi="Cambria" w:eastAsia="Times New Roman" w:cs="Times New Roman"/>
          <w:b/>
        </w:rPr>
        <w:t xml:space="preserve">Master of Science (All But Thesis) </w:t>
      </w:r>
      <w:r>
        <w:rPr>
          <w:rFonts w:ascii="Cambria" w:hAnsi="Cambria" w:eastAsia="Times New Roman" w:cs="Times New Roman"/>
        </w:rPr>
        <w:t xml:space="preserve">– </w:t>
      </w:r>
      <w:r>
        <w:rPr>
          <w:rFonts w:ascii="Calibri" w:hAnsi="Calibri" w:eastAsia="Calibri" w:cs="Calibri"/>
        </w:rPr>
        <w:t xml:space="preserve">Computing Department, </w:t>
      </w:r>
      <w:r>
        <w:rPr>
          <w:rFonts w:ascii="Calibri" w:hAnsi="Calibri" w:eastAsia="Calibri" w:cs="Calibri"/>
          <w:b w:val="0"/>
          <w:bCs w:val="0"/>
        </w:rPr>
        <w:t xml:space="preserve">GPA: 3.9</w:t>
      </w:r>
      <w:r>
        <w:rPr>
          <w:rFonts w:ascii="Cambria" w:hAnsi="Cambria" w:eastAsia="Times New Roman" w:cs="Times New Roman"/>
        </w:rPr>
      </w:r>
      <w:r>
        <w:rPr>
          <w:rFonts w:ascii="Cambria" w:hAnsi="Cambria" w:eastAsia="Times New Roman" w:cs="Times New Roman"/>
        </w:rPr>
      </w:r>
    </w:p>
    <w:p>
      <w:pPr>
        <w:widowControl w:val="false"/>
        <w:pBdr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eastAsia="Calibri" w:cs="Calibri"/>
        </w:rPr>
        <w:t xml:space="preserve">Concentrations: </w:t>
      </w:r>
      <w:r>
        <w:rPr>
          <w:rFonts w:ascii="Calibri" w:hAnsi="Calibri" w:eastAsia="Calibri" w:cs="Calibri"/>
          <w:b/>
        </w:rPr>
        <w:t xml:space="preserve">Applied Computer Science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pBdr/>
        <w:spacing w:after="0" w:line="240" w:lineRule="auto"/>
        <w:ind w:firstLine="1080"/>
        <w:rPr>
          <w:rFonts w:ascii="Calibri" w:hAnsi="Calibri" w:cs="Calibri"/>
        </w:rPr>
      </w:pPr>
      <w:r>
        <w:rPr>
          <w:rFonts w:ascii="Calibri" w:hAnsi="Calibri" w:eastAsia="Calibri" w:cs="Calibri"/>
        </w:rPr>
        <w:t xml:space="preserve">Thesis Topic: </w:t>
      </w:r>
      <w:r>
        <w:rPr>
          <w:rFonts w:ascii="Calibri" w:hAnsi="Calibri" w:eastAsia="Calibri" w:cs="Calibri"/>
        </w:rPr>
        <w:t xml:space="preserve">“</w:t>
      </w:r>
      <w:r>
        <w:rPr>
          <w:rFonts w:ascii="Calibri" w:hAnsi="Calibri" w:eastAsia="Calibri" w:cs="Calibri"/>
        </w:rPr>
        <w:t xml:space="preserve">Utilizing Semantic Networks for Phenomenological Modeling of Fictional Narrative</w:t>
      </w:r>
      <w:r>
        <w:rPr>
          <w:rFonts w:ascii="Calibri" w:hAnsi="Calibri" w:eastAsia="Calibri" w:cs="Calibri"/>
        </w:rPr>
        <w:t xml:space="preserve">”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pBdr/>
        <w:spacing w:after="0" w:line="240" w:lineRule="auto"/>
        <w:ind w:firstLine="1080"/>
        <w:rPr>
          <w:rFonts w:ascii="Calibri" w:hAnsi="Calibri" w:cs="Calibri"/>
        </w:rPr>
      </w:pPr>
      <w:r>
        <w:rPr>
          <w:rFonts w:ascii="Calibri" w:hAnsi="Calibri" w:eastAsia="Calibri" w:cs="Calibri"/>
        </w:rPr>
        <w:t xml:space="preserve">Selected Courses: Artificial Intelligence, Distributed Systems, Interactive Graphics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pBdr/>
        <w:spacing w:after="0" w:line="240" w:lineRule="auto"/>
        <w:ind w:firstLine="1080"/>
        <w:rPr>
          <w:rFonts w:ascii="Cambria" w:hAnsi="Cambria" w:eastAsia="Times New Roman" w:cs="Times New Roman"/>
          <w:sz w:val="18"/>
          <w:szCs w:val="18"/>
        </w:rPr>
      </w:pPr>
      <w:r>
        <w:rPr>
          <w:rFonts w:ascii="Cambria" w:hAnsi="Cambria" w:eastAsia="Times New Roman" w:cs="Times New Roman"/>
          <w:sz w:val="18"/>
          <w:szCs w:val="18"/>
        </w:rPr>
      </w:r>
      <w:r>
        <w:rPr>
          <w:rFonts w:ascii="Cambria" w:hAnsi="Cambria" w:eastAsia="Times New Roman" w:cs="Times New Roman"/>
          <w:sz w:val="18"/>
          <w:szCs w:val="18"/>
        </w:rPr>
      </w:r>
      <w:r>
        <w:rPr>
          <w:rFonts w:ascii="Cambria" w:hAnsi="Cambria" w:eastAsia="Times New Roman" w:cs="Times New Roman"/>
          <w:sz w:val="18"/>
          <w:szCs w:val="18"/>
        </w:rPr>
      </w:r>
    </w:p>
    <w:p>
      <w:pPr>
        <w:widowControl w:val="false"/>
        <w:pBdr/>
        <w:spacing w:after="0" w:line="240" w:lineRule="auto"/>
        <w:ind w:firstLine="720"/>
        <w:rPr>
          <w:rFonts w:ascii="Calibri" w:hAnsi="Calibri" w:cs="Calibri"/>
          <w:b/>
        </w:rPr>
      </w:pPr>
      <w:r>
        <w:rPr>
          <w:rFonts w:ascii="Cambria" w:hAnsi="Cambria" w:eastAsia="Times New Roman" w:cs="Times New Roman"/>
          <w:b/>
        </w:rPr>
        <w:t xml:space="preserve">Bachelor of Science</w:t>
      </w:r>
      <w:r>
        <w:rPr>
          <w:rFonts w:ascii="Cambria" w:hAnsi="Cambria" w:eastAsia="Times New Roman" w:cs="Times New Roman"/>
        </w:rPr>
        <w:t xml:space="preserve"> –</w:t>
      </w:r>
      <w:r>
        <w:rPr>
          <w:rFonts w:ascii="Calibri" w:hAnsi="Calibri" w:eastAsia="Calibri" w:cs="Calibri"/>
        </w:rPr>
        <w:t xml:space="preserve"> Computing Department, Magna Cum Laude, May 2014 </w:t>
      </w:r>
      <w:r>
        <w:rPr>
          <w:rFonts w:ascii="Calibri" w:hAnsi="Calibri" w:cs="Calibri"/>
          <w:b/>
        </w:rPr>
      </w:r>
      <w:r>
        <w:rPr>
          <w:rFonts w:ascii="Calibri" w:hAnsi="Calibri" w:cs="Calibri"/>
          <w:b/>
        </w:rPr>
      </w:r>
    </w:p>
    <w:p>
      <w:pPr>
        <w:widowControl w:val="false"/>
        <w:pBdr/>
        <w:spacing w:after="0" w:line="240" w:lineRule="auto"/>
        <w:ind w:firstLine="720"/>
        <w:rPr>
          <w:rFonts w:ascii="Calibri" w:hAnsi="Calibri" w:cs="Calibri"/>
          <w:b/>
        </w:rPr>
      </w:pPr>
      <w:r>
        <w:rPr>
          <w:rFonts w:ascii="Calibri" w:hAnsi="Calibri" w:eastAsia="Calibri" w:cs="Calibri"/>
        </w:rPr>
        <w:t xml:space="preserve">Concentrations: </w:t>
      </w:r>
      <w:r>
        <w:rPr>
          <w:rFonts w:ascii="Calibri" w:hAnsi="Calibri" w:eastAsia="Calibri" w:cs="Calibri"/>
          <w:b/>
        </w:rPr>
        <w:t xml:space="preserve">Computer Science</w:t>
      </w:r>
      <w:r>
        <w:rPr>
          <w:rFonts w:ascii="Calibri" w:hAnsi="Calibri" w:eastAsia="Calibri" w:cs="Calibri"/>
        </w:rPr>
        <w:t xml:space="preserve">, </w:t>
      </w:r>
      <w:r>
        <w:rPr>
          <w:rFonts w:ascii="Calibri" w:hAnsi="Calibri" w:eastAsia="Calibri" w:cs="Calibri"/>
          <w:b/>
        </w:rPr>
        <w:t xml:space="preserve">Information Technology</w:t>
      </w:r>
      <w:r>
        <w:rPr>
          <w:rFonts w:ascii="Calibri" w:hAnsi="Calibri" w:cs="Calibri"/>
          <w:b/>
        </w:rPr>
      </w:r>
      <w:r>
        <w:rPr>
          <w:rFonts w:ascii="Calibri" w:hAnsi="Calibri" w:cs="Calibri"/>
          <w:b/>
        </w:rPr>
      </w:r>
    </w:p>
    <w:p>
      <w:pPr>
        <w:widowControl w:val="false"/>
        <w:pBdr/>
        <w:tabs>
          <w:tab w:val="left" w:leader="none" w:pos="-1440"/>
        </w:tabs>
        <w:spacing w:after="0" w:line="240" w:lineRule="auto"/>
        <w:ind w:firstLine="1080"/>
        <w:rPr>
          <w:rFonts w:ascii="Calibri" w:hAnsi="Calibri" w:cs="Calibri"/>
        </w:rPr>
      </w:pPr>
      <w:r>
        <w:rPr>
          <w:rFonts w:ascii="Calibri" w:hAnsi="Calibri" w:eastAsia="Calibri" w:cs="Calibri"/>
        </w:rPr>
        <w:t xml:space="preserve">Accreditation: Computing Accreditation Commission (CAC) of ABET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pBdr/>
        <w:tabs>
          <w:tab w:val="left" w:leader="none" w:pos="-1440"/>
        </w:tabs>
        <w:spacing w:after="0" w:line="240" w:lineRule="auto"/>
        <w:ind w:firstLine="1080"/>
        <w:rPr>
          <w:rFonts w:ascii="Calibri" w:hAnsi="Calibri" w:cs="Calibri"/>
        </w:rPr>
      </w:pPr>
      <w:r>
        <w:rPr>
          <w:rFonts w:ascii="Calibri" w:hAnsi="Calibri" w:eastAsia="Calibri" w:cs="Calibri"/>
        </w:rPr>
        <w:t xml:space="preserve">Honors: </w:t>
      </w:r>
      <w:r>
        <w:rPr>
          <w:rFonts w:ascii="Calibri" w:hAnsi="Calibri" w:eastAsia="Calibri" w:cs="Calibri"/>
          <w:bCs/>
        </w:rPr>
        <w:t xml:space="preserve">Upsilon Pi Epsilon, Golden Key Honor Society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pBdr/>
        <w:tabs>
          <w:tab w:val="left" w:leader="none" w:pos="-1440"/>
        </w:tabs>
        <w:spacing w:after="0" w:line="240" w:lineRule="auto"/>
        <w:ind w:firstLine="1080"/>
        <w:rPr>
          <w:rFonts w:ascii="Calibri" w:hAnsi="Calibri" w:cs="Calibri"/>
        </w:rPr>
      </w:pPr>
      <w:r>
        <w:rPr>
          <w:rFonts w:ascii="Calibri" w:hAnsi="Calibri" w:eastAsia="Calibri" w:cs="Calibri"/>
        </w:rPr>
        <w:t xml:space="preserve">Selected Courses: </w:t>
      </w:r>
      <w:r>
        <w:rPr>
          <w:rFonts w:ascii="Calibri" w:hAnsi="Calibri" w:eastAsia="Calibri" w:cs="Calibri"/>
        </w:rPr>
        <w:t xml:space="preserve">Information Security, </w:t>
      </w:r>
      <w:r>
        <w:rPr>
          <w:rFonts w:ascii="Calibri" w:hAnsi="Calibri" w:eastAsia="Calibri" w:cs="Calibri"/>
        </w:rPr>
        <w:t xml:space="preserve">Database Advanced Topics, System Administration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pBdr/>
        <w:spacing w:after="0" w:line="240" w:lineRule="auto"/>
        <w:ind/>
        <w:rPr>
          <w:rFonts w:ascii="Cambria" w:hAnsi="Cambria" w:eastAsia="Times New Roman" w:cs="Times New Roman"/>
          <w:sz w:val="18"/>
          <w:szCs w:val="18"/>
        </w:rPr>
      </w:pPr>
      <w:r>
        <w:rPr>
          <w:rFonts w:ascii="Cambria" w:hAnsi="Cambria" w:eastAsia="Times New Roman" w:cs="Times New Roman"/>
          <w:sz w:val="18"/>
          <w:szCs w:val="18"/>
        </w:rPr>
      </w:r>
      <w:r>
        <w:rPr>
          <w:rFonts w:ascii="Cambria" w:hAnsi="Cambria" w:eastAsia="Times New Roman" w:cs="Times New Roman"/>
          <w:sz w:val="18"/>
          <w:szCs w:val="18"/>
        </w:rPr>
      </w:r>
      <w:r>
        <w:rPr>
          <w:rFonts w:ascii="Cambria" w:hAnsi="Cambria" w:eastAsia="Times New Roman" w:cs="Times New Roman"/>
          <w:sz w:val="18"/>
          <w:szCs w:val="18"/>
        </w:rPr>
      </w:r>
    </w:p>
    <w:p>
      <w:pPr>
        <w:widowControl w:val="false"/>
        <w:pBdr/>
        <w:spacing w:after="0" w:line="240" w:lineRule="auto"/>
        <w:ind w:firstLine="360"/>
        <w:rPr>
          <w:rFonts w:ascii="Cambria" w:hAnsi="Cambria" w:eastAsia="Times New Roman" w:cs="Times New Roman"/>
        </w:rPr>
      </w:pPr>
      <w:r>
        <w:rPr>
          <w:rFonts w:ascii="Cambria" w:hAnsi="Cambria" w:eastAsia="Times New Roman" w:cs="Times New Roman"/>
          <w:b/>
          <w:sz w:val="20"/>
          <w:szCs w:val="20"/>
        </w:rPr>
        <w:t xml:space="preserve">WALTERS STATE COMMUNITY COLLEGE</w:t>
      </w:r>
      <w:r>
        <w:rPr>
          <w:rFonts w:ascii="Cambria" w:hAnsi="Cambria" w:eastAsia="Times New Roman" w:cs="Times New Roman"/>
          <w:b/>
          <w:sz w:val="20"/>
          <w:szCs w:val="20"/>
        </w:rPr>
        <w:t xml:space="preserve"> </w:t>
      </w:r>
      <w:r>
        <w:rPr>
          <w:rFonts w:ascii="Calibri" w:hAnsi="Calibri" w:eastAsia="Calibri" w:cs="Calibri"/>
        </w:rPr>
        <w:t xml:space="preserve">(WSCC)</w:t>
      </w:r>
      <w:r>
        <w:rPr>
          <w:rFonts w:ascii="Calibri" w:hAnsi="Calibri" w:eastAsia="Calibri" w:cs="Calibri"/>
        </w:rPr>
        <w:t xml:space="preserve">, </w:t>
      </w:r>
      <w:r>
        <w:rPr>
          <w:rFonts w:ascii="Calibri" w:hAnsi="Calibri" w:eastAsia="Calibri" w:cs="Calibri"/>
        </w:rPr>
        <w:t xml:space="preserve">Morristown, TN</w:t>
      </w:r>
      <w:r>
        <w:rPr>
          <w:rFonts w:ascii="Cambria" w:hAnsi="Cambria" w:eastAsia="Times New Roman" w:cs="Times New Roman"/>
        </w:rPr>
      </w:r>
      <w:r>
        <w:rPr>
          <w:rFonts w:ascii="Cambria" w:hAnsi="Cambria" w:eastAsia="Times New Roman" w:cs="Times New Roman"/>
        </w:rPr>
      </w:r>
    </w:p>
    <w:p>
      <w:pPr>
        <w:widowControl w:val="false"/>
        <w:pBdr/>
        <w:spacing w:after="0" w:line="240" w:lineRule="auto"/>
        <w:ind w:firstLine="720"/>
        <w:rPr>
          <w:rFonts w:ascii="Cambria" w:hAnsi="Cambria" w:eastAsia="Times New Roman" w:cs="Times New Roman"/>
          <w:b/>
        </w:rPr>
      </w:pPr>
      <w:r>
        <w:rPr>
          <w:rFonts w:ascii="Cambria" w:hAnsi="Cambria" w:eastAsia="Times New Roman" w:cs="Times New Roman"/>
          <w:b/>
        </w:rPr>
        <w:t xml:space="preserve">Associate of Science</w:t>
      </w:r>
      <w:r>
        <w:rPr>
          <w:rFonts w:ascii="Cambria" w:hAnsi="Cambria" w:eastAsia="Times New Roman" w:cs="Times New Roman"/>
        </w:rPr>
        <w:t xml:space="preserve"> – </w:t>
      </w:r>
      <w:r>
        <w:rPr>
          <w:rFonts w:ascii="Calibri" w:hAnsi="Calibri" w:eastAsia="Calibri" w:cs="Calibri"/>
        </w:rPr>
        <w:t xml:space="preserve">Mathematics, Magna Cum Laude, May 2014 </w:t>
      </w:r>
      <w:r>
        <w:rPr>
          <w:rFonts w:ascii="Cambria" w:hAnsi="Cambria" w:eastAsia="Times New Roman" w:cs="Times New Roman"/>
          <w:b/>
        </w:rPr>
      </w:r>
      <w:r>
        <w:rPr>
          <w:rFonts w:ascii="Cambria" w:hAnsi="Cambria" w:eastAsia="Times New Roman" w:cs="Times New Roman"/>
          <w:b/>
        </w:rPr>
      </w:r>
    </w:p>
    <w:p>
      <w:pPr>
        <w:widowControl w:val="false"/>
        <w:pBdr/>
        <w:tabs>
          <w:tab w:val="left" w:leader="none" w:pos="-1440"/>
        </w:tabs>
        <w:spacing w:after="0" w:line="240" w:lineRule="auto"/>
        <w:ind w:firstLine="1080"/>
        <w:rPr>
          <w:rFonts w:ascii="Calibri" w:hAnsi="Calibri" w:cs="Calibri"/>
        </w:rPr>
      </w:pPr>
      <w:r>
        <w:rPr>
          <w:rFonts w:ascii="Calibri" w:hAnsi="Calibri" w:eastAsia="Calibri" w:cs="Calibri"/>
        </w:rPr>
        <w:t xml:space="preserve">Honors: 2013-2014 Outstanding Student Award – Mathematics, </w:t>
      </w:r>
      <w:r>
        <w:rPr>
          <w:rFonts w:ascii="Calibri" w:hAnsi="Calibri" w:eastAsia="Calibri" w:cs="Calibri"/>
          <w:bCs/>
        </w:rPr>
        <w:t xml:space="preserve">Phi Theta Kappa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pBdr/>
        <w:spacing w:after="0" w:line="240" w:lineRule="auto"/>
        <w:ind/>
        <w:rPr>
          <w:rFonts w:ascii="Cambria" w:hAnsi="Cambria" w:eastAsia="Times New Roman" w:cs="Times New Roman"/>
          <w:b/>
          <w:bCs/>
          <w:sz w:val="18"/>
          <w:szCs w:val="18"/>
        </w:rPr>
      </w:pPr>
      <w:r>
        <w:rPr>
          <w:rFonts w:ascii="Cambria" w:hAnsi="Cambria" w:eastAsia="Times New Roman" w:cs="Times New Roman"/>
          <w:b/>
          <w:sz w:val="18"/>
          <w:szCs w:val="18"/>
        </w:rPr>
      </w:r>
      <w:r>
        <w:rPr>
          <w:rFonts w:ascii="Cambria" w:hAnsi="Cambria" w:eastAsia="Times New Roman" w:cs="Times New Roman"/>
          <w:b/>
          <w:bCs/>
          <w:sz w:val="18"/>
          <w:szCs w:val="18"/>
        </w:rPr>
      </w:r>
      <w:r>
        <w:rPr>
          <w:rFonts w:ascii="Cambria" w:hAnsi="Cambria" w:eastAsia="Times New Roman" w:cs="Times New Roman"/>
          <w:b/>
          <w:bCs/>
          <w:sz w:val="18"/>
          <w:szCs w:val="18"/>
        </w:rPr>
      </w:r>
    </w:p>
    <w:p>
      <w:pPr>
        <w:widowControl w:val="false"/>
        <w:pBdr/>
        <w:shd w:val="clear" w:color="366191" w:themeColor="accent1" w:themeShade="BF" w:fill="366191" w:themeFill="accent1" w:themeFillShade="BF"/>
        <w:spacing w:after="0" w:line="240" w:lineRule="auto"/>
        <w:ind/>
        <w:rPr>
          <w:rFonts w:ascii="Cambria" w:hAnsi="Cambria" w:eastAsia="Times New Roman" w:cs="Times New Roman"/>
          <w:color w:val="ffffff" w:themeColor="background1"/>
        </w:rPr>
      </w:pPr>
      <w:r>
        <w:rPr>
          <w:rFonts w:ascii="Cambria" w:hAnsi="Cambria" w:eastAsia="Times New Roman" w:cs="Times New Roman"/>
          <w:b/>
          <w:color w:val="ffffff" w:themeColor="background1"/>
        </w:rPr>
        <w:t xml:space="preserve">PROJECT EXPERIENCE</w:t>
      </w:r>
      <w:r>
        <w:rPr>
          <w:rFonts w:ascii="Cambria" w:hAnsi="Cambria" w:eastAsia="Times New Roman" w:cs="Times New Roman"/>
          <w:color w:val="ffffff" w:themeColor="background1"/>
        </w:rPr>
      </w:r>
      <w:r>
        <w:rPr>
          <w:rFonts w:ascii="Cambria" w:hAnsi="Cambria" w:eastAsia="Times New Roman" w:cs="Times New Roman"/>
          <w:color w:val="ffffff" w:themeColor="background1"/>
        </w:rPr>
      </w:r>
    </w:p>
    <w:p>
      <w:pPr>
        <w:widowControl w:val="false"/>
        <w:pBdr/>
        <w:spacing w:after="0" w:line="240" w:lineRule="auto"/>
        <w:ind w:left="360"/>
        <w:rPr>
          <w:rFonts w:ascii="Calibri" w:hAnsi="Calibri" w:cs="Calibri"/>
        </w:rPr>
      </w:pPr>
      <w:r>
        <w:rPr>
          <w:rFonts w:ascii="Cambria" w:hAnsi="Cambria" w:eastAsia="Times New Roman" w:cs="Times New Roman"/>
          <w:b/>
        </w:rPr>
        <w:t xml:space="preserve">Nameless Stack Machine </w:t>
      </w:r>
      <w:r>
        <w:rPr>
          <w:rFonts w:ascii="Calibri" w:hAnsi="Calibri" w:eastAsia="Calibri" w:cs="Calibri"/>
        </w:rPr>
        <w:t xml:space="preserve">(Designer, Developer)</w:t>
      </w:r>
      <w:r>
        <w:rPr>
          <w:rFonts w:ascii="Calibri" w:hAnsi="Calibri" w:eastAsia="Calibri" w:cs="Calibri"/>
        </w:rPr>
        <w:t xml:space="preserve">, ETSU</w:t>
      </w:r>
      <w:r>
        <w:rPr>
          <w:rFonts w:ascii="Calibri" w:hAnsi="Calibri" w:eastAsia="Calibri" w:cs="Calibri"/>
        </w:rPr>
        <w:t xml:space="preserve">, Jan. 2019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numPr>
          <w:ilvl w:val="0"/>
          <w:numId w:val="6"/>
        </w:numPr>
        <w:pBdr/>
        <w:spacing w:after="0" w:line="240" w:lineRule="auto"/>
        <w:ind/>
        <w:rPr>
          <w:rFonts w:ascii="Calibri" w:hAnsi="Calibri" w:cs="Calibri"/>
        </w:rPr>
      </w:pPr>
      <w:r>
        <w:rPr>
          <w:rFonts w:ascii="Calibri" w:hAnsi="Calibri" w:eastAsia="Calibri" w:cs="Calibri"/>
        </w:rPr>
        <w:t xml:space="preserve">Designed and built an extensible stack machine and language interpreter, written in Java.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numPr>
          <w:ilvl w:val="0"/>
          <w:numId w:val="6"/>
        </w:numPr>
        <w:pBdr/>
        <w:spacing w:after="0" w:line="240" w:lineRule="auto"/>
        <w:ind/>
        <w:rPr>
          <w:rFonts w:ascii="Calibri" w:hAnsi="Calibri" w:cs="Calibri"/>
        </w:rPr>
      </w:pPr>
      <w:r>
        <w:rPr>
          <w:rFonts w:ascii="Calibri" w:hAnsi="Calibri" w:eastAsia="Calibri" w:cs="Calibri"/>
        </w:rPr>
        <w:t xml:space="preserve">Designed and tested a Turing-complete, Forth-like programming language with 100+ keywords.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numPr>
          <w:ilvl w:val="0"/>
          <w:numId w:val="6"/>
        </w:numPr>
        <w:pBdr/>
        <w:spacing w:after="0" w:line="240" w:lineRule="auto"/>
        <w:ind/>
        <w:rPr>
          <w:rFonts w:ascii="Calibri" w:hAnsi="Calibri" w:cs="Calibri"/>
        </w:rPr>
      </w:pPr>
      <w:r>
        <w:rPr>
          <w:rFonts w:ascii="Calibri" w:hAnsi="Calibri" w:eastAsia="Calibri" w:cs="Calibri"/>
        </w:rPr>
        <w:t xml:space="preserve">Efficiently leveraged object-oriented design patterns to facilitate easy extension of the language.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pBdr/>
        <w:spacing w:after="0" w:line="240" w:lineRule="auto"/>
        <w:ind w:left="0"/>
        <w:rPr>
          <w:rFonts w:ascii="Cambria" w:hAnsi="Cambria" w:eastAsia="Times New Roman" w:cs="Times New Roman"/>
          <w:b/>
          <w:sz w:val="18"/>
          <w:szCs w:val="18"/>
        </w:rPr>
      </w:pPr>
      <w:r>
        <w:rPr>
          <w:rFonts w:ascii="Cambria" w:hAnsi="Cambria" w:eastAsia="Times New Roman" w:cs="Times New Roman"/>
          <w:b/>
          <w:sz w:val="18"/>
          <w:szCs w:val="18"/>
        </w:rPr>
      </w:r>
      <w:r>
        <w:rPr>
          <w:rFonts w:ascii="Cambria" w:hAnsi="Cambria" w:eastAsia="Times New Roman" w:cs="Times New Roman"/>
          <w:b/>
          <w:sz w:val="18"/>
          <w:szCs w:val="18"/>
        </w:rPr>
      </w:r>
      <w:r>
        <w:rPr>
          <w:rFonts w:ascii="Cambria" w:hAnsi="Cambria" w:eastAsia="Times New Roman" w:cs="Times New Roman"/>
          <w:b/>
          <w:sz w:val="18"/>
          <w:szCs w:val="18"/>
        </w:rPr>
      </w:r>
    </w:p>
    <w:p>
      <w:pPr>
        <w:widowControl w:val="false"/>
        <w:pBdr/>
        <w:spacing w:after="0" w:line="240" w:lineRule="auto"/>
        <w:ind w:left="360"/>
        <w:rPr>
          <w:rFonts w:ascii="Calibri" w:hAnsi="Calibri" w:cs="Calibri"/>
        </w:rPr>
      </w:pPr>
      <w:r>
        <w:rPr>
          <w:rFonts w:ascii="Cambria" w:hAnsi="Cambria" w:eastAsia="Times New Roman" w:cs="Times New Roman"/>
          <w:b/>
        </w:rPr>
        <w:t xml:space="preserve">Android Development Team </w:t>
      </w:r>
      <w:r>
        <w:rPr>
          <w:rFonts w:ascii="Calibri" w:hAnsi="Calibri" w:eastAsia="Calibri" w:cs="Calibri"/>
        </w:rPr>
        <w:t xml:space="preserve">(Gameplay Developer),</w:t>
      </w:r>
      <w:r>
        <w:rPr>
          <w:rFonts w:ascii="Calibri" w:hAnsi="Calibri" w:eastAsia="Calibri" w:cs="Calibri"/>
          <w:b/>
        </w:rPr>
        <w:t xml:space="preserve"> </w:t>
      </w:r>
      <w:r>
        <w:rPr>
          <w:rFonts w:ascii="Calibri" w:hAnsi="Calibri" w:eastAsia="Calibri" w:cs="Calibri"/>
        </w:rPr>
        <w:t xml:space="preserve">ETSU,</w:t>
      </w:r>
      <w:r>
        <w:rPr>
          <w:rFonts w:ascii="Calibri" w:hAnsi="Calibri" w:eastAsia="Calibri" w:cs="Calibri"/>
          <w:b/>
        </w:rPr>
        <w:t xml:space="preserve"> </w:t>
      </w:r>
      <w:r>
        <w:rPr>
          <w:rFonts w:ascii="Calibri" w:hAnsi="Calibri" w:eastAsia="Calibri" w:cs="Calibri"/>
        </w:rPr>
        <w:t xml:space="preserve">Dec. 2012 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numPr>
          <w:ilvl w:val="0"/>
          <w:numId w:val="7"/>
        </w:numPr>
        <w:pBdr/>
        <w:spacing w:after="0" w:line="240" w:lineRule="auto"/>
        <w:ind/>
        <w:contextualSpacing w:val="true"/>
        <w:rPr>
          <w:rFonts w:ascii="Calibri" w:hAnsi="Calibri" w:cs="Calibri"/>
        </w:rPr>
      </w:pPr>
      <w:r>
        <w:rPr>
          <w:rFonts w:ascii="Calibri" w:hAnsi="Calibri" w:eastAsia="Calibri" w:cs="Calibri"/>
        </w:rPr>
        <w:t xml:space="preserve">Developed backend classes and algorithms for an interactive puzzle game.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numPr>
          <w:ilvl w:val="0"/>
          <w:numId w:val="7"/>
        </w:numPr>
        <w:pBdr/>
        <w:spacing w:after="0" w:line="240" w:lineRule="auto"/>
        <w:ind/>
        <w:contextualSpacing w:val="true"/>
        <w:rPr>
          <w:rFonts w:ascii="Calibri" w:hAnsi="Calibri" w:cs="Calibri"/>
        </w:rPr>
      </w:pPr>
      <w:r>
        <w:rPr>
          <w:rFonts w:ascii="Calibri" w:hAnsi="Calibri" w:eastAsia="Calibri" w:cs="Calibri"/>
        </w:rPr>
        <w:t xml:space="preserve">Used proofing techniques to test and optimize algorithms mathematically.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numPr>
          <w:ilvl w:val="0"/>
          <w:numId w:val="7"/>
        </w:numPr>
        <w:pBdr/>
        <w:spacing w:after="0" w:line="240" w:lineRule="auto"/>
        <w:ind/>
        <w:contextualSpacing w:val="true"/>
        <w:rPr>
          <w:rFonts w:ascii="Calibri" w:hAnsi="Calibri" w:cs="Calibri"/>
        </w:rPr>
      </w:pPr>
      <w:r>
        <w:rPr>
          <w:rFonts w:ascii="Calibri" w:hAnsi="Calibri" w:eastAsia="Calibri" w:cs="Calibri"/>
        </w:rPr>
        <w:t xml:space="preserve">Applied skills in Java programming and discrete mathematics.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pBdr/>
        <w:spacing w:after="0" w:line="240" w:lineRule="auto"/>
        <w:ind/>
        <w:contextualSpacing w:val="true"/>
        <w:rPr>
          <w:rFonts w:ascii="Cambria" w:hAnsi="Cambria" w:eastAsia="Times New Roman" w:cs="Times New Roman"/>
          <w:sz w:val="18"/>
          <w:szCs w:val="18"/>
        </w:rPr>
      </w:pPr>
      <w:r>
        <w:rPr>
          <w:rFonts w:ascii="Cambria" w:hAnsi="Cambria" w:eastAsia="Times New Roman" w:cs="Times New Roman"/>
          <w:sz w:val="18"/>
          <w:szCs w:val="18"/>
          <w:highlight w:val="none"/>
        </w:rPr>
      </w:r>
      <w:r>
        <w:rPr>
          <w:rFonts w:ascii="Cambria" w:hAnsi="Cambria" w:eastAsia="Times New Roman" w:cs="Times New Roman"/>
          <w:sz w:val="18"/>
          <w:szCs w:val="18"/>
        </w:rPr>
      </w:r>
      <w:r>
        <w:rPr>
          <w:rFonts w:ascii="Cambria" w:hAnsi="Cambria" w:eastAsia="Times New Roman" w:cs="Times New Roman"/>
          <w:sz w:val="18"/>
          <w:szCs w:val="18"/>
        </w:rPr>
      </w:r>
    </w:p>
    <w:p>
      <w:pPr>
        <w:widowControl w:val="false"/>
        <w:pBdr/>
        <w:spacing w:after="0" w:line="240" w:lineRule="auto"/>
        <w:ind w:left="360"/>
        <w:rPr>
          <w:rFonts w:ascii="Calibri" w:hAnsi="Calibri" w:cs="Calibri"/>
        </w:rPr>
      </w:pPr>
      <w:r>
        <w:rPr>
          <w:rFonts w:ascii="Cambria" w:hAnsi="Cambria" w:eastAsia="Times New Roman" w:cs="Times New Roman"/>
          <w:b/>
        </w:rPr>
        <w:t xml:space="preserve">Dreamscape: A Text-Based Adventure</w:t>
      </w:r>
      <w:r>
        <w:rPr>
          <w:rFonts w:ascii="Calibri" w:hAnsi="Calibri" w:eastAsia="Calibri" w:cs="Calibri"/>
          <w:b/>
        </w:rPr>
        <w:t xml:space="preserve"> </w:t>
      </w:r>
      <w:r>
        <w:rPr>
          <w:rFonts w:ascii="Calibri" w:hAnsi="Calibri" w:eastAsia="Calibri" w:cs="Calibri"/>
        </w:rPr>
        <w:t xml:space="preserve">(Founder, Lead Developer), May 2006 – May 2014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numPr>
          <w:ilvl w:val="0"/>
          <w:numId w:val="27"/>
        </w:numPr>
        <w:pBdr/>
        <w:spacing w:after="0" w:line="240" w:lineRule="auto"/>
        <w:ind/>
        <w:rPr>
          <w:rFonts w:ascii="Calibri" w:hAnsi="Calibri" w:cs="Calibri"/>
        </w:rPr>
      </w:pPr>
      <w:r>
        <w:rPr>
          <w:rFonts w:ascii="Calibri" w:hAnsi="Calibri" w:eastAsia="Calibri" w:cs="Calibri"/>
        </w:rPr>
        <w:t xml:space="preserve">Designed and implemented a tightly integrated set of game-specific libraries and commands.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numPr>
          <w:ilvl w:val="0"/>
          <w:numId w:val="28"/>
        </w:numPr>
        <w:pBdr/>
        <w:spacing w:after="0" w:line="240" w:lineRule="auto"/>
        <w:ind/>
        <w:rPr>
          <w:rFonts w:ascii="Calibri" w:hAnsi="Calibri" w:cs="Calibri"/>
        </w:rPr>
      </w:pPr>
      <w:r>
        <w:rPr>
          <w:rFonts w:ascii="Calibri" w:hAnsi="Calibri" w:eastAsia="Calibri" w:cs="Calibri"/>
        </w:rPr>
        <w:t xml:space="preserve">Modified the source code of a multi-user game platform to implement additional features.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numPr>
          <w:ilvl w:val="0"/>
          <w:numId w:val="27"/>
        </w:numPr>
        <w:pBdr/>
        <w:spacing w:after="0" w:line="240" w:lineRule="auto"/>
        <w:ind/>
        <w:rPr>
          <w:rFonts w:ascii="Calibri" w:hAnsi="Calibri" w:cs="Calibri"/>
        </w:rPr>
      </w:pPr>
      <w:r>
        <w:rPr>
          <w:rFonts w:ascii="Calibri" w:hAnsi="Calibri" w:eastAsia="Calibri" w:cs="Calibri"/>
        </w:rPr>
        <w:t xml:space="preserve">Accepted and managed bug reports and feature requests from end users of the game software.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numPr>
          <w:ilvl w:val="0"/>
          <w:numId w:val="29"/>
        </w:numPr>
        <w:pBdr/>
        <w:spacing w:after="0" w:line="240" w:lineRule="auto"/>
        <w:ind/>
        <w:rPr>
          <w:rFonts w:ascii="Cambria" w:hAnsi="Cambria" w:eastAsia="Times New Roman" w:cs="Times New Roman"/>
        </w:rPr>
      </w:pPr>
      <w:r>
        <w:rPr>
          <w:rFonts w:ascii="Cambria" w:hAnsi="Cambria" w:eastAsia="Times New Roman" w:cs="Times New Roman"/>
        </w:rPr>
        <w:t xml:space="preserve">Applied the principles of island theory to ensure a flexible and engaging storyline for players.</w:t>
      </w:r>
      <w:r>
        <w:rPr>
          <w:rFonts w:ascii="Cambria" w:hAnsi="Cambria" w:eastAsia="Times New Roman" w:cs="Times New Roman"/>
        </w:rPr>
      </w:r>
      <w:r>
        <w:rPr>
          <w:rFonts w:ascii="Cambria" w:hAnsi="Cambria" w:eastAsia="Times New Roman" w:cs="Times New Roman"/>
        </w:rPr>
      </w:r>
    </w:p>
    <w:tbl>
      <w:tblPr>
        <w:tblStyle w:val="755"/>
        <w:tblW w:w="0" w:type="auto"/>
        <w:tblInd w:w="-11" w:type="dxa"/>
        <w:tblBorders/>
        <w:shd w:val="clear" w:color="ffffff" w:fill="ffffff"/>
        <w:tblLayout w:type="fixed"/>
        <w:tblLook w:val="04A0" w:firstRow="1" w:lastRow="0" w:firstColumn="1" w:lastColumn="0" w:noHBand="0" w:noVBand="1"/>
      </w:tblPr>
      <w:tblGrid>
        <w:gridCol w:w="5811"/>
        <w:gridCol w:w="4961"/>
      </w:tblGrid>
      <w:tr>
        <w:trPr/>
        <w:tc>
          <w:tcPr>
            <w:shd w:val="clear" w:color="366191" w:themeColor="accent1" w:themeShade="BF" w:fill="366191" w:themeFill="accent1" w:themeFillShade="BF"/>
            <w:tcBorders>
              <w:top w:val="single" w:color="366191" w:themeColor="accent1" w:themeShade="BF" w:sz="4" w:space="0"/>
              <w:left w:val="single" w:color="366191" w:themeColor="accent1" w:themeShade="BF" w:sz="4" w:space="0"/>
              <w:bottom w:val="single" w:color="366191" w:themeColor="accent1" w:themeShade="BF" w:sz="4" w:space="0"/>
              <w:right w:val="single" w:color="366191" w:themeColor="accent1" w:themeShade="BF" w:sz="4" w:space="0"/>
            </w:tcBorders>
            <w:tcW w:w="5811" w:type="dxa"/>
            <w:textDirection w:val="lrTb"/>
            <w:noWrap w:val="false"/>
          </w:tcPr>
          <w:p>
            <w:pPr>
              <w:widowControl w:val="false"/>
              <w:pBdr/>
              <w:spacing w:after="0" w:line="276" w:lineRule="auto"/>
              <w:ind/>
              <w:rPr>
                <w:rFonts w:ascii="Cambria" w:hAnsi="Cambria" w:eastAsia="Times New Roman" w:cs="Times New Roman"/>
                <w:b w:val="0"/>
                <w:bCs w:val="0"/>
                <w:color w:val="ffffff" w:themeColor="background1"/>
                <w:sz w:val="22"/>
                <w:szCs w:val="22"/>
                <w:highlight w:val="none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ffffff" w:themeColor="background1"/>
                <w:sz w:val="40"/>
                <w:szCs w:val="40"/>
                <w:highlight w:val="none"/>
              </w:rPr>
              <w:t xml:space="preserve">Jason Jones </w:t>
            </w:r>
            <w:r>
              <w:rPr>
                <w:rFonts w:ascii="Cambria" w:hAnsi="Cambria" w:eastAsia="Times New Roman" w:cs="Times New Roman"/>
                <w:b/>
                <w:bCs/>
                <w:color w:val="c6d9f1" w:themeColor="text2" w:themeTint="33"/>
                <w:sz w:val="20"/>
                <w:szCs w:val="20"/>
                <w:highlight w:val="none"/>
              </w:rPr>
              <w:t xml:space="preserve">(</w:t>
            </w:r>
            <w:r>
              <w:rPr>
                <w:rFonts w:ascii="Cambria" w:hAnsi="Cambria" w:eastAsia="Times New Roman" w:cs="Times New Roman"/>
                <w:b/>
                <w:bCs/>
                <w:color w:val="c6d9f1" w:themeColor="text2" w:themeTint="33"/>
                <w:sz w:val="20"/>
                <w:szCs w:val="20"/>
                <w:highlight w:val="none"/>
              </w:rPr>
              <w:t xml:space="preserve">aka Alex Lauderdale)</w:t>
            </w:r>
            <w:r>
              <w:rPr>
                <w:rFonts w:ascii="Cambria" w:hAnsi="Cambria" w:eastAsia="Times New Roman" w:cs="Times New Roman"/>
                <w:b w:val="0"/>
                <w:bCs w:val="0"/>
                <w:color w:val="ffffff" w:themeColor="background1"/>
                <w:sz w:val="22"/>
                <w:szCs w:val="22"/>
                <w:highlight w:val="none"/>
              </w:rPr>
            </w:r>
            <w:r>
              <w:rPr>
                <w:rFonts w:ascii="Cambria" w:hAnsi="Cambria" w:eastAsia="Times New Roman" w:cs="Times New Roman"/>
                <w:b w:val="0"/>
                <w:bCs w:val="0"/>
                <w:color w:val="ffffff" w:themeColor="background1"/>
                <w:sz w:val="22"/>
                <w:szCs w:val="22"/>
                <w:highlight w:val="none"/>
              </w:rPr>
            </w:r>
          </w:p>
          <w:p>
            <w:pPr>
              <w:widowControl w:val="false"/>
              <w:pBdr/>
              <w:spacing w:after="0" w:line="276" w:lineRule="auto"/>
              <w:ind/>
              <w:rPr>
                <w:rFonts w:ascii="Calibri" w:hAnsi="Calibri" w:cs="Calibri"/>
                <w:b w:val="0"/>
                <w:bCs w:val="0"/>
                <w:color w:val="ffffff" w:themeColor="background1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b w:val="0"/>
                <w:bCs w:val="0"/>
                <w:color w:val="ffffff" w:themeColor="background1"/>
                <w:sz w:val="22"/>
                <w:szCs w:val="22"/>
                <w:highlight w:val="none"/>
              </w:rPr>
              <w:t xml:space="preserve">Software Engineer / Educator</w:t>
            </w:r>
            <w:r>
              <w:rPr>
                <w:rFonts w:ascii="Calibri" w:hAnsi="Calibri" w:cs="Calibri"/>
                <w:b w:val="0"/>
                <w:bCs w:val="0"/>
                <w:color w:val="ffffff" w:themeColor="background1"/>
                <w:sz w:val="22"/>
                <w:szCs w:val="22"/>
                <w:highlight w:val="none"/>
              </w:rPr>
            </w:r>
            <w:r>
              <w:rPr>
                <w:rFonts w:ascii="Calibri" w:hAnsi="Calibri" w:cs="Calibri"/>
                <w:b w:val="0"/>
                <w:bCs w:val="0"/>
                <w:color w:val="ffffff" w:themeColor="background1"/>
                <w:sz w:val="22"/>
                <w:szCs w:val="22"/>
                <w:highlight w:val="none"/>
              </w:rPr>
            </w:r>
          </w:p>
          <w:p>
            <w:pPr>
              <w:widowControl w:val="false"/>
              <w:pBdr/>
              <w:spacing w:after="0" w:line="240" w:lineRule="auto"/>
              <w:ind/>
              <w:rPr>
                <w:rFonts w:ascii="Cambria" w:hAnsi="Cambria" w:eastAsia="Times New Roman" w:cs="Times New Roman"/>
                <w:b/>
                <w:bCs/>
                <w:highlight w:val="none"/>
              </w:rPr>
            </w:pPr>
            <w:r>
              <w:rPr>
                <w:rFonts w:ascii="Cambria" w:hAnsi="Cambria" w:eastAsia="Times New Roman" w:cs="Times New Roman"/>
                <w:b/>
                <w:bCs/>
                <w:highlight w:val="none"/>
              </w:rPr>
            </w:r>
            <w:r>
              <w:rPr>
                <w:rFonts w:ascii="Cambria" w:hAnsi="Cambria" w:eastAsia="Times New Roman" w:cs="Times New Roman"/>
                <w:b/>
                <w:bCs/>
                <w:highlight w:val="none"/>
              </w:rPr>
            </w:r>
            <w:r>
              <w:rPr>
                <w:rFonts w:ascii="Cambria" w:hAnsi="Cambria" w:eastAsia="Times New Roman" w:cs="Times New Roman"/>
                <w:b/>
                <w:bCs/>
                <w:highlight w:val="none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366191" w:themeColor="accent1" w:themeShade="BF" w:sz="4" w:space="0"/>
              <w:bottom w:val="single" w:color="ffffff" w:themeColor="background1" w:sz="4" w:space="0"/>
              <w:right w:val="single" w:color="366191" w:themeColor="accent1" w:themeShade="BF" w:sz="48" w:space="0"/>
            </w:tcBorders>
            <w:tcW w:w="4961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 w:right="391" w:firstLine="0" w:left="709"/>
              <w:jc w:val="right"/>
              <w:rPr>
                <w:rFonts w:ascii="Cambria" w:hAnsi="Cambria" w:eastAsia="Times New Roman" w:cs="Times New Roman"/>
                <w:b w:val="0"/>
                <w:bCs w:val="0"/>
                <w:highlight w:val="none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0"/>
                <w:szCs w:val="20"/>
                <w:highlight w:val="none"/>
              </w:rPr>
              <w:t xml:space="preserve">Morristown, TN 37814</w:t>
            </w:r>
            <w:r>
              <w:rPr>
                <w:rFonts w:ascii="Cambria" w:hAnsi="Cambria" w:eastAsia="Times New Roman" w:cs="Times New Roman"/>
                <w:b w:val="0"/>
                <w:bCs w:val="0"/>
                <w:highlight w:val="non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•</w:t>
            </w:r>
            <w:r>
              <w:rPr>
                <w:rFonts w:ascii="Cambria" w:hAnsi="Cambria" w:eastAsia="Times New Roman" w:cs="Times New Roman"/>
                <w:b w:val="0"/>
                <w:bCs w:val="0"/>
                <w:highlight w:val="none"/>
              </w:rPr>
            </w:r>
            <w:r>
              <w:rPr>
                <w:rFonts w:ascii="Cambria" w:hAnsi="Cambria" w:eastAsia="Times New Roman" w:cs="Times New Roman"/>
                <w:b w:val="0"/>
                <w:bCs w:val="0"/>
                <w:highlight w:val="none"/>
              </w:rPr>
            </w:r>
          </w:p>
          <w:p>
            <w:pPr>
              <w:widowControl w:val="false"/>
              <w:pBdr/>
              <w:spacing w:after="0" w:line="240" w:lineRule="auto"/>
              <w:ind w:right="391" w:firstLine="0" w:left="709"/>
              <w:jc w:val="right"/>
              <w:rPr>
                <w:rFonts w:ascii="Cambria" w:hAnsi="Cambria" w:eastAsia="Times New Roman" w:cs="Times New Roman"/>
                <w:b w:val="0"/>
                <w:bCs w:val="0"/>
                <w:highlight w:val="none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0"/>
                <w:szCs w:val="20"/>
                <w:highlight w:val="none"/>
              </w:rPr>
              <w:t xml:space="preserve">+1 423-312-9446</w:t>
            </w:r>
            <w:r>
              <w:rPr>
                <w:rFonts w:ascii="Cambria" w:hAnsi="Cambria" w:eastAsia="Times New Roman" w:cs="Times New Roman"/>
                <w:b w:val="0"/>
                <w:bCs w:val="0"/>
                <w:highlight w:val="non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•</w:t>
            </w:r>
            <w:r>
              <w:rPr>
                <w:rFonts w:ascii="Cambria" w:hAnsi="Cambria" w:eastAsia="Times New Roman" w:cs="Times New Roman"/>
                <w:b w:val="0"/>
                <w:bCs w:val="0"/>
                <w:highlight w:val="none"/>
              </w:rPr>
            </w:r>
            <w:r>
              <w:rPr>
                <w:rFonts w:ascii="Cambria" w:hAnsi="Cambria" w:eastAsia="Times New Roman" w:cs="Times New Roman"/>
                <w:b w:val="0"/>
                <w:bCs w:val="0"/>
                <w:highlight w:val="none"/>
              </w:rPr>
            </w:r>
          </w:p>
          <w:p>
            <w:pPr>
              <w:widowControl w:val="false"/>
              <w:pBdr/>
              <w:spacing w:after="0" w:line="240" w:lineRule="auto"/>
              <w:ind w:right="391" w:firstLine="0" w:left="709"/>
              <w:jc w:val="right"/>
              <w:rPr>
                <w:rFonts w:ascii="Cambria" w:hAnsi="Cambria" w:eastAsia="Times New Roman" w:cs="Times New Roman"/>
                <w:b w:val="0"/>
                <w:bCs w:val="0"/>
                <w:highlight w:val="none"/>
              </w:rPr>
            </w:pPr>
            <w:r>
              <w:rPr>
                <w:rFonts w:ascii="Cambria" w:hAnsi="Cambria" w:eastAsia="Times New Roman" w:cs="Times New Roman"/>
                <w:b w:val="0"/>
                <w:bCs w:val="0"/>
                <w:highlight w:val="none"/>
              </w:rPr>
            </w:r>
            <w:r>
              <w:rPr>
                <w:rFonts w:ascii="Calibri" w:hAnsi="Calibri" w:eastAsia="Calibri" w:cs="Calibri"/>
                <w:b w:val="0"/>
                <w:bCs w:val="0"/>
                <w:sz w:val="20"/>
                <w:szCs w:val="20"/>
                <w:highlight w:val="none"/>
              </w:rPr>
              <w:t xml:space="preserve">jason.jones@tzolkat.net</w:t>
            </w:r>
            <w:r>
              <w:rPr>
                <w:rFonts w:ascii="Cambria" w:hAnsi="Cambria" w:eastAsia="Times New Roman" w:cs="Times New Roman"/>
                <w:b/>
                <w:bCs/>
                <w:highlight w:val="non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•</w:t>
            </w:r>
            <w:r>
              <w:rPr>
                <w:rFonts w:ascii="Cambria" w:hAnsi="Cambria" w:eastAsia="Times New Roman" w:cs="Times New Roman"/>
                <w:b w:val="0"/>
                <w:bCs w:val="0"/>
                <w:highlight w:val="none"/>
              </w:rPr>
            </w:r>
            <w:r>
              <w:rPr>
                <w:rFonts w:ascii="Cambria" w:hAnsi="Cambria" w:eastAsia="Times New Roman" w:cs="Times New Roman"/>
                <w:b w:val="0"/>
                <w:bCs w:val="0"/>
                <w:highlight w:val="none"/>
              </w:rPr>
            </w:r>
          </w:p>
          <w:p>
            <w:pPr>
              <w:widowControl w:val="false"/>
              <w:pBdr/>
              <w:spacing w:after="0" w:line="240" w:lineRule="auto"/>
              <w:ind w:right="391" w:firstLine="0" w:left="709"/>
              <w:jc w:val="right"/>
              <w:rPr>
                <w:rFonts w:ascii="Cambria" w:hAnsi="Cambria" w:eastAsia="Times New Roman" w:cs="Times New Roman"/>
                <w:b w:val="0"/>
                <w:bCs w:val="0"/>
                <w:highlight w:val="none"/>
              </w:rPr>
            </w:pPr>
            <w:r>
              <w:rPr>
                <w:rFonts w:ascii="Cambria" w:hAnsi="Cambria" w:eastAsia="Times New Roman" w:cs="Times New Roman"/>
                <w:b w:val="0"/>
                <w:bCs w:val="0"/>
                <w:highlight w:val="none"/>
              </w:rPr>
            </w:r>
            <w:r>
              <w:rPr>
                <w:rFonts w:ascii="Calibri" w:hAnsi="Calibri" w:eastAsia="Calibri" w:cs="Calibri"/>
                <w:b w:val="0"/>
                <w:bCs w:val="0"/>
                <w:sz w:val="20"/>
                <w:szCs w:val="20"/>
                <w:highlight w:val="none"/>
              </w:rPr>
              <w:t xml:space="preserve">https://www.linkedin.com/in/tzolkat/</w:t>
            </w:r>
            <w:r>
              <w:rPr>
                <w:rFonts w:ascii="Cambria" w:hAnsi="Cambria" w:eastAsia="Times New Roman" w:cs="Times New Roman"/>
                <w:b w:val="0"/>
                <w:bCs w:val="0"/>
                <w:highlight w:val="non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•</w:t>
            </w:r>
            <w:r>
              <w:rPr>
                <w:rFonts w:ascii="Cambria" w:hAnsi="Cambria" w:eastAsia="Times New Roman" w:cs="Times New Roman"/>
                <w:b w:val="0"/>
                <w:bCs w:val="0"/>
                <w:highlight w:val="none"/>
              </w:rPr>
            </w:r>
            <w:r>
              <w:rPr>
                <w:rFonts w:ascii="Cambria" w:hAnsi="Cambria" w:eastAsia="Times New Roman" w:cs="Times New Roman"/>
                <w:b w:val="0"/>
                <w:bCs w:val="0"/>
                <w:highlight w:val="none"/>
              </w:rPr>
            </w:r>
          </w:p>
        </w:tc>
      </w:tr>
    </w:tbl>
    <w:p>
      <w:pPr>
        <w:widowControl w:val="false"/>
        <w:pBdr/>
        <w:spacing w:after="0" w:line="240" w:lineRule="auto"/>
        <w:ind/>
        <w:contextualSpacing w:val="true"/>
        <w:rPr>
          <w:rFonts w:ascii="Cambria" w:hAnsi="Cambria" w:eastAsia="Times New Roman" w:cs="Times New Roman"/>
          <w:sz w:val="18"/>
          <w:szCs w:val="18"/>
        </w:rPr>
      </w:pPr>
      <w:r>
        <w:rPr>
          <w:rFonts w:ascii="Cambria" w:hAnsi="Cambria" w:eastAsia="Times New Roman" w:cs="Times New Roman"/>
          <w:sz w:val="18"/>
          <w:szCs w:val="18"/>
          <w:highlight w:val="none"/>
        </w:rPr>
      </w:r>
      <w:r>
        <w:rPr>
          <w:rFonts w:ascii="Cambria" w:hAnsi="Cambria" w:eastAsia="Times New Roman" w:cs="Times New Roman"/>
          <w:sz w:val="18"/>
          <w:szCs w:val="18"/>
        </w:rPr>
      </w:r>
      <w:r>
        <w:rPr>
          <w:rFonts w:ascii="Cambria" w:hAnsi="Cambria" w:eastAsia="Times New Roman" w:cs="Times New Roman"/>
          <w:sz w:val="18"/>
          <w:szCs w:val="18"/>
        </w:rPr>
      </w:r>
    </w:p>
    <w:p>
      <w:pPr>
        <w:widowControl w:val="false"/>
        <w:pBdr/>
        <w:shd w:val="clear" w:color="366191" w:themeColor="accent1" w:themeShade="BF" w:fill="366191" w:themeFill="accent1" w:themeFillShade="BF"/>
        <w:spacing w:after="0" w:line="240" w:lineRule="auto"/>
        <w:ind/>
        <w:rPr>
          <w:rFonts w:ascii="Cambria" w:hAnsi="Cambria" w:eastAsia="Times New Roman" w:cs="Times New Roman"/>
          <w:b/>
          <w:color w:val="ffffff" w:themeColor="background1"/>
        </w:rPr>
      </w:pPr>
      <w:r>
        <w:rPr>
          <w:rFonts w:ascii="Cambria" w:hAnsi="Cambria" w:eastAsia="Times New Roman" w:cs="Times New Roman"/>
          <w:b/>
          <w:color w:val="ffffff" w:themeColor="background1"/>
        </w:rPr>
        <w:t xml:space="preserve">WORK EXPERIENCE</w:t>
      </w:r>
      <w:r>
        <w:rPr>
          <w:rFonts w:ascii="Cambria" w:hAnsi="Cambria" w:eastAsia="Times New Roman" w:cs="Times New Roman"/>
          <w:b/>
          <w:color w:val="ffffff" w:themeColor="background1"/>
        </w:rPr>
      </w:r>
      <w:r>
        <w:rPr>
          <w:rFonts w:ascii="Cambria" w:hAnsi="Cambria" w:eastAsia="Times New Roman" w:cs="Times New Roman"/>
          <w:b/>
          <w:color w:val="ffffff" w:themeColor="background1"/>
        </w:rPr>
      </w:r>
    </w:p>
    <w:p>
      <w:pPr>
        <w:widowControl w:val="false"/>
        <w:pBdr/>
        <w:tabs>
          <w:tab w:val="left" w:leader="none" w:pos="-1440"/>
        </w:tabs>
        <w:spacing w:after="0" w:line="240" w:lineRule="auto"/>
        <w:ind w:left="360"/>
        <w:rPr>
          <w:rFonts w:ascii="Calibri" w:hAnsi="Calibri" w:cs="Calibri"/>
        </w:rPr>
      </w:pPr>
      <w:r>
        <w:rPr>
          <w:rFonts w:ascii="Cambria" w:hAnsi="Cambria" w:eastAsia="Times New Roman" w:cs="Times New Roman"/>
          <w:b/>
        </w:rPr>
      </w:r>
      <w:r>
        <w:rPr>
          <w:rFonts w:ascii="Cambria" w:hAnsi="Cambria" w:eastAsia="Times New Roman" w:cs="Times New Roman"/>
          <w:b/>
        </w:rPr>
        <w:t xml:space="preserve">Software Engineer</w:t>
      </w:r>
      <w:r>
        <w:rPr>
          <w:rFonts w:ascii="Cambria" w:hAnsi="Cambria" w:eastAsia="Times New Roman" w:cs="Times New Roman"/>
          <w:b w:val="0"/>
          <w:bCs w:val="0"/>
        </w:rPr>
        <w:t xml:space="preserve">, </w:t>
      </w:r>
      <w:r>
        <w:rPr>
          <w:rFonts w:ascii="Calibri" w:hAnsi="Calibri" w:eastAsia="Calibri" w:cs="Calibri"/>
          <w:b w:val="0"/>
          <w:bCs w:val="0"/>
        </w:rPr>
        <w:t xml:space="preserve">Freelance</w:t>
      </w:r>
      <w:r>
        <w:rPr>
          <w:rFonts w:ascii="Calibri" w:hAnsi="Calibri" w:eastAsia="Calibri" w:cs="Calibri"/>
        </w:rPr>
        <w:t xml:space="preserve">,</w:t>
      </w:r>
      <w:r>
        <w:rPr>
          <w:rFonts w:ascii="Calibri" w:hAnsi="Calibri" w:eastAsia="Calibri" w:cs="Calibri"/>
          <w:b/>
        </w:rPr>
        <w:t xml:space="preserve"> </w:t>
      </w:r>
      <w:r>
        <w:rPr>
          <w:rFonts w:ascii="Calibri" w:hAnsi="Calibri" w:eastAsia="Calibri" w:cs="Calibri"/>
        </w:rPr>
        <w:t xml:space="preserve">May 2014 – Present 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numPr>
          <w:ilvl w:val="0"/>
          <w:numId w:val="8"/>
        </w:numPr>
        <w:pBdr/>
        <w:tabs>
          <w:tab w:val="left" w:leader="none" w:pos="-1440"/>
        </w:tabs>
        <w:spacing w:after="0" w:line="240" w:lineRule="auto"/>
        <w:ind/>
        <w:rPr>
          <w:rFonts w:ascii="Calibri" w:hAnsi="Calibri" w:cs="Calibri"/>
        </w:rPr>
      </w:pPr>
      <w:r>
        <w:rPr>
          <w:rFonts w:ascii="Calibri" w:hAnsi="Calibri" w:eastAsia="Calibri" w:cs="Calibri"/>
        </w:rPr>
        <w:t xml:space="preserve">Coordinated directly with clients to establish </w:t>
      </w:r>
      <w:r>
        <w:rPr>
          <w:rFonts w:ascii="Calibri" w:hAnsi="Calibri" w:eastAsia="Calibri" w:cs="Calibri"/>
        </w:rPr>
        <w:t xml:space="preserve">and validate </w:t>
      </w:r>
      <w:r>
        <w:rPr>
          <w:rFonts w:ascii="Calibri" w:hAnsi="Calibri" w:eastAsia="Calibri" w:cs="Calibri"/>
        </w:rPr>
        <w:t xml:space="preserve">software feature requirements and constraints.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numPr>
          <w:ilvl w:val="0"/>
          <w:numId w:val="8"/>
        </w:numPr>
        <w:pBdr/>
        <w:tabs>
          <w:tab w:val="left" w:leader="none" w:pos="-1440"/>
        </w:tabs>
        <w:spacing w:after="0" w:line="240" w:lineRule="auto"/>
        <w:ind/>
        <w:rPr>
          <w:rFonts w:ascii="Calibri" w:hAnsi="Calibri" w:cs="Calibri"/>
        </w:rPr>
      </w:pPr>
      <w:r>
        <w:rPr>
          <w:rFonts w:ascii="Calibri" w:hAnsi="Calibri" w:eastAsia="Calibri" w:cs="Calibri"/>
        </w:rPr>
      </w:r>
      <w:r>
        <w:rPr>
          <w:rFonts w:ascii="Calibri" w:hAnsi="Calibri" w:eastAsia="Calibri" w:cs="Calibri"/>
        </w:rPr>
        <w:t xml:space="preserve">Applied Agile development principles to deliver robust software consistently within given estimates.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numPr>
          <w:ilvl w:val="0"/>
          <w:numId w:val="8"/>
        </w:numPr>
        <w:pBdr/>
        <w:tabs>
          <w:tab w:val="left" w:leader="none" w:pos="-1440"/>
        </w:tabs>
        <w:spacing w:after="0" w:line="240" w:lineRule="auto"/>
        <w:ind/>
        <w:rPr>
          <w:rFonts w:ascii="Calibri" w:hAnsi="Calibri" w:cs="Calibri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eastAsia="Calibri" w:cs="Calibri"/>
          <w:highlight w:val="none"/>
        </w:rPr>
        <w:t xml:space="preserve">Used modern SCM and time tracking utilities to ensure efficient product turnaround and accurate billing.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numPr>
          <w:ilvl w:val="0"/>
          <w:numId w:val="13"/>
        </w:numPr>
        <w:pBdr/>
        <w:tabs>
          <w:tab w:val="left" w:leader="none" w:pos="-1440"/>
        </w:tabs>
        <w:spacing w:after="0" w:line="240" w:lineRule="auto"/>
        <w:ind/>
        <w:rPr>
          <w:rFonts w:ascii="Calibri" w:hAnsi="Calibri" w:cs="Calibri"/>
        </w:rPr>
      </w:pPr>
      <w:r>
        <w:rPr>
          <w:rFonts w:ascii="Calibri" w:hAnsi="Calibri" w:eastAsia="Calibri" w:cs="Calibri"/>
        </w:rPr>
      </w:r>
      <w:r>
        <w:rPr>
          <w:rFonts w:ascii="Calibri" w:hAnsi="Calibri" w:eastAsia="Calibri" w:cs="Calibri"/>
        </w:rPr>
        <w:t xml:space="preserve">Provided customer support and maintenance for delivery and deployment of commissioned software.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pBdr/>
        <w:spacing w:after="0" w:line="240" w:lineRule="auto"/>
        <w:ind/>
        <w:rPr>
          <w:rFonts w:ascii="Cambria" w:hAnsi="Cambria" w:eastAsia="Times New Roman" w:cs="Times New Roman"/>
          <w:b/>
          <w:sz w:val="18"/>
          <w:szCs w:val="18"/>
        </w:rPr>
      </w:pPr>
      <w:r>
        <w:rPr>
          <w:rFonts w:ascii="Cambria" w:hAnsi="Cambria" w:eastAsia="Times New Roman" w:cs="Times New Roman"/>
          <w:b/>
          <w:sz w:val="18"/>
          <w:szCs w:val="18"/>
        </w:rPr>
      </w:r>
      <w:r>
        <w:rPr>
          <w:rFonts w:ascii="Cambria" w:hAnsi="Cambria" w:eastAsia="Times New Roman" w:cs="Times New Roman"/>
          <w:b/>
          <w:sz w:val="18"/>
          <w:szCs w:val="18"/>
        </w:rPr>
      </w:r>
      <w:r>
        <w:rPr>
          <w:rFonts w:ascii="Cambria" w:hAnsi="Cambria" w:eastAsia="Times New Roman" w:cs="Times New Roman"/>
          <w:b/>
          <w:sz w:val="18"/>
          <w:szCs w:val="18"/>
        </w:rPr>
      </w:r>
    </w:p>
    <w:p>
      <w:pPr>
        <w:widowControl w:val="false"/>
        <w:pBdr/>
        <w:tabs>
          <w:tab w:val="left" w:leader="none" w:pos="-1440"/>
        </w:tabs>
        <w:spacing w:after="0" w:line="240" w:lineRule="auto"/>
        <w:ind w:left="360"/>
        <w:rPr>
          <w:rFonts w:ascii="Calibri" w:hAnsi="Calibri" w:cs="Calibri"/>
          <w:highlight w:val="none"/>
        </w:rPr>
      </w:pPr>
      <w:r>
        <w:rPr>
          <w:rFonts w:ascii="Cambria" w:hAnsi="Cambria" w:eastAsia="Times New Roman" w:cs="Times New Roman"/>
          <w:b/>
          <w:bCs/>
          <w:highlight w:val="none"/>
        </w:rPr>
        <w:t xml:space="preserve">Quality Specialist</w:t>
      </w:r>
      <w:r>
        <w:rPr>
          <w:rFonts w:ascii="Cambria" w:hAnsi="Cambria" w:eastAsia="Times New Roman" w:cs="Times New Roman"/>
          <w:highlight w:val="none"/>
        </w:rPr>
        <w:t xml:space="preserve">, </w:t>
      </w:r>
      <w:r>
        <w:rPr>
          <w:rFonts w:ascii="Calibri" w:hAnsi="Calibri" w:eastAsia="Calibri" w:cs="Calibri"/>
          <w:highlight w:val="none"/>
        </w:rPr>
        <w:t xml:space="preserve">Tutor.com, April 2022 – Present</w:t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widowControl w:val="false"/>
        <w:numPr>
          <w:ilvl w:val="0"/>
          <w:numId w:val="17"/>
        </w:numPr>
        <w:pBdr/>
        <w:tabs>
          <w:tab w:val="left" w:leader="none" w:pos="-1440"/>
        </w:tabs>
        <w:spacing w:after="0" w:line="240" w:lineRule="auto"/>
        <w:ind/>
        <w:rPr>
          <w:rFonts w:ascii="Calibri" w:hAnsi="Calibri" w:cs="Calibri"/>
        </w:rPr>
      </w:pPr>
      <w:r>
        <w:rPr>
          <w:rFonts w:ascii="Calibri" w:hAnsi="Calibri" w:eastAsia="Calibri" w:cs="Calibri"/>
        </w:rPr>
        <w:t xml:space="preserve">Provided support, coaching, and quality assurance for tutors working remotely across the U.S.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numPr>
          <w:ilvl w:val="0"/>
          <w:numId w:val="17"/>
        </w:numPr>
        <w:pBdr/>
        <w:tabs>
          <w:tab w:val="left" w:leader="none" w:pos="-1440"/>
        </w:tabs>
        <w:spacing w:after="0" w:line="240" w:lineRule="auto"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  <w:t xml:space="preserve">Utilized quantitative and qualitative statistics to ensure quality and effectiveness of tutoring sessions.</w:t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widowControl w:val="false"/>
        <w:numPr>
          <w:ilvl w:val="0"/>
          <w:numId w:val="17"/>
        </w:numPr>
        <w:pBdr/>
        <w:tabs>
          <w:tab w:val="left" w:leader="none" w:pos="-1440"/>
        </w:tabs>
        <w:spacing w:after="0" w:line="240" w:lineRule="auto"/>
        <w:ind/>
        <w:rPr>
          <w:rFonts w:ascii="Calibri" w:hAnsi="Calibri" w:cs="Calibri"/>
        </w:rPr>
      </w:pPr>
      <w:r>
        <w:rPr>
          <w:rFonts w:ascii="Calibri" w:hAnsi="Calibri" w:eastAsia="Calibri" w:cs="Calibri"/>
          <w:highlight w:val="none"/>
        </w:rPr>
        <w:t xml:space="preserve">Leveraged specialized knowledge of computer science topics to validate content correctness.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pBdr/>
        <w:tabs>
          <w:tab w:val="left" w:leader="none" w:pos="-1440"/>
        </w:tabs>
        <w:spacing w:after="0" w:line="240" w:lineRule="auto"/>
        <w:ind w:left="0"/>
        <w:rPr>
          <w:rFonts w:ascii="Cambria" w:hAnsi="Cambria" w:eastAsia="Times New Roman" w:cs="Times New Roman"/>
          <w:sz w:val="18"/>
          <w:szCs w:val="18"/>
        </w:rPr>
      </w:pPr>
      <w:r>
        <w:rPr>
          <w:rFonts w:ascii="Cambria" w:hAnsi="Cambria" w:eastAsia="Times New Roman" w:cs="Times New Roman"/>
          <w:sz w:val="18"/>
          <w:szCs w:val="18"/>
          <w:highlight w:val="none"/>
        </w:rPr>
      </w:r>
      <w:r>
        <w:rPr>
          <w:rFonts w:ascii="Cambria" w:hAnsi="Cambria" w:eastAsia="Times New Roman" w:cs="Times New Roman"/>
          <w:sz w:val="18"/>
          <w:szCs w:val="18"/>
        </w:rPr>
      </w:r>
      <w:r>
        <w:rPr>
          <w:rFonts w:ascii="Cambria" w:hAnsi="Cambria" w:eastAsia="Times New Roman" w:cs="Times New Roman"/>
          <w:sz w:val="18"/>
          <w:szCs w:val="18"/>
        </w:rPr>
      </w:r>
    </w:p>
    <w:p>
      <w:pPr>
        <w:widowControl w:val="false"/>
        <w:pBdr/>
        <w:tabs>
          <w:tab w:val="left" w:leader="none" w:pos="-1440"/>
        </w:tabs>
        <w:spacing w:after="0" w:line="240" w:lineRule="auto"/>
        <w:ind w:left="360"/>
        <w:rPr>
          <w:rFonts w:ascii="Calibri" w:hAnsi="Calibri" w:cs="Calibri"/>
          <w:highlight w:val="none"/>
        </w:rPr>
      </w:pPr>
      <w:r>
        <w:rPr>
          <w:rFonts w:ascii="Cambria" w:hAnsi="Cambria" w:eastAsia="Times New Roman" w:cs="Times New Roman"/>
          <w:b/>
        </w:rPr>
        <w:t xml:space="preserve">Computer Science </w:t>
      </w:r>
      <w:r>
        <w:rPr>
          <w:rFonts w:ascii="Cambria" w:hAnsi="Cambria" w:eastAsia="Times New Roman" w:cs="Times New Roman"/>
          <w:b/>
        </w:rPr>
        <w:t xml:space="preserve">Tutor</w:t>
      </w:r>
      <w:r>
        <w:rPr>
          <w:rFonts w:ascii="Cambria" w:hAnsi="Cambria" w:eastAsia="Times New Roman" w:cs="Times New Roman"/>
        </w:rPr>
        <w:t xml:space="preserve">,</w:t>
      </w:r>
      <w:r>
        <w:rPr>
          <w:rFonts w:ascii="Cambria" w:hAnsi="Cambria" w:eastAsia="Times New Roman" w:cs="Times New Roman"/>
          <w:b/>
        </w:rPr>
        <w:t xml:space="preserve"> </w:t>
      </w:r>
      <w:r>
        <w:rPr>
          <w:rFonts w:ascii="Calibri" w:hAnsi="Calibri" w:eastAsia="Calibri" w:cs="Calibri"/>
        </w:rPr>
        <w:t xml:space="preserve">Tutor.com, Sept. 2018 – April 2022</w:t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widowControl w:val="false"/>
        <w:numPr>
          <w:ilvl w:val="0"/>
          <w:numId w:val="8"/>
        </w:numPr>
        <w:pBdr/>
        <w:tabs>
          <w:tab w:val="left" w:leader="none" w:pos="-1440"/>
        </w:tabs>
        <w:spacing w:after="0" w:line="240" w:lineRule="auto"/>
        <w:ind/>
        <w:rPr>
          <w:rFonts w:ascii="Calibri" w:hAnsi="Calibri" w:cs="Calibri"/>
        </w:rPr>
      </w:pPr>
      <w:r>
        <w:rPr>
          <w:rFonts w:ascii="Calibri" w:hAnsi="Calibri" w:eastAsia="Calibri" w:cs="Calibri"/>
        </w:rPr>
      </w:r>
      <w:r>
        <w:rPr>
          <w:rFonts w:ascii="Calibri" w:hAnsi="Calibri" w:eastAsia="Calibri" w:cs="Calibri"/>
        </w:rPr>
        <w:t xml:space="preserve">Provided on-demand, online tutoring services to students and institutions across the United States.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numPr>
          <w:ilvl w:val="0"/>
          <w:numId w:val="8"/>
        </w:numPr>
        <w:pBdr/>
        <w:tabs>
          <w:tab w:val="left" w:leader="none" w:pos="-1440"/>
        </w:tabs>
        <w:spacing w:after="0" w:line="240" w:lineRule="auto"/>
        <w:ind/>
        <w:rPr>
          <w:rFonts w:ascii="Calibri" w:hAnsi="Calibri" w:cs="Calibri"/>
        </w:rPr>
      </w:pPr>
      <w:r>
        <w:rPr>
          <w:rFonts w:ascii="Calibri" w:hAnsi="Calibri" w:eastAsia="Calibri" w:cs="Calibri"/>
        </w:rPr>
        <w:t xml:space="preserve">Leveraged knowledge acquisition skills to quickly gain </w:t>
      </w:r>
      <w:r>
        <w:rPr>
          <w:rFonts w:ascii="Calibri" w:hAnsi="Calibri" w:eastAsia="Calibri" w:cs="Calibri"/>
        </w:rPr>
        <w:t xml:space="preserve">functional</w:t>
      </w:r>
      <w:r>
        <w:rPr>
          <w:rFonts w:ascii="Calibri" w:hAnsi="Calibri" w:eastAsia="Calibri" w:cs="Calibri"/>
        </w:rPr>
        <w:t xml:space="preserve"> understanding of unfamiliar material.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numPr>
          <w:ilvl w:val="0"/>
          <w:numId w:val="8"/>
        </w:numPr>
        <w:pBdr/>
        <w:tabs>
          <w:tab w:val="left" w:leader="none" w:pos="-1440"/>
        </w:tabs>
        <w:spacing w:after="0" w:line="240" w:lineRule="auto"/>
        <w:ind/>
        <w:rPr>
          <w:rFonts w:ascii="Calibri" w:hAnsi="Calibri" w:cs="Calibri"/>
        </w:rPr>
      </w:pPr>
      <w:r>
        <w:rPr>
          <w:rFonts w:ascii="Calibri" w:hAnsi="Calibri" w:eastAsia="Calibri" w:cs="Calibri"/>
        </w:rPr>
        <w:t xml:space="preserve">Applied creative problem-solving to formulate and deliver a personalized tutoring experience.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numPr>
          <w:ilvl w:val="0"/>
          <w:numId w:val="8"/>
        </w:numPr>
        <w:pBdr/>
        <w:tabs>
          <w:tab w:val="left" w:leader="none" w:pos="-1440"/>
        </w:tabs>
        <w:spacing w:after="0" w:line="240" w:lineRule="auto"/>
        <w:ind/>
        <w:rPr>
          <w:rFonts w:ascii="Calibri" w:hAnsi="Calibri" w:cs="Calibri"/>
        </w:rPr>
      </w:pPr>
      <w:r>
        <w:rPr>
          <w:rFonts w:ascii="Calibri" w:hAnsi="Calibri" w:eastAsia="Calibri" w:cs="Calibri"/>
          <w:highlight w:val="none"/>
        </w:rPr>
        <w:t xml:space="preserve">Reviewed code in various styles and stages of completeness to identify and explain programming mistakes.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pBdr/>
        <w:tabs>
          <w:tab w:val="left" w:leader="none" w:pos="-1440"/>
        </w:tabs>
        <w:spacing w:after="0" w:line="240" w:lineRule="auto"/>
        <w:ind/>
        <w:rPr>
          <w:rFonts w:ascii="Cambria" w:hAnsi="Cambria" w:eastAsia="Times New Roman" w:cs="Times New Roman"/>
          <w:sz w:val="18"/>
          <w:szCs w:val="18"/>
        </w:rPr>
      </w:pPr>
      <w:r>
        <w:rPr>
          <w:rFonts w:ascii="Cambria" w:hAnsi="Cambria" w:eastAsia="Times New Roman" w:cs="Times New Roman"/>
          <w:sz w:val="18"/>
          <w:szCs w:val="18"/>
        </w:rPr>
      </w:r>
      <w:r>
        <w:rPr>
          <w:rFonts w:ascii="Cambria" w:hAnsi="Cambria" w:eastAsia="Times New Roman" w:cs="Times New Roman"/>
          <w:sz w:val="18"/>
          <w:szCs w:val="18"/>
        </w:rPr>
      </w:r>
      <w:r>
        <w:rPr>
          <w:rFonts w:ascii="Cambria" w:hAnsi="Cambria" w:eastAsia="Times New Roman" w:cs="Times New Roman"/>
          <w:sz w:val="18"/>
          <w:szCs w:val="18"/>
        </w:rPr>
      </w:r>
    </w:p>
    <w:p>
      <w:pPr>
        <w:widowControl w:val="false"/>
        <w:pBdr/>
        <w:tabs>
          <w:tab w:val="left" w:leader="none" w:pos="-1440"/>
        </w:tabs>
        <w:spacing w:after="0" w:line="240" w:lineRule="auto"/>
        <w:ind w:left="360"/>
        <w:rPr>
          <w:rFonts w:ascii="Calibri" w:hAnsi="Calibri" w:cs="Calibri"/>
        </w:rPr>
      </w:pPr>
      <w:r>
        <w:rPr>
          <w:rFonts w:ascii="Cambria" w:hAnsi="Cambria" w:eastAsia="Times New Roman" w:cs="Times New Roman"/>
          <w:b/>
        </w:rPr>
        <w:t xml:space="preserve">Customer Care Agent</w:t>
      </w:r>
      <w:r>
        <w:rPr>
          <w:rFonts w:ascii="Cambria" w:hAnsi="Cambria" w:eastAsia="Times New Roman" w:cs="Times New Roman"/>
        </w:rPr>
        <w:t xml:space="preserve">, </w:t>
      </w:r>
      <w:r>
        <w:rPr>
          <w:rFonts w:ascii="Calibri" w:hAnsi="Calibri" w:eastAsia="Calibri" w:cs="Calibri"/>
        </w:rPr>
        <w:t xml:space="preserve">SYKES,</w:t>
      </w:r>
      <w:r>
        <w:rPr>
          <w:rFonts w:ascii="Calibri" w:hAnsi="Calibri" w:eastAsia="Calibri" w:cs="Calibri"/>
          <w:b/>
        </w:rPr>
        <w:t xml:space="preserve"> </w:t>
      </w:r>
      <w:r>
        <w:rPr>
          <w:rFonts w:ascii="Calibri" w:hAnsi="Calibri" w:eastAsia="Calibri" w:cs="Calibri"/>
        </w:rPr>
        <w:t xml:space="preserve">June 2019 – Sept. 2019 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numPr>
          <w:ilvl w:val="0"/>
          <w:numId w:val="8"/>
        </w:numPr>
        <w:pBdr/>
        <w:tabs>
          <w:tab w:val="left" w:leader="none" w:pos="-1440"/>
        </w:tabs>
        <w:spacing w:after="0" w:line="240" w:lineRule="auto"/>
        <w:ind/>
        <w:rPr>
          <w:rFonts w:ascii="Calibri" w:hAnsi="Calibri" w:cs="Calibri"/>
          <w:b/>
        </w:rPr>
      </w:pPr>
      <w:r>
        <w:rPr>
          <w:rFonts w:ascii="Calibri" w:hAnsi="Calibri" w:eastAsia="Calibri" w:cs="Calibri"/>
        </w:rPr>
        <w:t xml:space="preserve">Provided a best-in-class </w:t>
      </w:r>
      <w:r>
        <w:rPr>
          <w:rFonts w:ascii="Calibri" w:hAnsi="Calibri" w:eastAsia="Calibri" w:cs="Calibri"/>
        </w:rPr>
        <w:t xml:space="preserve">phone </w:t>
      </w:r>
      <w:r>
        <w:rPr>
          <w:rFonts w:ascii="Calibri" w:hAnsi="Calibri" w:eastAsia="Calibri" w:cs="Calibri"/>
        </w:rPr>
        <w:t xml:space="preserve">support experience for </w:t>
      </w:r>
      <w:r>
        <w:rPr>
          <w:rFonts w:ascii="Calibri" w:hAnsi="Calibri" w:eastAsia="Calibri" w:cs="Calibri"/>
        </w:rPr>
        <w:t xml:space="preserve">customers subscribed to Intuit Quickbooks Online.</w:t>
      </w:r>
      <w:r>
        <w:rPr>
          <w:rFonts w:ascii="Calibri" w:hAnsi="Calibri" w:cs="Calibri"/>
          <w:b/>
        </w:rPr>
      </w:r>
      <w:r>
        <w:rPr>
          <w:rFonts w:ascii="Calibri" w:hAnsi="Calibri" w:cs="Calibri"/>
          <w:b/>
        </w:rPr>
      </w:r>
    </w:p>
    <w:p>
      <w:pPr>
        <w:widowControl w:val="false"/>
        <w:numPr>
          <w:ilvl w:val="0"/>
          <w:numId w:val="8"/>
        </w:numPr>
        <w:pBdr/>
        <w:tabs>
          <w:tab w:val="left" w:leader="none" w:pos="-1440"/>
        </w:tabs>
        <w:spacing w:after="0" w:line="240" w:lineRule="auto"/>
        <w:ind/>
        <w:rPr>
          <w:rFonts w:ascii="Calibri" w:hAnsi="Calibri" w:cs="Calibri"/>
          <w:b/>
        </w:rPr>
      </w:pPr>
      <w:r>
        <w:rPr>
          <w:rFonts w:ascii="Calibri" w:hAnsi="Calibri" w:eastAsia="Calibri" w:cs="Calibri"/>
          <w:bCs/>
        </w:rPr>
        <w:t xml:space="preserve">Performed complex troubleshooting to find the cause of customer issues and bring about a resolution.</w:t>
      </w:r>
      <w:r>
        <w:rPr>
          <w:rFonts w:ascii="Calibri" w:hAnsi="Calibri" w:cs="Calibri"/>
          <w:b/>
        </w:rPr>
      </w:r>
      <w:r>
        <w:rPr>
          <w:rFonts w:ascii="Calibri" w:hAnsi="Calibri" w:cs="Calibri"/>
          <w:b/>
        </w:rPr>
      </w:r>
    </w:p>
    <w:p>
      <w:pPr>
        <w:widowControl w:val="false"/>
        <w:numPr>
          <w:ilvl w:val="0"/>
          <w:numId w:val="8"/>
        </w:numPr>
        <w:pBdr/>
        <w:tabs>
          <w:tab w:val="left" w:leader="none" w:pos="-1440"/>
        </w:tabs>
        <w:spacing w:after="0" w:line="240" w:lineRule="auto"/>
        <w:ind/>
        <w:rPr>
          <w:rFonts w:ascii="Calibri" w:hAnsi="Calibri" w:cs="Calibri"/>
          <w:b/>
        </w:rPr>
      </w:pPr>
      <w:r>
        <w:rPr>
          <w:rFonts w:ascii="Calibri" w:hAnsi="Calibri" w:eastAsia="Calibri" w:cs="Calibri"/>
          <w:bCs/>
        </w:rPr>
        <w:t xml:space="preserve">Used Salesforce to track and document customer issues, ensuring the best issues resolutions possible</w:t>
      </w:r>
      <w:bookmarkStart w:id="0" w:name="_GoBack"/>
      <w:r>
        <w:rPr>
          <w:rFonts w:ascii="Calibri" w:hAnsi="Calibri" w:eastAsia="Calibri" w:cs="Calibri"/>
        </w:rPr>
      </w:r>
      <w:bookmarkEnd w:id="0"/>
      <w:r>
        <w:rPr>
          <w:rFonts w:ascii="Calibri" w:hAnsi="Calibri" w:eastAsia="Calibri" w:cs="Calibri"/>
          <w:bCs/>
        </w:rPr>
        <w:t xml:space="preserve">.</w:t>
      </w:r>
      <w:r>
        <w:rPr>
          <w:rFonts w:ascii="Calibri" w:hAnsi="Calibri" w:cs="Calibri"/>
          <w:b/>
        </w:rPr>
      </w:r>
      <w:r>
        <w:rPr>
          <w:rFonts w:ascii="Calibri" w:hAnsi="Calibri" w:cs="Calibri"/>
          <w:b/>
        </w:rPr>
      </w:r>
    </w:p>
    <w:p>
      <w:pPr>
        <w:widowControl w:val="false"/>
        <w:pBdr/>
        <w:tabs>
          <w:tab w:val="left" w:leader="none" w:pos="-1440"/>
        </w:tabs>
        <w:spacing w:after="0" w:line="240" w:lineRule="auto"/>
        <w:ind w:left="360"/>
        <w:rPr>
          <w:rFonts w:ascii="Cambria" w:hAnsi="Cambria" w:eastAsia="Times New Roman" w:cs="Times New Roman"/>
          <w:b/>
          <w:sz w:val="18"/>
          <w:szCs w:val="18"/>
        </w:rPr>
      </w:pPr>
      <w:r>
        <w:rPr>
          <w:rFonts w:ascii="Cambria" w:hAnsi="Cambria" w:eastAsia="Times New Roman" w:cs="Times New Roman"/>
          <w:b/>
          <w:sz w:val="18"/>
          <w:szCs w:val="18"/>
        </w:rPr>
      </w:r>
      <w:r>
        <w:rPr>
          <w:rFonts w:ascii="Cambria" w:hAnsi="Cambria" w:eastAsia="Times New Roman" w:cs="Times New Roman"/>
          <w:b/>
          <w:sz w:val="18"/>
          <w:szCs w:val="18"/>
        </w:rPr>
      </w:r>
      <w:r>
        <w:rPr>
          <w:rFonts w:ascii="Cambria" w:hAnsi="Cambria" w:eastAsia="Times New Roman" w:cs="Times New Roman"/>
          <w:b/>
          <w:sz w:val="18"/>
          <w:szCs w:val="18"/>
        </w:rPr>
      </w:r>
    </w:p>
    <w:p>
      <w:pPr>
        <w:widowControl w:val="false"/>
        <w:pBdr/>
        <w:tabs>
          <w:tab w:val="left" w:leader="none" w:pos="-1440"/>
        </w:tabs>
        <w:spacing w:after="0" w:line="240" w:lineRule="auto"/>
        <w:ind w:left="360"/>
        <w:rPr>
          <w:rFonts w:ascii="Calibri" w:hAnsi="Calibri" w:cs="Calibri"/>
        </w:rPr>
      </w:pPr>
      <w:r>
        <w:rPr>
          <w:rFonts w:ascii="Cambria" w:hAnsi="Cambria" w:eastAsia="Times New Roman" w:cs="Times New Roman"/>
          <w:b/>
        </w:rPr>
        <w:t xml:space="preserve">Senior Tutor</w:t>
      </w:r>
      <w:r>
        <w:rPr>
          <w:rFonts w:ascii="Cambria" w:hAnsi="Cambria" w:eastAsia="Times New Roman" w:cs="Times New Roman"/>
        </w:rPr>
        <w:t xml:space="preserve">, </w:t>
      </w:r>
      <w:r>
        <w:rPr>
          <w:rFonts w:ascii="Calibri" w:hAnsi="Calibri" w:eastAsia="Calibri" w:cs="Calibri"/>
        </w:rPr>
        <w:t xml:space="preserve">Walters State Community College, May 2014 – May 2018, Oct. 2018 – May 2019 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numPr>
          <w:ilvl w:val="0"/>
          <w:numId w:val="8"/>
        </w:numPr>
        <w:pBdr/>
        <w:tabs>
          <w:tab w:val="left" w:leader="none" w:pos="-1440"/>
        </w:tabs>
        <w:spacing w:after="0" w:line="240" w:lineRule="auto"/>
        <w:ind/>
        <w:rPr>
          <w:rFonts w:ascii="Calibri" w:hAnsi="Calibri" w:cs="Calibri"/>
        </w:rPr>
      </w:pPr>
      <w:r>
        <w:rPr>
          <w:rFonts w:ascii="Calibri" w:hAnsi="Calibri" w:eastAsia="Calibri" w:cs="Calibri"/>
        </w:rPr>
        <w:t xml:space="preserve">Provided tutoring for students in college level writing, mathematics, and programming.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numPr>
          <w:ilvl w:val="0"/>
          <w:numId w:val="8"/>
        </w:numPr>
        <w:pBdr/>
        <w:tabs>
          <w:tab w:val="left" w:leader="none" w:pos="-1440"/>
        </w:tabs>
        <w:spacing w:after="0" w:line="240" w:lineRule="auto"/>
        <w:ind/>
        <w:rPr>
          <w:rFonts w:ascii="Calibri" w:hAnsi="Calibri" w:cs="Calibri"/>
        </w:rPr>
      </w:pPr>
      <w:r>
        <w:rPr>
          <w:rFonts w:ascii="Calibri" w:hAnsi="Calibri" w:eastAsia="Calibri" w:cs="Calibri"/>
        </w:rPr>
        <w:t xml:space="preserve">Provided tutoring and technical support for students learning Microsoft Office 2008 and later.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numPr>
          <w:ilvl w:val="0"/>
          <w:numId w:val="8"/>
        </w:numPr>
        <w:pBdr/>
        <w:tabs>
          <w:tab w:val="left" w:leader="none" w:pos="-1440"/>
        </w:tabs>
        <w:spacing w:after="0" w:line="240" w:lineRule="auto"/>
        <w:ind/>
        <w:rPr>
          <w:rFonts w:ascii="Calibri" w:hAnsi="Calibri" w:cs="Calibri"/>
        </w:rPr>
      </w:pPr>
      <w:r>
        <w:rPr>
          <w:rFonts w:ascii="Calibri" w:hAnsi="Calibri" w:eastAsia="Calibri" w:cs="Calibri"/>
        </w:rPr>
        <w:t xml:space="preserve">Provided additional troubleshooting and technical support for students and staff as needed.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pBdr/>
        <w:tabs>
          <w:tab w:val="left" w:leader="none" w:pos="-1440"/>
        </w:tabs>
        <w:spacing w:after="0" w:line="240" w:lineRule="auto"/>
        <w:ind/>
        <w:rPr>
          <w:rFonts w:ascii="Cambria" w:hAnsi="Cambria" w:eastAsia="Times New Roman" w:cs="Times New Roman"/>
          <w:sz w:val="18"/>
          <w:szCs w:val="18"/>
        </w:rPr>
      </w:pPr>
      <w:r>
        <w:rPr>
          <w:rFonts w:ascii="Cambria" w:hAnsi="Cambria" w:eastAsia="Times New Roman" w:cs="Times New Roman"/>
          <w:sz w:val="18"/>
          <w:szCs w:val="18"/>
        </w:rPr>
      </w:r>
      <w:r>
        <w:rPr>
          <w:rFonts w:ascii="Cambria" w:hAnsi="Cambria" w:eastAsia="Times New Roman" w:cs="Times New Roman"/>
          <w:sz w:val="18"/>
          <w:szCs w:val="18"/>
        </w:rPr>
      </w:r>
      <w:r>
        <w:rPr>
          <w:rFonts w:ascii="Cambria" w:hAnsi="Cambria" w:eastAsia="Times New Roman" w:cs="Times New Roman"/>
          <w:sz w:val="18"/>
          <w:szCs w:val="18"/>
        </w:rPr>
      </w:r>
    </w:p>
    <w:p>
      <w:pPr>
        <w:widowControl w:val="false"/>
        <w:pBdr/>
        <w:tabs>
          <w:tab w:val="left" w:leader="none" w:pos="-1440"/>
        </w:tabs>
        <w:spacing w:after="0" w:line="240" w:lineRule="auto"/>
        <w:ind w:left="360"/>
        <w:rPr>
          <w:rFonts w:ascii="Calibri" w:hAnsi="Calibri" w:cs="Calibri"/>
        </w:rPr>
      </w:pPr>
      <w:r>
        <w:rPr>
          <w:rFonts w:ascii="Cambria" w:hAnsi="Cambria" w:eastAsia="Times New Roman" w:cs="Times New Roman"/>
          <w:b/>
        </w:rPr>
        <w:t xml:space="preserve">Adjunct </w:t>
      </w:r>
      <w:r>
        <w:rPr>
          <w:rFonts w:ascii="Cambria" w:hAnsi="Cambria" w:eastAsia="Times New Roman" w:cs="Times New Roman"/>
          <w:b/>
        </w:rPr>
        <w:t xml:space="preserve">Instructor</w:t>
      </w:r>
      <w:r>
        <w:rPr>
          <w:rFonts w:ascii="Cambria" w:hAnsi="Cambria" w:eastAsia="Times New Roman" w:cs="Times New Roman"/>
          <w:b/>
        </w:rPr>
        <w:t xml:space="preserve">, </w:t>
      </w:r>
      <w:r>
        <w:rPr>
          <w:rFonts w:ascii="Calibri" w:hAnsi="Calibri" w:eastAsia="Calibri" w:cs="Calibri"/>
        </w:rPr>
        <w:t xml:space="preserve">Computer Science</w:t>
      </w:r>
      <w:r>
        <w:rPr>
          <w:rFonts w:ascii="Calibri" w:hAnsi="Calibri" w:eastAsia="Calibri" w:cs="Calibri"/>
        </w:rPr>
        <w:t xml:space="preserve"> Department</w:t>
      </w:r>
      <w:r>
        <w:rPr>
          <w:rFonts w:ascii="Calibri" w:hAnsi="Calibri" w:eastAsia="Calibri" w:cs="Calibri"/>
        </w:rPr>
        <w:t xml:space="preserve">, Walters State Community College, May 2018 – Aug. 2018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numPr>
          <w:ilvl w:val="0"/>
          <w:numId w:val="8"/>
        </w:numPr>
        <w:pBdr/>
        <w:tabs>
          <w:tab w:val="left" w:leader="none" w:pos="-1440"/>
        </w:tabs>
        <w:spacing w:after="0" w:line="240" w:lineRule="auto"/>
        <w:ind/>
        <w:rPr>
          <w:rFonts w:ascii="Calibri" w:hAnsi="Calibri" w:cs="Calibri"/>
        </w:rPr>
      </w:pPr>
      <w:r>
        <w:rPr>
          <w:rFonts w:ascii="Calibri" w:hAnsi="Calibri" w:eastAsia="Calibri" w:cs="Calibri"/>
        </w:rPr>
        <w:t xml:space="preserve">Coordinated with other instructors to successfully deliver a free educational workshop for adult learners.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numPr>
          <w:ilvl w:val="0"/>
          <w:numId w:val="8"/>
        </w:numPr>
        <w:pBdr/>
        <w:tabs>
          <w:tab w:val="left" w:leader="none" w:pos="-1440"/>
        </w:tabs>
        <w:spacing w:after="0" w:line="240" w:lineRule="auto"/>
        <w:ind/>
        <w:rPr>
          <w:rFonts w:ascii="Calibri" w:hAnsi="Calibri" w:cs="Calibri"/>
        </w:rPr>
      </w:pPr>
      <w:r>
        <w:rPr>
          <w:rFonts w:ascii="Calibri" w:hAnsi="Calibri" w:eastAsia="Calibri" w:cs="Calibri"/>
        </w:rPr>
        <w:t xml:space="preserve">Provided instruction to students towards reaching competency in Microsoft Windows and Microsoft Office.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numPr>
          <w:ilvl w:val="0"/>
          <w:numId w:val="8"/>
        </w:numPr>
        <w:pBdr/>
        <w:tabs>
          <w:tab w:val="left" w:leader="none" w:pos="-1440"/>
        </w:tabs>
        <w:spacing w:after="0" w:line="240" w:lineRule="auto"/>
        <w:ind/>
        <w:rPr>
          <w:rFonts w:ascii="Calibri" w:hAnsi="Calibri" w:cs="Calibri"/>
        </w:rPr>
      </w:pPr>
      <w:r>
        <w:rPr>
          <w:rFonts w:ascii="Calibri" w:hAnsi="Calibri" w:eastAsia="Calibri" w:cs="Calibri"/>
        </w:rPr>
        <w:t xml:space="preserve">Designed assignments and provided feedback and one-on-one assistance to students via email.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pBdr/>
        <w:tabs>
          <w:tab w:val="left" w:leader="none" w:pos="-1440"/>
        </w:tabs>
        <w:spacing w:after="0" w:line="240" w:lineRule="auto"/>
        <w:ind/>
        <w:rPr>
          <w:rFonts w:ascii="Cambria" w:hAnsi="Cambria" w:eastAsia="Times New Roman" w:cs="Times New Roman"/>
          <w:sz w:val="18"/>
          <w:szCs w:val="18"/>
        </w:rPr>
      </w:pPr>
      <w:r>
        <w:rPr>
          <w:rFonts w:ascii="Cambria" w:hAnsi="Cambria" w:eastAsia="Times New Roman" w:cs="Times New Roman"/>
          <w:sz w:val="18"/>
          <w:szCs w:val="18"/>
        </w:rPr>
      </w:r>
      <w:r>
        <w:rPr>
          <w:rFonts w:ascii="Cambria" w:hAnsi="Cambria" w:eastAsia="Times New Roman" w:cs="Times New Roman"/>
          <w:sz w:val="18"/>
          <w:szCs w:val="18"/>
        </w:rPr>
      </w:r>
      <w:r>
        <w:rPr>
          <w:rFonts w:ascii="Cambria" w:hAnsi="Cambria" w:eastAsia="Times New Roman" w:cs="Times New Roman"/>
          <w:sz w:val="18"/>
          <w:szCs w:val="18"/>
        </w:rPr>
      </w:r>
    </w:p>
    <w:p>
      <w:pPr>
        <w:widowControl w:val="false"/>
        <w:pBdr/>
        <w:tabs>
          <w:tab w:val="left" w:leader="none" w:pos="-1440"/>
        </w:tabs>
        <w:spacing w:after="0" w:line="240" w:lineRule="auto"/>
        <w:ind w:left="360"/>
        <w:rPr>
          <w:rFonts w:ascii="Calibri" w:hAnsi="Calibri" w:cs="Calibri"/>
        </w:rPr>
      </w:pPr>
      <w:r>
        <w:rPr>
          <w:rFonts w:ascii="Cambria" w:hAnsi="Cambria" w:eastAsia="Times New Roman" w:cs="Times New Roman"/>
          <w:b/>
        </w:rPr>
        <w:t xml:space="preserve">Teaching Associate, </w:t>
      </w:r>
      <w:r>
        <w:rPr>
          <w:rFonts w:ascii="Calibri" w:hAnsi="Calibri" w:eastAsia="Calibri" w:cs="Calibri"/>
        </w:rPr>
        <w:t xml:space="preserve">Department of Computing, East Tennessee State University, Aug. 2016 – May 2018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numPr>
          <w:ilvl w:val="0"/>
          <w:numId w:val="8"/>
        </w:numPr>
        <w:pBdr/>
        <w:tabs>
          <w:tab w:val="left" w:leader="none" w:pos="-1440"/>
        </w:tabs>
        <w:spacing w:after="0" w:line="240" w:lineRule="auto"/>
        <w:ind/>
        <w:rPr>
          <w:rFonts w:ascii="Calibri" w:hAnsi="Calibri" w:cs="Calibri"/>
        </w:rPr>
      </w:pPr>
      <w:r>
        <w:rPr>
          <w:rFonts w:ascii="Calibri" w:hAnsi="Calibri" w:eastAsia="Calibri" w:cs="Calibri"/>
        </w:rPr>
        <w:t xml:space="preserve">Provided instruction to students in the proficient use of Microsoft Windows and Microsoft Office.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numPr>
          <w:ilvl w:val="0"/>
          <w:numId w:val="8"/>
        </w:numPr>
        <w:pBdr/>
        <w:tabs>
          <w:tab w:val="left" w:leader="none" w:pos="-1440"/>
        </w:tabs>
        <w:spacing w:after="0" w:line="240" w:lineRule="auto"/>
        <w:ind/>
        <w:rPr>
          <w:rFonts w:ascii="Calibri" w:hAnsi="Calibri" w:cs="Calibri"/>
        </w:rPr>
      </w:pPr>
      <w:r>
        <w:rPr>
          <w:rFonts w:ascii="Calibri" w:hAnsi="Calibri" w:eastAsia="Calibri" w:cs="Calibri"/>
        </w:rPr>
        <w:t xml:space="preserve">Provided feedback and one-on-one assistance to students via email and during scheduled office hours.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numPr>
          <w:ilvl w:val="0"/>
          <w:numId w:val="18"/>
        </w:numPr>
        <w:pBdr/>
        <w:tabs>
          <w:tab w:val="left" w:leader="none" w:pos="-1440"/>
        </w:tabs>
        <w:spacing w:after="0" w:line="240" w:lineRule="auto"/>
        <w:ind/>
        <w:rPr>
          <w:rFonts w:ascii="Calibri" w:hAnsi="Calibri" w:cs="Calibri"/>
        </w:rPr>
      </w:pPr>
      <w:r>
        <w:rPr>
          <w:rFonts w:ascii="Calibri" w:hAnsi="Calibri" w:eastAsia="Calibri" w:cs="Calibri"/>
          <w:highlight w:val="none"/>
        </w:rPr>
        <w:t xml:space="preserve">Designed and wrote assignments to effectively reinforce course concepts and assess student learning.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numPr>
          <w:ilvl w:val="0"/>
          <w:numId w:val="8"/>
        </w:numPr>
        <w:pBdr/>
        <w:tabs>
          <w:tab w:val="left" w:leader="none" w:pos="-1440"/>
        </w:tabs>
        <w:spacing w:after="0" w:line="240" w:lineRule="auto"/>
        <w:ind/>
        <w:rPr>
          <w:rFonts w:ascii="Calibri" w:hAnsi="Calibri" w:cs="Calibri"/>
        </w:rPr>
      </w:pPr>
      <w:r>
        <w:rPr>
          <w:rFonts w:ascii="Calibri" w:hAnsi="Calibri" w:eastAsia="Calibri" w:cs="Calibri"/>
        </w:rPr>
        <w:t xml:space="preserve">Coordinated with other instructors to plan and implement a successful curriculum.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widowControl w:val="false"/>
        <w:pBdr/>
        <w:tabs>
          <w:tab w:val="left" w:leader="none" w:pos="-1440"/>
        </w:tabs>
        <w:spacing w:after="0" w:line="240" w:lineRule="auto"/>
        <w:ind/>
        <w:rPr>
          <w:rFonts w:ascii="Cambria" w:hAnsi="Cambria" w:eastAsia="Times New Roman" w:cs="Times New Roman"/>
          <w:sz w:val="18"/>
          <w:szCs w:val="18"/>
        </w:rPr>
      </w:pPr>
      <w:r>
        <w:rPr>
          <w:rFonts w:ascii="Cambria" w:hAnsi="Cambria" w:eastAsia="Times New Roman" w:cs="Times New Roman"/>
          <w:sz w:val="18"/>
          <w:szCs w:val="18"/>
          <w:highlight w:val="none"/>
        </w:rPr>
      </w:r>
      <w:r>
        <w:rPr>
          <w:rFonts w:ascii="Cambria" w:hAnsi="Cambria" w:eastAsia="Times New Roman" w:cs="Times New Roman"/>
          <w:sz w:val="18"/>
          <w:szCs w:val="18"/>
        </w:rPr>
      </w:r>
      <w:r>
        <w:rPr>
          <w:rFonts w:ascii="Cambria" w:hAnsi="Cambria" w:eastAsia="Times New Roman" w:cs="Times New Roman"/>
          <w:sz w:val="18"/>
          <w:szCs w:val="18"/>
        </w:rPr>
      </w:r>
    </w:p>
    <w:p>
      <w:pPr>
        <w:widowControl w:val="false"/>
        <w:pBdr/>
        <w:shd w:val="clear" w:color="366191" w:themeColor="accent1" w:themeShade="BF" w:fill="366191" w:themeFill="accent1" w:themeFillShade="BF"/>
        <w:spacing w:after="0" w:line="240" w:lineRule="auto"/>
        <w:ind/>
        <w:rPr>
          <w:rFonts w:ascii="Cambria" w:hAnsi="Cambria" w:eastAsia="Times New Roman" w:cs="Times New Roman"/>
          <w:b/>
          <w:color w:val="ffffff" w:themeColor="background1"/>
        </w:rPr>
      </w:pPr>
      <w:r>
        <w:rPr>
          <w:rFonts w:ascii="Cambria" w:hAnsi="Cambria" w:eastAsia="Times New Roman" w:cs="Times New Roman"/>
          <w:b/>
          <w:color w:val="ffffff" w:themeColor="background1"/>
        </w:rPr>
        <w:t xml:space="preserve">COMMUNITY &amp; VOLUNTEER PROJECTS</w:t>
      </w:r>
      <w:r>
        <w:rPr>
          <w:rFonts w:ascii="Cambria" w:hAnsi="Cambria" w:eastAsia="Times New Roman" w:cs="Times New Roman"/>
          <w:b/>
          <w:color w:val="ffffff" w:themeColor="background1"/>
        </w:rPr>
      </w:r>
      <w:r>
        <w:rPr>
          <w:rFonts w:ascii="Cambria" w:hAnsi="Cambria" w:eastAsia="Times New Roman" w:cs="Times New Roman"/>
          <w:b/>
          <w:color w:val="ffffff" w:themeColor="background1"/>
        </w:rPr>
      </w:r>
    </w:p>
    <w:p>
      <w:pPr>
        <w:widowControl w:val="false"/>
        <w:pBdr/>
        <w:tabs>
          <w:tab w:val="left" w:leader="none" w:pos="-1440"/>
          <w:tab w:val="left" w:leader="none" w:pos="360"/>
        </w:tabs>
        <w:spacing w:after="0" w:line="240" w:lineRule="auto"/>
        <w:ind w:hanging="2880" w:left="2880"/>
        <w:rPr>
          <w:rFonts w:ascii="Calibri" w:hAnsi="Calibri" w:cs="Calibri"/>
          <w:bCs/>
        </w:rPr>
      </w:pPr>
      <w:r>
        <w:rPr>
          <w:rFonts w:ascii="Cambria" w:hAnsi="Cambria" w:eastAsia="Times New Roman" w:cs="Times New Roman"/>
          <w:bCs/>
        </w:rPr>
        <w:tab/>
      </w:r>
      <w:r>
        <w:rPr>
          <w:rFonts w:ascii="Cambria" w:hAnsi="Cambria" w:eastAsia="Times New Roman" w:cs="Times New Roman"/>
          <w:b/>
          <w:bCs/>
        </w:rPr>
        <w:t xml:space="preserve">Second Life Community</w:t>
      </w:r>
      <w:r>
        <w:rPr>
          <w:rFonts w:ascii="Cambria" w:hAnsi="Cambria" w:eastAsia="Times New Roman" w:cs="Times New Roman"/>
          <w:bCs/>
        </w:rPr>
        <w:t xml:space="preserve"> </w:t>
      </w:r>
      <w:r>
        <w:rPr>
          <w:rFonts w:ascii="Calibri" w:hAnsi="Calibri" w:eastAsia="Calibri" w:cs="Calibri"/>
          <w:bCs/>
        </w:rPr>
        <w:t xml:space="preserve">(Asset Creation / Scene Design / Scripting / External Tools) 2014 – Present</w:t>
      </w:r>
      <w:r>
        <w:rPr>
          <w:rFonts w:ascii="Calibri" w:hAnsi="Calibri" w:cs="Calibri"/>
          <w:bCs/>
        </w:rPr>
      </w:r>
      <w:r>
        <w:rPr>
          <w:rFonts w:ascii="Calibri" w:hAnsi="Calibri" w:cs="Calibri"/>
          <w:bCs/>
        </w:rPr>
      </w:r>
    </w:p>
    <w:p>
      <w:pPr>
        <w:widowControl w:val="false"/>
        <w:pBdr/>
        <w:tabs>
          <w:tab w:val="left" w:leader="none" w:pos="-1440"/>
          <w:tab w:val="left" w:leader="none" w:pos="360"/>
        </w:tabs>
        <w:spacing w:after="0" w:line="240" w:lineRule="auto"/>
        <w:ind w:hanging="2880" w:left="2880"/>
        <w:rPr>
          <w:rFonts w:ascii="Calibri" w:hAnsi="Calibri" w:cs="Calibri"/>
          <w:bCs/>
        </w:rPr>
      </w:pPr>
      <w:r>
        <w:rPr>
          <w:rFonts w:ascii="Cambria" w:hAnsi="Cambria" w:eastAsia="Times New Roman" w:cs="Times New Roman"/>
          <w:bCs/>
        </w:rPr>
        <w:tab/>
      </w:r>
      <w:r>
        <w:rPr>
          <w:rFonts w:ascii="Cambria" w:hAnsi="Cambria" w:eastAsia="Times New Roman" w:cs="Times New Roman"/>
          <w:b/>
          <w:bCs/>
        </w:rPr>
        <w:t xml:space="preserve">Phoenix Firestorm Viewer Project</w:t>
      </w:r>
      <w:r>
        <w:rPr>
          <w:rFonts w:ascii="Cambria" w:hAnsi="Cambria" w:eastAsia="Times New Roman" w:cs="Times New Roman"/>
          <w:bCs/>
        </w:rPr>
        <w:t xml:space="preserve"> </w:t>
      </w:r>
      <w:r>
        <w:rPr>
          <w:rFonts w:ascii="Calibri" w:hAnsi="Calibri" w:eastAsia="Calibri" w:cs="Calibri"/>
          <w:bCs/>
        </w:rPr>
        <w:t xml:space="preserve">(QA / Beta Testing) 2012 – 2023</w:t>
      </w:r>
      <w:r>
        <w:rPr>
          <w:rFonts w:ascii="Calibri" w:hAnsi="Calibri" w:cs="Calibri"/>
          <w:bCs/>
        </w:rPr>
      </w:r>
      <w:r>
        <w:rPr>
          <w:rFonts w:ascii="Calibri" w:hAnsi="Calibri" w:cs="Calibri"/>
          <w:bCs/>
        </w:rPr>
      </w:r>
    </w:p>
    <w:p>
      <w:pPr>
        <w:widowControl w:val="false"/>
        <w:pBdr/>
        <w:tabs>
          <w:tab w:val="left" w:leader="none" w:pos="-1440"/>
          <w:tab w:val="left" w:leader="none" w:pos="360"/>
        </w:tabs>
        <w:spacing w:after="0" w:line="240" w:lineRule="auto"/>
        <w:ind w:hanging="2880" w:left="2880"/>
        <w:rPr>
          <w:rFonts w:ascii="Calibri" w:hAnsi="Calibri" w:cs="Calibri"/>
          <w:bCs/>
        </w:rPr>
      </w:pPr>
      <w:r>
        <w:rPr>
          <w:rFonts w:ascii="Cambria" w:hAnsi="Cambria" w:eastAsia="Times New Roman" w:cs="Times New Roman"/>
          <w:bCs/>
        </w:rPr>
        <w:tab/>
      </w:r>
      <w:r>
        <w:rPr>
          <w:rFonts w:ascii="Cambria" w:hAnsi="Cambria" w:eastAsia="Times New Roman" w:cs="Times New Roman"/>
          <w:b/>
          <w:bCs/>
        </w:rPr>
        <w:t xml:space="preserve">Dreamscape RPG Group</w:t>
      </w:r>
      <w:r>
        <w:rPr>
          <w:rFonts w:ascii="Calibri" w:hAnsi="Calibri" w:eastAsia="Calibri" w:cs="Calibri"/>
          <w:bCs/>
        </w:rPr>
        <w:t xml:space="preserve"> (Virtual Worlds / Gaming / Roleplaying) 2004 – 2014 </w:t>
      </w:r>
      <w:r>
        <w:rPr>
          <w:rFonts w:ascii="Calibri" w:hAnsi="Calibri" w:cs="Calibri"/>
          <w:bCs/>
        </w:rPr>
      </w:r>
      <w:r>
        <w:rPr>
          <w:rFonts w:ascii="Calibri" w:hAnsi="Calibri" w:cs="Calibri"/>
          <w:bCs/>
        </w:rPr>
      </w:r>
    </w:p>
    <w:p>
      <w:pPr>
        <w:widowControl w:val="false"/>
        <w:pBdr/>
        <w:tabs>
          <w:tab w:val="left" w:leader="none" w:pos="-1440"/>
          <w:tab w:val="left" w:leader="none" w:pos="360"/>
        </w:tabs>
        <w:spacing w:after="0" w:line="240" w:lineRule="auto"/>
        <w:ind w:hanging="2880" w:left="2880"/>
        <w:rPr>
          <w:rFonts w:ascii="Calibri" w:hAnsi="Calibri" w:cs="Calibri"/>
          <w:bCs/>
        </w:rPr>
      </w:pPr>
      <w:r>
        <w:rPr>
          <w:rFonts w:ascii="Cambria" w:hAnsi="Cambria" w:eastAsia="Times New Roman" w:cs="Times New Roman"/>
          <w:bCs/>
        </w:rPr>
        <w:tab/>
      </w:r>
      <w:r>
        <w:rPr>
          <w:rFonts w:ascii="Cambria" w:hAnsi="Cambria" w:eastAsia="Times New Roman" w:cs="Times New Roman"/>
          <w:b/>
          <w:bCs/>
        </w:rPr>
        <w:t xml:space="preserve">ETSU Department of Theatre and Dance</w:t>
      </w:r>
      <w:r>
        <w:rPr>
          <w:rFonts w:ascii="Cambria" w:hAnsi="Cambria" w:eastAsia="Times New Roman" w:cs="Times New Roman"/>
          <w:bCs/>
        </w:rPr>
        <w:t xml:space="preserve"> </w:t>
      </w:r>
      <w:r>
        <w:rPr>
          <w:rFonts w:ascii="Calibri" w:hAnsi="Calibri" w:eastAsia="Calibri" w:cs="Calibri"/>
          <w:bCs/>
        </w:rPr>
        <w:t xml:space="preserve">(Set Construction) 2011 – 2013</w:t>
      </w:r>
      <w:r>
        <w:rPr>
          <w:rFonts w:ascii="Calibri" w:hAnsi="Calibri" w:cs="Calibri"/>
          <w:bCs/>
        </w:rPr>
      </w:r>
      <w:r>
        <w:rPr>
          <w:rFonts w:ascii="Calibri" w:hAnsi="Calibri" w:cs="Calibri"/>
          <w:bCs/>
        </w:rPr>
      </w:r>
    </w:p>
    <w:p>
      <w:pPr>
        <w:widowControl w:val="false"/>
        <w:pBdr/>
        <w:tabs>
          <w:tab w:val="left" w:leader="none" w:pos="-1440"/>
          <w:tab w:val="left" w:leader="none" w:pos="360"/>
        </w:tabs>
        <w:spacing w:after="0" w:line="240" w:lineRule="auto"/>
        <w:ind w:hanging="2880" w:left="2880"/>
        <w:rPr>
          <w:rFonts w:ascii="Calibri" w:hAnsi="Calibri" w:cs="Calibri"/>
          <w:bCs/>
        </w:rPr>
      </w:pPr>
      <w:r>
        <w:rPr>
          <w:rFonts w:ascii="Cambria" w:hAnsi="Cambria" w:eastAsia="Times New Roman" w:cs="Times New Roman"/>
          <w:bCs/>
        </w:rPr>
        <w:tab/>
      </w:r>
      <w:r>
        <w:rPr>
          <w:rFonts w:ascii="Cambria" w:hAnsi="Cambria" w:eastAsia="Times New Roman" w:cs="Times New Roman"/>
          <w:b/>
          <w:bCs/>
        </w:rPr>
        <w:t xml:space="preserve">Gallery Magazine</w:t>
      </w:r>
      <w:r>
        <w:rPr>
          <w:rFonts w:ascii="Calibri" w:hAnsi="Calibri" w:eastAsia="Calibri" w:cs="Calibri"/>
          <w:bCs/>
        </w:rPr>
        <w:t xml:space="preserve"> (</w:t>
      </w:r>
      <w:r>
        <w:rPr>
          <w:rFonts w:ascii="Calibri" w:hAnsi="Calibri" w:eastAsia="Calibri" w:cs="Calibri"/>
          <w:bCs/>
        </w:rPr>
        <w:t xml:space="preserve">Creative Writing</w:t>
      </w:r>
      <w:r>
        <w:rPr>
          <w:rFonts w:ascii="Calibri" w:hAnsi="Calibri" w:eastAsia="Calibri" w:cs="Calibri"/>
          <w:bCs/>
        </w:rPr>
        <w:t xml:space="preserve">) 2008 – 2009</w:t>
      </w:r>
      <w:r>
        <w:rPr>
          <w:rFonts w:ascii="Calibri" w:hAnsi="Calibri" w:cs="Calibri"/>
          <w:bCs/>
        </w:rPr>
      </w:r>
      <w:r>
        <w:rPr>
          <w:rFonts w:ascii="Calibri" w:hAnsi="Calibri" w:cs="Calibri"/>
          <w:bCs/>
        </w:rPr>
      </w:r>
    </w:p>
    <w:p>
      <w:pPr>
        <w:widowControl w:val="false"/>
        <w:pBdr/>
        <w:spacing w:after="0" w:line="240" w:lineRule="auto"/>
        <w:ind/>
        <w:rPr>
          <w:rFonts w:ascii="Cambria" w:hAnsi="Cambria" w:eastAsia="Times New Roman" w:cs="Times New Roman"/>
          <w:bCs/>
        </w:rPr>
      </w:pPr>
      <w:r>
        <w:rPr>
          <w:rFonts w:ascii="Cambria" w:hAnsi="Cambria" w:eastAsia="Times New Roman" w:cs="Times New Roman"/>
          <w:bCs/>
        </w:rPr>
      </w:r>
      <w:r>
        <w:rPr>
          <w:rFonts w:ascii="Cambria" w:hAnsi="Cambria" w:eastAsia="Times New Roman" w:cs="Times New Roman"/>
          <w:bCs/>
        </w:rPr>
      </w:r>
      <w:r>
        <w:rPr>
          <w:rFonts w:ascii="Cambria" w:hAnsi="Cambria" w:eastAsia="Times New Roman" w:cs="Times New Roman"/>
          <w:bCs/>
        </w:rPr>
      </w:r>
    </w:p>
    <w:sectPr>
      <w:footerReference w:type="default" r:id="rId9"/>
      <w:footnotePr/>
      <w:endnotePr/>
      <w:type w:val="nextPage"/>
      <w:pgSz w:h="15840" w:orient="landscape" w:w="12240"/>
      <w:pgMar w:top="720" w:right="720" w:bottom="720" w:left="720" w:header="720" w:footer="113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mbria">
    <w:panose1 w:val="02040503050406030204"/>
  </w:font>
  <w:font w:name="Courier New">
    <w:panose1 w:val="02070309020205020404"/>
  </w:font>
  <w:font w:name="Wingdings">
    <w:panose1 w:val="05000000000000000000"/>
  </w:font>
  <w:font w:name="Symbol">
    <w:panose1 w:val="05050102010706020507"/>
  </w:font>
  <w:font w:name="Tahoma">
    <w:panose1 w:val="020B06040305040402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9"/>
      <w:pBdr/>
      <w:spacing/>
      <w:ind/>
      <w:jc w:val="center"/>
      <w:rPr/>
    </w:pPr>
    <w:r>
      <w:t xml:space="preserve">Page </w:t>
    </w:r>
    <w:fldSimple w:instr="PAGE \* MERGEFORMAT">
      <w:r>
        <w:t xml:space="preserve">1</w:t>
      </w:r>
    </w:fldSimple>
    <w:r/>
    <w:r>
      <w:t xml:space="preserve">/2</w:t>
    </w:r>
    <w:r/>
  </w:p>
  <w:p>
    <w:pPr>
      <w:pStyle w:val="90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sz w:val="16"/>
        <w:szCs w:val="16"/>
      </w:rPr>
      <w:start w:val="1"/>
      <w:suff w:val="space"/>
    </w:lvl>
    <w:lvl w:ilvl="1">
      <w:isLgl w:val="false"/>
      <w:lvlJc w:val="left"/>
      <w:lvlText w:val=""/>
      <w:numFmt w:val="bullet"/>
      <w:pPr>
        <w:pBdr/>
        <w:spacing/>
        <w:ind w:hanging="360" w:left="1440"/>
      </w:pPr>
      <w:rPr>
        <w:rFonts w:hint="default" w:ascii="Wingdings" w:hAnsi="Wingdings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sz w:val="16"/>
        <w:szCs w:val="16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  <w:sz w:val="16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sz w:val="16"/>
        <w:szCs w:val="16"/>
      </w:rPr>
      <w:start w:val="1"/>
      <w:suff w:val="space"/>
    </w:lvl>
    <w:lvl w:ilvl="1">
      <w:isLgl w:val="false"/>
      <w:lvlJc w:val="left"/>
      <w:lvlText w:val=""/>
      <w:numFmt w:val="bullet"/>
      <w:pPr>
        <w:pBdr/>
        <w:spacing/>
        <w:ind w:hanging="360" w:left="1440"/>
      </w:pPr>
      <w:rPr>
        <w:rFonts w:hint="default" w:ascii="Wingdings" w:hAnsi="Wingdings"/>
        <w:sz w:val="16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16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sz w:val="16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sz w:val="16"/>
        <w:szCs w:val="16"/>
      </w:rPr>
      <w:start w:val="1"/>
      <w:suff w:val="space"/>
    </w:lvl>
    <w:lvl w:ilvl="1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  <w:sz w:val="16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sz w:val="16"/>
        <w:szCs w:val="16"/>
      </w:rPr>
      <w:start w:val="1"/>
      <w:suff w:val="space"/>
    </w:lvl>
    <w:lvl w:ilvl="1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sz w:val="16"/>
        <w:szCs w:val="16"/>
      </w:rPr>
      <w:start w:val="1"/>
      <w:suff w:val="space"/>
    </w:lvl>
    <w:lvl w:ilvl="1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  <w:sz w:val="16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sz w:val="16"/>
        <w:szCs w:val="16"/>
      </w:rPr>
      <w:start w:val="1"/>
      <w:suff w:val="space"/>
    </w:lvl>
    <w:lvl w:ilvl="1">
      <w:isLgl w:val="false"/>
      <w:lvlJc w:val="left"/>
      <w:lvlText w:val=""/>
      <w:numFmt w:val="bullet"/>
      <w:pPr>
        <w:pBdr/>
        <w:spacing/>
        <w:ind w:hanging="360" w:left="1440"/>
      </w:pPr>
      <w:rPr>
        <w:rFonts w:hint="default" w:ascii="Wingdings" w:hAnsi="Wingdings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sz w:val="16"/>
        <w:szCs w:val="16"/>
      </w:rPr>
      <w:start w:val="1"/>
      <w:suff w:val="space"/>
    </w:lvl>
    <w:lvl w:ilvl="1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  <w:sz w:val="16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sz w:val="16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sz w:val="16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sz w:val="16"/>
        <w:szCs w:val="16"/>
      </w:rPr>
      <w:start w:val="1"/>
      <w:suff w:val="space"/>
    </w:lvl>
    <w:lvl w:ilvl="1">
      <w:isLgl w:val="false"/>
      <w:lvlJc w:val="left"/>
      <w:lvlText w:val=""/>
      <w:numFmt w:val="bullet"/>
      <w:pPr>
        <w:pBdr/>
        <w:spacing/>
        <w:ind w:hanging="360" w:left="1440"/>
      </w:pPr>
      <w:rPr>
        <w:rFonts w:hint="default" w:ascii="Wingdings" w:hAnsi="Wingdings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sz w:val="16"/>
        <w:szCs w:val="16"/>
      </w:rPr>
      <w:start w:val="1"/>
      <w:suff w:val="space"/>
    </w:lvl>
    <w:lvl w:ilvl="1">
      <w:isLgl w:val="false"/>
      <w:lvlJc w:val="left"/>
      <w:lvlText w:val=""/>
      <w:numFmt w:val="bullet"/>
      <w:pPr>
        <w:pBdr/>
        <w:spacing/>
        <w:ind w:hanging="360" w:left="1440"/>
      </w:pPr>
      <w:rPr>
        <w:rFonts w:hint="default" w:ascii="Wingdings" w:hAnsi="Wingdings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sz w:val="16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sz w:val="16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sz w:val="16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sz w:val="16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sz w:val="16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sz w:val="16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sz w:val="16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sz w:val="16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sz w:val="16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sz w:val="16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0"/>
  </w:num>
  <w:num w:numId="5">
    <w:abstractNumId w:val="11"/>
  </w:num>
  <w:num w:numId="6">
    <w:abstractNumId w:val="10"/>
  </w:num>
  <w:num w:numId="7">
    <w:abstractNumId w:val="4"/>
  </w:num>
  <w:num w:numId="8">
    <w:abstractNumId w:val="0"/>
  </w:num>
  <w:num w:numId="9">
    <w:abstractNumId w:val="11"/>
  </w:num>
  <w:num w:numId="10">
    <w:abstractNumId w:val="8"/>
  </w:num>
  <w:num w:numId="11">
    <w:abstractNumId w:val="6"/>
  </w:num>
  <w:num w:numId="12">
    <w:abstractNumId w:val="9"/>
  </w:num>
  <w:num w:numId="13">
    <w:abstractNumId w:val="1"/>
  </w:num>
  <w:num w:numId="14">
    <w:abstractNumId w:val="5"/>
  </w:num>
  <w:num w:numId="15">
    <w:abstractNumId w:val="7"/>
  </w:num>
  <w:num w:numId="16">
    <w:abstractNumId w:val="2"/>
  </w:num>
  <w:num w:numId="17">
    <w:abstractNumId w:val="12"/>
  </w:num>
  <w:num w:numId="18">
    <w:abstractNumId w:val="13"/>
  </w:num>
  <w:num w:numId="19">
    <w:abstractNumId w:val="14"/>
  </w:num>
  <w:num w:numId="20">
    <w:abstractNumId w:val="15"/>
  </w:num>
  <w:num w:numId="21">
    <w:abstractNumId w:val="16"/>
  </w:num>
  <w:num w:numId="22">
    <w:abstractNumId w:val="17"/>
  </w:num>
  <w:num w:numId="23">
    <w:abstractNumId w:val="18"/>
  </w:num>
  <w:num w:numId="24">
    <w:abstractNumId w:val="19"/>
  </w:num>
  <w:num w:numId="25">
    <w:abstractNumId w:val="20"/>
  </w:num>
  <w:num w:numId="26">
    <w:abstractNumId w:val="21"/>
  </w:num>
  <w:num w:numId="27">
    <w:abstractNumId w:val="22"/>
  </w:num>
  <w:num w:numId="28">
    <w:abstractNumId w:val="23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6">
    <w:name w:val="Heading 1"/>
    <w:basedOn w:val="898"/>
    <w:next w:val="898"/>
    <w:link w:val="72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27">
    <w:name w:val="Heading 1 Char"/>
    <w:basedOn w:val="899"/>
    <w:link w:val="72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28">
    <w:name w:val="Heading 2"/>
    <w:basedOn w:val="898"/>
    <w:next w:val="898"/>
    <w:link w:val="72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29">
    <w:name w:val="Heading 2 Char"/>
    <w:basedOn w:val="899"/>
    <w:link w:val="72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30">
    <w:name w:val="Heading 3"/>
    <w:basedOn w:val="898"/>
    <w:next w:val="898"/>
    <w:link w:val="73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31">
    <w:name w:val="Heading 3 Char"/>
    <w:basedOn w:val="899"/>
    <w:link w:val="73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32">
    <w:name w:val="Heading 4"/>
    <w:basedOn w:val="898"/>
    <w:next w:val="898"/>
    <w:link w:val="73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3">
    <w:name w:val="Heading 4 Char"/>
    <w:basedOn w:val="899"/>
    <w:link w:val="73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34">
    <w:name w:val="Heading 5"/>
    <w:basedOn w:val="898"/>
    <w:next w:val="898"/>
    <w:link w:val="73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5">
    <w:name w:val="Heading 5 Char"/>
    <w:basedOn w:val="899"/>
    <w:link w:val="73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36">
    <w:name w:val="Heading 6"/>
    <w:basedOn w:val="898"/>
    <w:next w:val="898"/>
    <w:link w:val="73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7">
    <w:name w:val="Heading 6 Char"/>
    <w:basedOn w:val="899"/>
    <w:link w:val="73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38">
    <w:name w:val="Heading 7"/>
    <w:basedOn w:val="898"/>
    <w:next w:val="898"/>
    <w:link w:val="73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9">
    <w:name w:val="Heading 7 Char"/>
    <w:basedOn w:val="899"/>
    <w:link w:val="73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40">
    <w:name w:val="Heading 8"/>
    <w:basedOn w:val="898"/>
    <w:next w:val="898"/>
    <w:link w:val="74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1">
    <w:name w:val="Heading 8 Char"/>
    <w:basedOn w:val="899"/>
    <w:link w:val="74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42">
    <w:name w:val="Heading 9"/>
    <w:basedOn w:val="898"/>
    <w:next w:val="898"/>
    <w:link w:val="74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3">
    <w:name w:val="Heading 9 Char"/>
    <w:basedOn w:val="899"/>
    <w:link w:val="74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44">
    <w:name w:val="No Spacing"/>
    <w:uiPriority w:val="1"/>
    <w:qFormat/>
    <w:pPr>
      <w:pBdr/>
      <w:spacing w:after="0" w:before="0" w:line="240" w:lineRule="auto"/>
      <w:ind/>
    </w:pPr>
  </w:style>
  <w:style w:type="paragraph" w:styleId="745">
    <w:name w:val="Title"/>
    <w:basedOn w:val="898"/>
    <w:next w:val="898"/>
    <w:link w:val="74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46">
    <w:name w:val="Title Char"/>
    <w:basedOn w:val="899"/>
    <w:link w:val="745"/>
    <w:uiPriority w:val="10"/>
    <w:pPr>
      <w:pBdr/>
      <w:spacing/>
      <w:ind/>
    </w:pPr>
    <w:rPr>
      <w:sz w:val="48"/>
      <w:szCs w:val="48"/>
    </w:rPr>
  </w:style>
  <w:style w:type="paragraph" w:styleId="747">
    <w:name w:val="Subtitle"/>
    <w:basedOn w:val="898"/>
    <w:next w:val="898"/>
    <w:link w:val="74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48">
    <w:name w:val="Subtitle Char"/>
    <w:basedOn w:val="899"/>
    <w:link w:val="747"/>
    <w:uiPriority w:val="11"/>
    <w:pPr>
      <w:pBdr/>
      <w:spacing/>
      <w:ind/>
    </w:pPr>
    <w:rPr>
      <w:sz w:val="24"/>
      <w:szCs w:val="24"/>
    </w:rPr>
  </w:style>
  <w:style w:type="paragraph" w:styleId="749">
    <w:name w:val="Quote"/>
    <w:basedOn w:val="898"/>
    <w:next w:val="898"/>
    <w:link w:val="750"/>
    <w:uiPriority w:val="29"/>
    <w:qFormat/>
    <w:pPr>
      <w:pBdr/>
      <w:spacing/>
      <w:ind w:right="720" w:left="720"/>
    </w:pPr>
    <w:rPr>
      <w:i/>
    </w:rPr>
  </w:style>
  <w:style w:type="character" w:styleId="750">
    <w:name w:val="Quote Char"/>
    <w:link w:val="749"/>
    <w:uiPriority w:val="29"/>
    <w:pPr>
      <w:pBdr/>
      <w:spacing/>
      <w:ind/>
    </w:pPr>
    <w:rPr>
      <w:i/>
    </w:rPr>
  </w:style>
  <w:style w:type="paragraph" w:styleId="751">
    <w:name w:val="Intense Quote"/>
    <w:basedOn w:val="898"/>
    <w:next w:val="898"/>
    <w:link w:val="75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52">
    <w:name w:val="Intense Quote Char"/>
    <w:link w:val="751"/>
    <w:uiPriority w:val="30"/>
    <w:pPr>
      <w:pBdr/>
      <w:spacing/>
      <w:ind/>
    </w:pPr>
    <w:rPr>
      <w:i/>
    </w:rPr>
  </w:style>
  <w:style w:type="paragraph" w:styleId="753">
    <w:name w:val="Caption"/>
    <w:basedOn w:val="898"/>
    <w:next w:val="89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54">
    <w:name w:val="Caption Char"/>
    <w:basedOn w:val="753"/>
    <w:link w:val="909"/>
    <w:uiPriority w:val="99"/>
    <w:pPr>
      <w:pBdr/>
      <w:spacing/>
      <w:ind/>
    </w:pPr>
  </w:style>
  <w:style w:type="table" w:styleId="755">
    <w:name w:val="Table Grid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Table Grid Light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1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2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1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2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3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4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5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6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1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2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3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4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5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6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1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2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3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4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5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6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1">
    <w:name w:val="footnote text"/>
    <w:basedOn w:val="898"/>
    <w:link w:val="88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82">
    <w:name w:val="Footnote Text Char"/>
    <w:link w:val="881"/>
    <w:uiPriority w:val="99"/>
    <w:pPr>
      <w:pBdr/>
      <w:spacing/>
      <w:ind/>
    </w:pPr>
    <w:rPr>
      <w:sz w:val="18"/>
    </w:rPr>
  </w:style>
  <w:style w:type="character" w:styleId="883">
    <w:name w:val="footnote reference"/>
    <w:basedOn w:val="899"/>
    <w:uiPriority w:val="99"/>
    <w:unhideWhenUsed/>
    <w:pPr>
      <w:pBdr/>
      <w:spacing/>
      <w:ind/>
    </w:pPr>
    <w:rPr>
      <w:vertAlign w:val="superscript"/>
    </w:rPr>
  </w:style>
  <w:style w:type="paragraph" w:styleId="884">
    <w:name w:val="endnote text"/>
    <w:basedOn w:val="898"/>
    <w:link w:val="88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85">
    <w:name w:val="Endnote Text Char"/>
    <w:link w:val="884"/>
    <w:uiPriority w:val="99"/>
    <w:pPr>
      <w:pBdr/>
      <w:spacing/>
      <w:ind/>
    </w:pPr>
    <w:rPr>
      <w:sz w:val="20"/>
    </w:rPr>
  </w:style>
  <w:style w:type="character" w:styleId="886">
    <w:name w:val="endnote reference"/>
    <w:basedOn w:val="899"/>
    <w:uiPriority w:val="99"/>
    <w:semiHidden/>
    <w:unhideWhenUsed/>
    <w:pPr>
      <w:pBdr/>
      <w:spacing/>
      <w:ind/>
    </w:pPr>
    <w:rPr>
      <w:vertAlign w:val="superscript"/>
    </w:rPr>
  </w:style>
  <w:style w:type="paragraph" w:styleId="887">
    <w:name w:val="toc 1"/>
    <w:basedOn w:val="898"/>
    <w:next w:val="898"/>
    <w:uiPriority w:val="39"/>
    <w:unhideWhenUsed/>
    <w:pPr>
      <w:pBdr/>
      <w:spacing w:after="57"/>
      <w:ind w:right="0" w:firstLine="0" w:left="0"/>
    </w:pPr>
  </w:style>
  <w:style w:type="paragraph" w:styleId="888">
    <w:name w:val="toc 2"/>
    <w:basedOn w:val="898"/>
    <w:next w:val="898"/>
    <w:uiPriority w:val="39"/>
    <w:unhideWhenUsed/>
    <w:pPr>
      <w:pBdr/>
      <w:spacing w:after="57"/>
      <w:ind w:right="0" w:firstLine="0" w:left="283"/>
    </w:pPr>
  </w:style>
  <w:style w:type="paragraph" w:styleId="889">
    <w:name w:val="toc 3"/>
    <w:basedOn w:val="898"/>
    <w:next w:val="898"/>
    <w:uiPriority w:val="39"/>
    <w:unhideWhenUsed/>
    <w:pPr>
      <w:pBdr/>
      <w:spacing w:after="57"/>
      <w:ind w:right="0" w:firstLine="0" w:left="567"/>
    </w:pPr>
  </w:style>
  <w:style w:type="paragraph" w:styleId="890">
    <w:name w:val="toc 4"/>
    <w:basedOn w:val="898"/>
    <w:next w:val="898"/>
    <w:uiPriority w:val="39"/>
    <w:unhideWhenUsed/>
    <w:pPr>
      <w:pBdr/>
      <w:spacing w:after="57"/>
      <w:ind w:right="0" w:firstLine="0" w:left="850"/>
    </w:pPr>
  </w:style>
  <w:style w:type="paragraph" w:styleId="891">
    <w:name w:val="toc 5"/>
    <w:basedOn w:val="898"/>
    <w:next w:val="898"/>
    <w:uiPriority w:val="39"/>
    <w:unhideWhenUsed/>
    <w:pPr>
      <w:pBdr/>
      <w:spacing w:after="57"/>
      <w:ind w:right="0" w:firstLine="0" w:left="1134"/>
    </w:pPr>
  </w:style>
  <w:style w:type="paragraph" w:styleId="892">
    <w:name w:val="toc 6"/>
    <w:basedOn w:val="898"/>
    <w:next w:val="898"/>
    <w:uiPriority w:val="39"/>
    <w:unhideWhenUsed/>
    <w:pPr>
      <w:pBdr/>
      <w:spacing w:after="57"/>
      <w:ind w:right="0" w:firstLine="0" w:left="1417"/>
    </w:pPr>
  </w:style>
  <w:style w:type="paragraph" w:styleId="893">
    <w:name w:val="toc 7"/>
    <w:basedOn w:val="898"/>
    <w:next w:val="898"/>
    <w:uiPriority w:val="39"/>
    <w:unhideWhenUsed/>
    <w:pPr>
      <w:pBdr/>
      <w:spacing w:after="57"/>
      <w:ind w:right="0" w:firstLine="0" w:left="1701"/>
    </w:pPr>
  </w:style>
  <w:style w:type="paragraph" w:styleId="894">
    <w:name w:val="toc 8"/>
    <w:basedOn w:val="898"/>
    <w:next w:val="898"/>
    <w:uiPriority w:val="39"/>
    <w:unhideWhenUsed/>
    <w:pPr>
      <w:pBdr/>
      <w:spacing w:after="57"/>
      <w:ind w:right="0" w:firstLine="0" w:left="1984"/>
    </w:pPr>
  </w:style>
  <w:style w:type="paragraph" w:styleId="895">
    <w:name w:val="toc 9"/>
    <w:basedOn w:val="898"/>
    <w:next w:val="898"/>
    <w:uiPriority w:val="39"/>
    <w:unhideWhenUsed/>
    <w:pPr>
      <w:pBdr/>
      <w:spacing w:after="57"/>
      <w:ind w:right="0" w:firstLine="0" w:left="2268"/>
    </w:pPr>
  </w:style>
  <w:style w:type="paragraph" w:styleId="896">
    <w:name w:val="TOC Heading"/>
    <w:uiPriority w:val="39"/>
    <w:unhideWhenUsed/>
    <w:pPr>
      <w:pBdr/>
      <w:spacing/>
      <w:ind/>
    </w:pPr>
  </w:style>
  <w:style w:type="paragraph" w:styleId="897">
    <w:name w:val="table of figures"/>
    <w:basedOn w:val="898"/>
    <w:next w:val="898"/>
    <w:uiPriority w:val="99"/>
    <w:unhideWhenUsed/>
    <w:pPr>
      <w:pBdr/>
      <w:spacing w:after="0" w:afterAutospacing="0"/>
      <w:ind/>
    </w:pPr>
  </w:style>
  <w:style w:type="paragraph" w:styleId="898" w:default="1">
    <w:name w:val="Normal"/>
    <w:qFormat/>
    <w:pPr>
      <w:pBdr/>
      <w:spacing/>
      <w:ind/>
    </w:pPr>
  </w:style>
  <w:style w:type="character" w:styleId="899" w:default="1">
    <w:name w:val="Default Paragraph Font"/>
    <w:uiPriority w:val="1"/>
    <w:semiHidden/>
    <w:unhideWhenUsed/>
    <w:pPr>
      <w:pBdr/>
      <w:spacing/>
      <w:ind/>
    </w:pPr>
  </w:style>
  <w:style w:type="table" w:styleId="90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1" w:default="1">
    <w:name w:val="No List"/>
    <w:uiPriority w:val="99"/>
    <w:semiHidden/>
    <w:unhideWhenUsed/>
    <w:pPr>
      <w:pBdr/>
      <w:spacing/>
      <w:ind/>
    </w:pPr>
  </w:style>
  <w:style w:type="paragraph" w:styleId="902">
    <w:name w:val="Balloon Text"/>
    <w:basedOn w:val="898"/>
    <w:link w:val="903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903" w:customStyle="1">
    <w:name w:val="Balloon Text Char"/>
    <w:basedOn w:val="899"/>
    <w:link w:val="902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904">
    <w:name w:val="Hyperlink"/>
    <w:basedOn w:val="899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905">
    <w:name w:val="List Paragraph"/>
    <w:basedOn w:val="898"/>
    <w:uiPriority w:val="34"/>
    <w:qFormat/>
    <w:pPr>
      <w:pBdr/>
      <w:spacing/>
      <w:ind w:left="720"/>
      <w:contextualSpacing w:val="true"/>
    </w:pPr>
  </w:style>
  <w:style w:type="character" w:styleId="906">
    <w:name w:val="Unresolved Mention"/>
    <w:basedOn w:val="899"/>
    <w:uiPriority w:val="99"/>
    <w:semiHidden/>
    <w:unhideWhenUsed/>
    <w:pPr>
      <w:pBdr/>
      <w:spacing/>
      <w:ind/>
    </w:pPr>
    <w:rPr>
      <w:color w:val="808080"/>
      <w:shd w:val="clear" w:color="auto" w:fill="e6e6e6"/>
    </w:rPr>
  </w:style>
  <w:style w:type="paragraph" w:styleId="907">
    <w:name w:val="Header"/>
    <w:basedOn w:val="898"/>
    <w:link w:val="90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908" w:customStyle="1">
    <w:name w:val="Header Char"/>
    <w:basedOn w:val="899"/>
    <w:link w:val="907"/>
    <w:uiPriority w:val="99"/>
    <w:pPr>
      <w:pBdr/>
      <w:spacing/>
      <w:ind/>
    </w:pPr>
  </w:style>
  <w:style w:type="paragraph" w:styleId="909">
    <w:name w:val="Footer"/>
    <w:basedOn w:val="898"/>
    <w:link w:val="910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910" w:customStyle="1">
    <w:name w:val="Footer Char"/>
    <w:basedOn w:val="899"/>
    <w:link w:val="909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>tzolkat.net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Alex Lauderdale</dc:creator>
  <cp:revision>15</cp:revision>
  <dcterms:created xsi:type="dcterms:W3CDTF">2019-04-15T20:45:00Z</dcterms:created>
  <dcterms:modified xsi:type="dcterms:W3CDTF">2024-02-04T17:10:26Z</dcterms:modified>
</cp:coreProperties>
</file>