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tbl>
      <w:tblPr>
        <w:tblStyle w:val="ae"/>
        <w:tblW w:w="0" w:type="auto"/>
        <w:tblLook w:val="04A0" w:firstRow="1" w:lastRow="0" w:firstColumn="1" w:lastColumn="0" w:noHBand="0" w:noVBand="1"/>
      </w:tblPr>
      <w:tblGrid>
        <w:gridCol w:w="2074"/>
        <w:gridCol w:w="2074"/>
        <w:gridCol w:w="2074"/>
        <w:gridCol w:w="2074"/>
      </w:tblGrid>
      <w:tr w:rsidR="005C4A36" w14:paraId="6C38D0B7" w14:textId="77777777" w:rsidTr="005C4A36">
        <w:tc>
          <w:tcPr>
            <w:tcW w:w="2074" w:type="dxa"/>
          </w:tcPr>
          <w:p w14:paraId="3C48783F" w14:textId="06FC9EDD" w:rsidR="005C4A36" w:rsidRDefault="005C4A36">
            <w:pPr>
              <w:rPr>
                <w:lang w:val="en-AU"/>
              </w:rPr>
            </w:pPr>
            <w:proofErr w:type="spellStart"/>
            <w:r>
              <w:rPr>
                <w:lang w:val="en-AU"/>
              </w:rPr>
              <w:t>symobol</w:t>
            </w:r>
            <w:proofErr w:type="spellEnd"/>
          </w:p>
        </w:tc>
        <w:tc>
          <w:tcPr>
            <w:tcW w:w="2074" w:type="dxa"/>
          </w:tcPr>
          <w:p w14:paraId="4339DF94" w14:textId="2A0E4878" w:rsidR="005C4A36" w:rsidRDefault="005C4A36">
            <w:pPr>
              <w:rPr>
                <w:lang w:val="en-AU"/>
              </w:rPr>
            </w:pPr>
            <w:r>
              <w:rPr>
                <w:lang w:val="en-AU"/>
              </w:rPr>
              <w:t xml:space="preserve">Meaning </w:t>
            </w:r>
          </w:p>
        </w:tc>
        <w:tc>
          <w:tcPr>
            <w:tcW w:w="2074" w:type="dxa"/>
          </w:tcPr>
          <w:p w14:paraId="1E4310AD" w14:textId="59527D80" w:rsidR="005C4A36" w:rsidRDefault="005C4A36">
            <w:pPr>
              <w:rPr>
                <w:lang w:val="en-AU"/>
              </w:rPr>
            </w:pPr>
            <w:r>
              <w:rPr>
                <w:lang w:val="en-AU"/>
              </w:rPr>
              <w:t>type</w:t>
            </w:r>
          </w:p>
        </w:tc>
        <w:tc>
          <w:tcPr>
            <w:tcW w:w="2074" w:type="dxa"/>
          </w:tcPr>
          <w:p w14:paraId="0DE38382" w14:textId="15D8C5CC" w:rsidR="005C4A36" w:rsidRDefault="005C4A36">
            <w:pPr>
              <w:rPr>
                <w:lang w:val="en-AU"/>
              </w:rPr>
            </w:pPr>
            <w:r>
              <w:rPr>
                <w:lang w:val="en-AU"/>
              </w:rPr>
              <w:t>Active logic</w:t>
            </w:r>
          </w:p>
        </w:tc>
      </w:tr>
      <w:tr w:rsidR="005C4A36" w14:paraId="6977E818" w14:textId="77777777" w:rsidTr="005C4A36">
        <w:tc>
          <w:tcPr>
            <w:tcW w:w="2074" w:type="dxa"/>
          </w:tcPr>
          <w:p w14:paraId="3DA785FB" w14:textId="3F144669" w:rsidR="005C4A36" w:rsidRDefault="005C4A36">
            <w:pPr>
              <w:rPr>
                <w:lang w:val="en-AU"/>
              </w:rPr>
            </w:pPr>
            <w:proofErr w:type="spellStart"/>
            <w:r>
              <w:rPr>
                <w:lang w:val="en-AU"/>
              </w:rPr>
              <w:t>Driv</w:t>
            </w:r>
            <w:proofErr w:type="spellEnd"/>
          </w:p>
          <w:p w14:paraId="4819EE51" w14:textId="7B88AC59" w:rsidR="005C4A36" w:rsidRDefault="005C4A36">
            <w:pPr>
              <w:rPr>
                <w:lang w:val="en-AU"/>
              </w:rPr>
            </w:pPr>
            <w:r>
              <w:rPr>
                <w:lang w:val="en-AU"/>
              </w:rPr>
              <w:t>Pass</w:t>
            </w:r>
          </w:p>
          <w:p w14:paraId="0FA47677" w14:textId="77777777" w:rsidR="005C4A36" w:rsidRDefault="005C4A36">
            <w:pPr>
              <w:rPr>
                <w:lang w:val="en-AU"/>
              </w:rPr>
            </w:pPr>
            <w:r>
              <w:rPr>
                <w:lang w:val="en-AU"/>
              </w:rPr>
              <w:t xml:space="preserve">Ignition </w:t>
            </w:r>
          </w:p>
          <w:p w14:paraId="772EB27A" w14:textId="514A0CE9" w:rsidR="005C4A36" w:rsidRDefault="005C4A36">
            <w:pPr>
              <w:rPr>
                <w:lang w:val="en-AU"/>
              </w:rPr>
            </w:pPr>
            <w:r>
              <w:rPr>
                <w:lang w:val="en-AU"/>
              </w:rPr>
              <w:t>BELTD^</w:t>
            </w:r>
          </w:p>
          <w:p w14:paraId="04A805B0" w14:textId="77777777" w:rsidR="005C4A36" w:rsidRDefault="005C4A36">
            <w:pPr>
              <w:rPr>
                <w:lang w:val="en-AU"/>
              </w:rPr>
            </w:pPr>
            <w:r>
              <w:rPr>
                <w:lang w:val="en-AU"/>
              </w:rPr>
              <w:t>BELTP^</w:t>
            </w:r>
          </w:p>
          <w:p w14:paraId="5AABE90D" w14:textId="64FAF597" w:rsidR="005C4A36" w:rsidRDefault="005C4A36">
            <w:pPr>
              <w:rPr>
                <w:lang w:val="en-AU"/>
              </w:rPr>
            </w:pPr>
            <w:r>
              <w:rPr>
                <w:lang w:val="en-AU"/>
              </w:rPr>
              <w:t>alarm</w:t>
            </w:r>
          </w:p>
        </w:tc>
        <w:tc>
          <w:tcPr>
            <w:tcW w:w="2074" w:type="dxa"/>
          </w:tcPr>
          <w:p w14:paraId="2C6758F9" w14:textId="77777777" w:rsidR="005C4A36" w:rsidRDefault="005C4A36">
            <w:pPr>
              <w:rPr>
                <w:lang w:val="en-AU"/>
              </w:rPr>
            </w:pPr>
          </w:p>
          <w:p w14:paraId="3D004DEF" w14:textId="77777777" w:rsidR="005C4A36" w:rsidRDefault="005C4A36">
            <w:pPr>
              <w:rPr>
                <w:lang w:val="en-AU"/>
              </w:rPr>
            </w:pPr>
          </w:p>
          <w:p w14:paraId="4D737E32" w14:textId="77777777" w:rsidR="005C4A36" w:rsidRDefault="005C4A36">
            <w:pPr>
              <w:rPr>
                <w:lang w:val="en-AU"/>
              </w:rPr>
            </w:pPr>
            <w:r>
              <w:rPr>
                <w:lang w:val="en-AU"/>
              </w:rPr>
              <w:t>Car started</w:t>
            </w:r>
          </w:p>
          <w:p w14:paraId="10187935" w14:textId="76DAFDC2" w:rsidR="005C4A36" w:rsidRDefault="005C4A36">
            <w:pPr>
              <w:rPr>
                <w:lang w:val="en-AU"/>
              </w:rPr>
            </w:pPr>
          </w:p>
        </w:tc>
        <w:tc>
          <w:tcPr>
            <w:tcW w:w="2074" w:type="dxa"/>
          </w:tcPr>
          <w:p w14:paraId="57CF19BE" w14:textId="1D9C8AB9" w:rsidR="005C4A36" w:rsidRDefault="005C4A36">
            <w:pPr>
              <w:rPr>
                <w:lang w:val="en-AU"/>
              </w:rPr>
            </w:pPr>
            <w:r>
              <w:rPr>
                <w:lang w:val="en-AU"/>
              </w:rPr>
              <w:t>In</w:t>
            </w:r>
          </w:p>
          <w:p w14:paraId="1C36E4B5" w14:textId="2D96B9B9" w:rsidR="005C4A36" w:rsidRDefault="005C4A36">
            <w:pPr>
              <w:rPr>
                <w:lang w:val="en-AU"/>
              </w:rPr>
            </w:pPr>
            <w:r>
              <w:rPr>
                <w:lang w:val="en-AU"/>
              </w:rPr>
              <w:t>In</w:t>
            </w:r>
          </w:p>
          <w:p w14:paraId="6CC5E9C1" w14:textId="0BB809AA" w:rsidR="005C4A36" w:rsidRDefault="005C4A36">
            <w:pPr>
              <w:rPr>
                <w:lang w:val="en-AU"/>
              </w:rPr>
            </w:pPr>
            <w:r>
              <w:rPr>
                <w:lang w:val="en-AU"/>
              </w:rPr>
              <w:t>In</w:t>
            </w:r>
          </w:p>
          <w:p w14:paraId="597E2B29" w14:textId="42529E4E" w:rsidR="005C4A36" w:rsidRDefault="005C4A36">
            <w:pPr>
              <w:rPr>
                <w:lang w:val="en-AU"/>
              </w:rPr>
            </w:pPr>
            <w:r>
              <w:rPr>
                <w:lang w:val="en-AU"/>
              </w:rPr>
              <w:t>In</w:t>
            </w:r>
          </w:p>
          <w:p w14:paraId="4AD46EA7" w14:textId="4122B3E1" w:rsidR="005C4A36" w:rsidRDefault="005C4A36">
            <w:pPr>
              <w:rPr>
                <w:lang w:val="en-AU"/>
              </w:rPr>
            </w:pPr>
            <w:r>
              <w:rPr>
                <w:lang w:val="en-AU"/>
              </w:rPr>
              <w:t>In</w:t>
            </w:r>
          </w:p>
          <w:p w14:paraId="15EEA5CC" w14:textId="301C7C83" w:rsidR="005C4A36" w:rsidRDefault="005C4A36">
            <w:pPr>
              <w:rPr>
                <w:lang w:val="en-AU"/>
              </w:rPr>
            </w:pPr>
            <w:r>
              <w:rPr>
                <w:lang w:val="en-AU"/>
              </w:rPr>
              <w:t>out</w:t>
            </w:r>
          </w:p>
        </w:tc>
        <w:tc>
          <w:tcPr>
            <w:tcW w:w="2074" w:type="dxa"/>
          </w:tcPr>
          <w:p w14:paraId="05D8BFF3" w14:textId="77777777" w:rsidR="005C4A36" w:rsidRDefault="005C4A36">
            <w:pPr>
              <w:rPr>
                <w:lang w:val="en-AU"/>
              </w:rPr>
            </w:pPr>
            <w:r>
              <w:rPr>
                <w:lang w:val="en-AU"/>
              </w:rPr>
              <w:t>Active high</w:t>
            </w:r>
          </w:p>
          <w:p w14:paraId="64ED4D5C" w14:textId="77777777" w:rsidR="005C4A36" w:rsidRDefault="005C4A36">
            <w:pPr>
              <w:rPr>
                <w:lang w:val="en-AU"/>
              </w:rPr>
            </w:pPr>
          </w:p>
          <w:p w14:paraId="28F4F4AC" w14:textId="3C3165AD" w:rsidR="005C4A36" w:rsidRDefault="005C4A36">
            <w:pPr>
              <w:rPr>
                <w:lang w:val="en-AU"/>
              </w:rPr>
            </w:pPr>
            <w:r>
              <w:rPr>
                <w:lang w:val="en-AU"/>
              </w:rPr>
              <w:t>On</w:t>
            </w:r>
          </w:p>
          <w:p w14:paraId="7F5B37C8" w14:textId="4D1D511F" w:rsidR="005C4A36" w:rsidRDefault="005C4A36">
            <w:pPr>
              <w:rPr>
                <w:lang w:val="en-AU"/>
              </w:rPr>
            </w:pPr>
          </w:p>
        </w:tc>
      </w:tr>
    </w:tbl>
    <w:p w14:paraId="794FCBD4" w14:textId="4BC0D239" w:rsidR="005C4A36" w:rsidRDefault="005C4A36">
      <w:pPr>
        <w:rPr>
          <w:lang w:val="en-AU"/>
        </w:rPr>
      </w:pPr>
    </w:p>
    <w:p w14:paraId="532A0576" w14:textId="58C91F83" w:rsidR="00244512" w:rsidRDefault="00244512">
      <w:pPr>
        <w:rPr>
          <w:lang w:val="en-AU"/>
        </w:rPr>
      </w:pPr>
      <w:r>
        <w:rPr>
          <w:lang w:val="en-AU"/>
        </w:rPr>
        <w:t xml:space="preserve">Algorithm (in plain </w:t>
      </w:r>
      <w:proofErr w:type="spellStart"/>
      <w:proofErr w:type="gramStart"/>
      <w:r>
        <w:rPr>
          <w:lang w:val="en-AU"/>
        </w:rPr>
        <w:t>english</w:t>
      </w:r>
      <w:proofErr w:type="spellEnd"/>
      <w:r>
        <w:rPr>
          <w:lang w:val="en-AU"/>
        </w:rPr>
        <w:t>)(</w:t>
      </w:r>
      <w:proofErr w:type="gramEnd"/>
      <w:r>
        <w:rPr>
          <w:lang w:val="en-AU"/>
        </w:rPr>
        <w:t>Solution)</w:t>
      </w:r>
    </w:p>
    <w:p w14:paraId="107584DB" w14:textId="5A4952B2" w:rsidR="00244512" w:rsidRDefault="00244512">
      <w:pPr>
        <w:rPr>
          <w:lang w:val="en-AU"/>
        </w:rPr>
      </w:pPr>
      <w:r>
        <w:rPr>
          <w:lang w:val="en-AU"/>
        </w:rPr>
        <w:t>1.Check if the ignition is on</w:t>
      </w:r>
    </w:p>
    <w:p w14:paraId="4B3D5F20" w14:textId="0BC59C28" w:rsidR="00244512" w:rsidRDefault="00244512">
      <w:pPr>
        <w:rPr>
          <w:lang w:val="en-AU"/>
        </w:rPr>
      </w:pPr>
      <w:r>
        <w:rPr>
          <w:lang w:val="en-AU"/>
        </w:rPr>
        <w:t>2.Check if the driver is seated and driver’s belt if not fasted:</w:t>
      </w:r>
    </w:p>
    <w:p w14:paraId="688793AF" w14:textId="086B77FF" w:rsidR="00244512" w:rsidRDefault="00244512">
      <w:pPr>
        <w:rPr>
          <w:lang w:val="en-AU"/>
        </w:rPr>
      </w:pPr>
      <w:r>
        <w:rPr>
          <w:lang w:val="en-AU"/>
        </w:rPr>
        <w:t>DRIV=1 and BELTD^=0</w:t>
      </w:r>
    </w:p>
    <w:p w14:paraId="4A7E7911" w14:textId="39F82CA6" w:rsidR="00244512" w:rsidRDefault="00244512">
      <w:pPr>
        <w:rPr>
          <w:lang w:val="en-AU"/>
        </w:rPr>
      </w:pPr>
      <w:r>
        <w:rPr>
          <w:lang w:val="en-AU"/>
        </w:rPr>
        <w:t>3.Checxk if passenger is seated and passenger’s belt Is not fastened:</w:t>
      </w:r>
    </w:p>
    <w:p w14:paraId="3B6884FD" w14:textId="75A1981E" w:rsidR="00244512" w:rsidRDefault="00244512">
      <w:pPr>
        <w:rPr>
          <w:lang w:val="en-AU"/>
        </w:rPr>
      </w:pPr>
      <w:r>
        <w:rPr>
          <w:lang w:val="en-AU"/>
        </w:rPr>
        <w:t>PASS=1 and BELFP^=0</w:t>
      </w:r>
    </w:p>
    <w:p w14:paraId="1A91EFDE" w14:textId="544AE05A" w:rsidR="00244512" w:rsidRDefault="00244512">
      <w:pPr>
        <w:rPr>
          <w:lang w:val="en-AU"/>
        </w:rPr>
      </w:pPr>
      <w:r>
        <w:rPr>
          <w:lang w:val="en-AU"/>
        </w:rPr>
        <w:t>4. if either condition of 2 and 3 is TRUE and IGN=1, then the alarm activates (LOW)</w:t>
      </w:r>
    </w:p>
    <w:p w14:paraId="753B596F" w14:textId="55F7A6D4" w:rsidR="00244512" w:rsidRDefault="00244512">
      <w:pPr>
        <w:rPr>
          <w:lang w:val="en-AU"/>
        </w:rPr>
      </w:pPr>
      <w:r>
        <w:rPr>
          <w:lang w:val="en-AU"/>
        </w:rPr>
        <w:t>5.Otherwise, alarm remains off (HIGH)</w:t>
      </w:r>
    </w:p>
    <w:p w14:paraId="75162F9C" w14:textId="77777777" w:rsidR="008F7AA0" w:rsidRDefault="008F7AA0">
      <w:pPr>
        <w:rPr>
          <w:lang w:val="en-AU"/>
        </w:rPr>
      </w:pPr>
    </w:p>
    <w:p w14:paraId="198B84E2" w14:textId="0A7DAB1C" w:rsidR="00E4326D" w:rsidRDefault="00E4326D">
      <w:pPr>
        <w:widowControl/>
        <w:rPr>
          <w:lang w:val="en-AU"/>
        </w:rPr>
      </w:pPr>
      <w:r>
        <w:rPr>
          <w:lang w:val="en-AU"/>
        </w:rPr>
        <w:br w:type="page"/>
      </w:r>
    </w:p>
    <w:p w14:paraId="6A7151C8" w14:textId="2A28E44D" w:rsidR="00E4326D" w:rsidRDefault="00E4326D">
      <w:pPr>
        <w:rPr>
          <w:lang w:val="en-AU"/>
        </w:rPr>
      </w:pPr>
      <w:r>
        <w:rPr>
          <w:lang w:val="en-AU"/>
        </w:rPr>
        <w:lastRenderedPageBreak/>
        <w:t>Boolean expression (SOP)</w:t>
      </w:r>
    </w:p>
    <w:p w14:paraId="2AEBCF9B" w14:textId="5D4F7E63" w:rsidR="00D33A56" w:rsidRDefault="00D33A56">
      <w:pPr>
        <w:rPr>
          <w:lang w:val="en-AU"/>
        </w:rPr>
      </w:pPr>
      <w:r>
        <w:rPr>
          <w:lang w:val="en-AU"/>
        </w:rPr>
        <w:t>A Boolean expression is a logical statement in math ..</w:t>
      </w:r>
    </w:p>
    <w:p w14:paraId="77D2BC1C" w14:textId="2C002920" w:rsidR="00E4326D" w:rsidRPr="00B06EF7" w:rsidRDefault="00B06EF7" w:rsidP="00B06EF7">
      <w:pPr>
        <w:pStyle w:val="a9"/>
        <w:numPr>
          <w:ilvl w:val="0"/>
          <w:numId w:val="1"/>
        </w:numPr>
        <w:rPr>
          <w:lang w:val="en-AU"/>
        </w:rPr>
      </w:pPr>
      <m:oMath>
        <m:acc>
          <m:accPr>
            <m:chr m:val="̅"/>
            <m:ctrlPr>
              <w:rPr>
                <w:rFonts w:ascii="Cambria Math" w:hAnsi="Cambria Math"/>
                <w:i/>
                <w:lang w:val="en-AU"/>
              </w:rPr>
            </m:ctrlPr>
          </m:accPr>
          <m:e>
            <m:r>
              <w:rPr>
                <w:rFonts w:ascii="Cambria Math" w:hAnsi="Cambria Math"/>
                <w:lang w:val="en-AU"/>
              </w:rPr>
              <m:t>DRIV</m:t>
            </m:r>
          </m:e>
        </m:acc>
      </m:oMath>
      <w:r w:rsidRPr="00B06EF7">
        <w:rPr>
          <w:lang w:val="en-AU"/>
        </w:rPr>
        <w:t>·PASS·</w:t>
      </w:r>
    </w:p>
    <w:p w14:paraId="7FD1BB02" w14:textId="4C56B37E" w:rsidR="00B06EF7" w:rsidRDefault="00B06EF7" w:rsidP="00B06EF7">
      <w:pPr>
        <w:pStyle w:val="a9"/>
        <w:numPr>
          <w:ilvl w:val="0"/>
          <w:numId w:val="1"/>
        </w:numPr>
        <w:rPr>
          <w:lang w:val="en-AU"/>
        </w:rPr>
      </w:pPr>
      <m:oMath>
        <m:acc>
          <m:accPr>
            <m:chr m:val="̅"/>
            <m:ctrlPr>
              <w:rPr>
                <w:rFonts w:ascii="Cambria Math" w:hAnsi="Cambria Math"/>
                <w:i/>
                <w:lang w:val="en-AU"/>
              </w:rPr>
            </m:ctrlPr>
          </m:accPr>
          <m:e>
            <m:r>
              <w:rPr>
                <w:rFonts w:ascii="Cambria Math" w:hAnsi="Cambria Math"/>
                <w:lang w:val="en-AU"/>
              </w:rPr>
              <m:t>DRIV</m:t>
            </m:r>
          </m:e>
        </m:acc>
      </m:oMath>
      <w:r>
        <w:rPr>
          <w:lang w:val="en-AU"/>
        </w:rPr>
        <w:t>·PASS·BELD·</w:t>
      </w:r>
      <m:oMath>
        <m:acc>
          <m:accPr>
            <m:chr m:val="̅"/>
            <m:ctrlPr>
              <w:rPr>
                <w:rFonts w:ascii="Cambria Math" w:hAnsi="Cambria Math"/>
                <w:i/>
                <w:lang w:val="en-AU"/>
              </w:rPr>
            </m:ctrlPr>
          </m:accPr>
          <m:e>
            <m:r>
              <w:rPr>
                <w:rFonts w:ascii="Cambria Math" w:hAnsi="Cambria Math"/>
                <w:lang w:val="en-AU"/>
              </w:rPr>
              <m:t>BELP</m:t>
            </m:r>
          </m:e>
        </m:acc>
      </m:oMath>
      <w:r>
        <w:rPr>
          <w:lang w:val="en-AU"/>
        </w:rPr>
        <w:t>·ING</w:t>
      </w:r>
    </w:p>
    <w:p w14:paraId="26A10E34" w14:textId="53ACCB1F" w:rsidR="00B06EF7" w:rsidRDefault="00B06EF7" w:rsidP="00B06EF7">
      <w:pPr>
        <w:pStyle w:val="a9"/>
        <w:numPr>
          <w:ilvl w:val="0"/>
          <w:numId w:val="1"/>
        </w:numPr>
        <w:rPr>
          <w:lang w:val="en-AU"/>
        </w:rPr>
      </w:pPr>
      <w:r>
        <w:rPr>
          <w:lang w:val="en-AU"/>
        </w:rPr>
        <w:t>DRIV·</w:t>
      </w:r>
      <m:oMath>
        <m:acc>
          <m:accPr>
            <m:chr m:val="̅"/>
            <m:ctrlPr>
              <w:rPr>
                <w:rFonts w:ascii="Cambria Math" w:hAnsi="Cambria Math"/>
                <w:i/>
                <w:lang w:val="en-AU"/>
              </w:rPr>
            </m:ctrlPr>
          </m:accPr>
          <m:e>
            <m:r>
              <w:rPr>
                <w:rFonts w:ascii="Cambria Math" w:hAnsi="Cambria Math"/>
                <w:lang w:val="en-AU"/>
              </w:rPr>
              <m:t>PASS</m:t>
            </m:r>
          </m:e>
        </m:acc>
      </m:oMath>
      <w:r>
        <w:rPr>
          <w:lang w:val="en-AU"/>
        </w:rPr>
        <w:t>·</w:t>
      </w:r>
      <m:oMath>
        <m:acc>
          <m:accPr>
            <m:chr m:val="̅"/>
            <m:ctrlPr>
              <w:rPr>
                <w:rFonts w:ascii="Cambria Math" w:hAnsi="Cambria Math"/>
                <w:i/>
                <w:lang w:val="en-AU"/>
              </w:rPr>
            </m:ctrlPr>
          </m:accPr>
          <m:e>
            <m:r>
              <w:rPr>
                <w:rFonts w:ascii="Cambria Math" w:hAnsi="Cambria Math"/>
                <w:lang w:val="en-AU"/>
              </w:rPr>
              <m:t>BELD</m:t>
            </m:r>
          </m:e>
        </m:acc>
      </m:oMath>
      <w:r>
        <w:rPr>
          <w:lang w:val="en-AU"/>
        </w:rPr>
        <w:t>·</w:t>
      </w:r>
      <m:oMath>
        <m:acc>
          <m:accPr>
            <m:chr m:val="̅"/>
            <m:ctrlPr>
              <w:rPr>
                <w:rFonts w:ascii="Cambria Math" w:hAnsi="Cambria Math"/>
                <w:i/>
                <w:lang w:val="en-AU"/>
              </w:rPr>
            </m:ctrlPr>
          </m:accPr>
          <m:e>
            <m:r>
              <w:rPr>
                <w:rFonts w:ascii="Cambria Math" w:hAnsi="Cambria Math"/>
                <w:lang w:val="en-AU"/>
              </w:rPr>
              <m:t>BELP</m:t>
            </m:r>
          </m:e>
        </m:acc>
      </m:oMath>
      <w:r>
        <w:rPr>
          <w:lang w:val="en-AU"/>
        </w:rPr>
        <w:t>·ING</w:t>
      </w:r>
    </w:p>
    <w:p w14:paraId="421285A7" w14:textId="77777777" w:rsidR="00B06EF7" w:rsidRPr="00B06EF7" w:rsidRDefault="00B06EF7" w:rsidP="00B06EF7">
      <w:pPr>
        <w:pStyle w:val="a9"/>
        <w:numPr>
          <w:ilvl w:val="0"/>
          <w:numId w:val="1"/>
        </w:numPr>
        <w:rPr>
          <w:lang w:val="en-AU"/>
        </w:rPr>
      </w:pPr>
    </w:p>
    <w:sectPr w:rsidR="00B06EF7" w:rsidRPr="00B06EF7">
      <w:pgSz w:w="11906" w:h="16838"/>
      <w:pgMar w:top="1440" w:right="1800" w:bottom="1440" w:left="1800" w:header="851" w:footer="992" w:gutter="0"/>
      <w:cols w:space="425"/>
      <w:docGrid w:type="lines"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abstractNum w:abstractNumId="0" w15:restartNumberingAfterBreak="0">
    <w:nsid w:val="05141169"/>
    <w:multiLevelType w:val="hybridMultilevel"/>
    <w:tmpl w:val="838AD984"/>
    <w:lvl w:ilvl="0" w:tplc="8C1229D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num w:numId="1" w16cid:durableId="1316296740">
    <w:abstractNumId w:val="0"/>
  </w:num>
</w:numbering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42"/>
  <w:bordersDoNotSurroundHeader/>
  <w:bordersDoNotSurroundFooter/>
  <w:proofState w:spelling="clean" w:grammar="clean"/>
  <w:defaultTabStop w:val="480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C4A36"/>
    <w:rsid w:val="000400F4"/>
    <w:rsid w:val="00244512"/>
    <w:rsid w:val="005C4A36"/>
    <w:rsid w:val="008F7AA0"/>
    <w:rsid w:val="00B06EF7"/>
    <w:rsid w:val="00D33A56"/>
    <w:rsid w:val="00E4326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23E13A2D"/>
  <w15:chartTrackingRefBased/>
  <w15:docId w15:val="{ECD1C75E-AF4F-AE4E-AD86-317A187C133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zh-TW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paragraph" w:styleId="1">
    <w:name w:val="heading 1"/>
    <w:basedOn w:val="a"/>
    <w:next w:val="a"/>
    <w:link w:val="10"/>
    <w:uiPriority w:val="9"/>
    <w:qFormat/>
    <w:rsid w:val="005C4A36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5C4A3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5C4A36"/>
    <w:pPr>
      <w:keepNext/>
      <w:keepLines/>
      <w:spacing w:before="160" w:after="40"/>
      <w:outlineLvl w:val="2"/>
    </w:pPr>
    <w:rPr>
      <w:rFonts w:eastAsiaTheme="majorEastAsia" w:cstheme="majorBidi"/>
      <w:color w:val="0F4761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5C4A36"/>
    <w:pPr>
      <w:keepNext/>
      <w:keepLines/>
      <w:spacing w:before="160" w:after="40"/>
      <w:outlineLvl w:val="3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5C4A3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5C4A36"/>
    <w:pPr>
      <w:keepNext/>
      <w:keepLines/>
      <w:spacing w:before="40" w:after="0"/>
      <w:outlineLvl w:val="5"/>
    </w:pPr>
    <w:rPr>
      <w:rFonts w:eastAsiaTheme="majorEastAsia" w:cstheme="majorBidi"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5C4A36"/>
    <w:pPr>
      <w:keepNext/>
      <w:keepLines/>
      <w:spacing w:before="40" w:after="0"/>
      <w:ind w:leftChars="100" w:left="10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5C4A36"/>
    <w:pPr>
      <w:keepNext/>
      <w:keepLines/>
      <w:spacing w:before="40" w:after="0"/>
      <w:ind w:leftChars="200" w:left="200"/>
      <w:outlineLvl w:val="7"/>
    </w:pPr>
    <w:rPr>
      <w:rFonts w:eastAsiaTheme="majorEastAsia" w:cstheme="majorBidi"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5C4A36"/>
    <w:pPr>
      <w:keepNext/>
      <w:keepLines/>
      <w:spacing w:before="40" w:after="0"/>
      <w:ind w:leftChars="300" w:left="30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標題 1 字元"/>
    <w:basedOn w:val="a0"/>
    <w:link w:val="1"/>
    <w:uiPriority w:val="9"/>
    <w:rsid w:val="005C4A36"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customStyle="1" w:styleId="20">
    <w:name w:val="標題 2 字元"/>
    <w:basedOn w:val="a0"/>
    <w:link w:val="2"/>
    <w:uiPriority w:val="9"/>
    <w:semiHidden/>
    <w:rsid w:val="005C4A3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30">
    <w:name w:val="標題 3 字元"/>
    <w:basedOn w:val="a0"/>
    <w:link w:val="3"/>
    <w:uiPriority w:val="9"/>
    <w:semiHidden/>
    <w:rsid w:val="005C4A36"/>
    <w:rPr>
      <w:rFonts w:eastAsiaTheme="majorEastAsia" w:cstheme="majorBidi"/>
      <w:color w:val="0F4761" w:themeColor="accent1" w:themeShade="BF"/>
      <w:sz w:val="32"/>
      <w:szCs w:val="32"/>
    </w:rPr>
  </w:style>
  <w:style w:type="character" w:customStyle="1" w:styleId="40">
    <w:name w:val="標題 4 字元"/>
    <w:basedOn w:val="a0"/>
    <w:link w:val="4"/>
    <w:uiPriority w:val="9"/>
    <w:semiHidden/>
    <w:rsid w:val="005C4A3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50">
    <w:name w:val="標題 5 字元"/>
    <w:basedOn w:val="a0"/>
    <w:link w:val="5"/>
    <w:uiPriority w:val="9"/>
    <w:semiHidden/>
    <w:rsid w:val="005C4A36"/>
    <w:rPr>
      <w:rFonts w:eastAsiaTheme="majorEastAsia" w:cstheme="majorBidi"/>
      <w:color w:val="0F4761" w:themeColor="accent1" w:themeShade="BF"/>
    </w:rPr>
  </w:style>
  <w:style w:type="character" w:customStyle="1" w:styleId="60">
    <w:name w:val="標題 6 字元"/>
    <w:basedOn w:val="a0"/>
    <w:link w:val="6"/>
    <w:uiPriority w:val="9"/>
    <w:semiHidden/>
    <w:rsid w:val="005C4A36"/>
    <w:rPr>
      <w:rFonts w:eastAsiaTheme="majorEastAsia" w:cstheme="majorBidi"/>
      <w:color w:val="595959" w:themeColor="text1" w:themeTint="A6"/>
    </w:rPr>
  </w:style>
  <w:style w:type="character" w:customStyle="1" w:styleId="70">
    <w:name w:val="標題 7 字元"/>
    <w:basedOn w:val="a0"/>
    <w:link w:val="7"/>
    <w:uiPriority w:val="9"/>
    <w:semiHidden/>
    <w:rsid w:val="005C4A36"/>
    <w:rPr>
      <w:rFonts w:eastAsiaTheme="majorEastAsia" w:cstheme="majorBidi"/>
      <w:color w:val="595959" w:themeColor="text1" w:themeTint="A6"/>
    </w:rPr>
  </w:style>
  <w:style w:type="character" w:customStyle="1" w:styleId="80">
    <w:name w:val="標題 8 字元"/>
    <w:basedOn w:val="a0"/>
    <w:link w:val="8"/>
    <w:uiPriority w:val="9"/>
    <w:semiHidden/>
    <w:rsid w:val="005C4A36"/>
    <w:rPr>
      <w:rFonts w:eastAsiaTheme="majorEastAsia" w:cstheme="majorBidi"/>
      <w:color w:val="272727" w:themeColor="text1" w:themeTint="D8"/>
    </w:rPr>
  </w:style>
  <w:style w:type="character" w:customStyle="1" w:styleId="90">
    <w:name w:val="標題 9 字元"/>
    <w:basedOn w:val="a0"/>
    <w:link w:val="9"/>
    <w:uiPriority w:val="9"/>
    <w:semiHidden/>
    <w:rsid w:val="005C4A36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5C4A36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標題 字元"/>
    <w:basedOn w:val="a0"/>
    <w:link w:val="a3"/>
    <w:uiPriority w:val="10"/>
    <w:rsid w:val="005C4A3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5C4A36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標題 字元"/>
    <w:basedOn w:val="a0"/>
    <w:link w:val="a5"/>
    <w:uiPriority w:val="11"/>
    <w:rsid w:val="005C4A36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5C4A3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引文 字元"/>
    <w:basedOn w:val="a0"/>
    <w:link w:val="a7"/>
    <w:uiPriority w:val="29"/>
    <w:rsid w:val="005C4A36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5C4A36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5C4A36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5C4A3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鮮明引文 字元"/>
    <w:basedOn w:val="a0"/>
    <w:link w:val="ab"/>
    <w:uiPriority w:val="30"/>
    <w:rsid w:val="005C4A36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5C4A36"/>
    <w:rPr>
      <w:b/>
      <w:bCs/>
      <w:smallCaps/>
      <w:color w:val="0F4761" w:themeColor="accent1" w:themeShade="BF"/>
      <w:spacing w:val="5"/>
    </w:rPr>
  </w:style>
  <w:style w:type="table" w:styleId="ae">
    <w:name w:val="Table Grid"/>
    <w:basedOn w:val="a1"/>
    <w:uiPriority w:val="39"/>
    <w:rsid w:val="005C4A36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af">
    <w:name w:val="Placeholder Text"/>
    <w:basedOn w:val="a0"/>
    <w:uiPriority w:val="99"/>
    <w:semiHidden/>
    <w:rsid w:val="00B06EF7"/>
    <w:rPr>
      <w:color w:val="66666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24</TotalTime>
  <Pages>2</Pages>
  <Words>100</Words>
  <Characters>574</Characters>
  <Application>Microsoft Office Word</Application>
  <DocSecurity>0</DocSecurity>
  <Lines>4</Lines>
  <Paragraphs>1</Paragraphs>
  <ScaleCrop>false</ScaleCrop>
  <Company/>
  <LinksUpToDate>false</LinksUpToDate>
  <CharactersWithSpaces>673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Tzu-Lun.Lin</dc:creator>
  <cp:keywords/>
  <dc:description/>
  <cp:lastModifiedBy>Tzu-Lun.Lin</cp:lastModifiedBy>
  <cp:revision>4</cp:revision>
  <dcterms:created xsi:type="dcterms:W3CDTF">2026-08-27T23:52:00Z</dcterms:created>
  <dcterms:modified xsi:type="dcterms:W3CDTF">2026-08-28T00:36:00Z</dcterms:modified>
</cp:coreProperties>
</file>