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5800F5" w:rsidR="003C2CBA" w:rsidP="23B1C52A" w:rsidRDefault="003C2CBA" w14:paraId="70A94FF0" w14:textId="296CA006">
      <w:pPr>
        <w:spacing w:before="240" w:after="240"/>
        <w:jc w:val="center"/>
        <w:rPr>
          <w:rFonts w:ascii="Times New Roman" w:hAnsi="Times New Roman" w:eastAsia="Aptos" w:cs="Times New Roman"/>
          <w:b/>
          <w:bCs/>
          <w:sz w:val="28"/>
          <w:szCs w:val="28"/>
        </w:rPr>
      </w:pPr>
      <w:r w:rsidRPr="23B1C52A">
        <w:rPr>
          <w:rFonts w:ascii="Times New Roman" w:hAnsi="Times New Roman" w:eastAsia="Aptos" w:cs="Times New Roman"/>
          <w:b/>
          <w:bCs/>
          <w:sz w:val="28"/>
          <w:szCs w:val="28"/>
        </w:rPr>
        <w:t>Eje</w:t>
      </w:r>
      <w:r w:rsidRPr="23B1C52A" w:rsidR="57750ED0">
        <w:rPr>
          <w:rFonts w:ascii="Times New Roman" w:hAnsi="Times New Roman" w:eastAsia="Aptos" w:cs="Times New Roman"/>
          <w:b/>
          <w:bCs/>
          <w:sz w:val="28"/>
          <w:szCs w:val="28"/>
        </w:rPr>
        <w:t xml:space="preserve"> seleccionado</w:t>
      </w:r>
      <w:r w:rsidRPr="23B1C52A">
        <w:rPr>
          <w:rFonts w:ascii="Times New Roman" w:hAnsi="Times New Roman" w:eastAsia="Aptos" w:cs="Times New Roman"/>
          <w:b/>
          <w:bCs/>
          <w:sz w:val="28"/>
          <w:szCs w:val="28"/>
        </w:rPr>
        <w:t xml:space="preserve">: Preparación y respuesta comunitaria </w:t>
      </w:r>
      <w:r w:rsidRPr="23B1C52A" w:rsidR="003A4692">
        <w:rPr>
          <w:rFonts w:ascii="Times New Roman" w:hAnsi="Times New Roman" w:eastAsia="Aptos" w:cs="Times New Roman"/>
          <w:b/>
          <w:bCs/>
          <w:sz w:val="28"/>
          <w:szCs w:val="28"/>
        </w:rPr>
        <w:t xml:space="preserve">– </w:t>
      </w:r>
      <w:r w:rsidRPr="23B1C52A" w:rsidR="00D67C1A">
        <w:rPr>
          <w:rFonts w:ascii="Times New Roman" w:hAnsi="Times New Roman" w:eastAsia="Aptos" w:cs="Times New Roman"/>
          <w:b/>
          <w:bCs/>
          <w:sz w:val="28"/>
          <w:szCs w:val="28"/>
        </w:rPr>
        <w:t>Apropiación</w:t>
      </w:r>
      <w:r w:rsidRPr="23B1C52A" w:rsidR="003A4692">
        <w:rPr>
          <w:rFonts w:ascii="Times New Roman" w:hAnsi="Times New Roman" w:eastAsia="Aptos" w:cs="Times New Roman"/>
          <w:b/>
          <w:bCs/>
          <w:sz w:val="28"/>
          <w:szCs w:val="28"/>
        </w:rPr>
        <w:t xml:space="preserve"> de alertas tempranas, </w:t>
      </w:r>
      <w:r w:rsidRPr="23B1C52A" w:rsidR="00D67C1A">
        <w:rPr>
          <w:rFonts w:ascii="Times New Roman" w:hAnsi="Times New Roman" w:eastAsia="Aptos" w:cs="Times New Roman"/>
          <w:b/>
          <w:bCs/>
          <w:sz w:val="28"/>
          <w:szCs w:val="28"/>
        </w:rPr>
        <w:t>reporte</w:t>
      </w:r>
      <w:r w:rsidRPr="23B1C52A" w:rsidR="003A4692">
        <w:rPr>
          <w:rFonts w:ascii="Times New Roman" w:hAnsi="Times New Roman" w:eastAsia="Aptos" w:cs="Times New Roman"/>
          <w:b/>
          <w:bCs/>
          <w:sz w:val="28"/>
          <w:szCs w:val="28"/>
        </w:rPr>
        <w:t xml:space="preserve"> </w:t>
      </w:r>
      <w:r w:rsidRPr="23B1C52A" w:rsidR="00D67C1A">
        <w:rPr>
          <w:rFonts w:ascii="Times New Roman" w:hAnsi="Times New Roman" w:eastAsia="Aptos" w:cs="Times New Roman"/>
          <w:b/>
          <w:bCs/>
          <w:sz w:val="28"/>
          <w:szCs w:val="28"/>
        </w:rPr>
        <w:t>oportuno</w:t>
      </w:r>
      <w:r w:rsidRPr="23B1C52A" w:rsidR="003A4692">
        <w:rPr>
          <w:rFonts w:ascii="Times New Roman" w:hAnsi="Times New Roman" w:eastAsia="Aptos" w:cs="Times New Roman"/>
          <w:b/>
          <w:bCs/>
          <w:sz w:val="28"/>
          <w:szCs w:val="28"/>
        </w:rPr>
        <w:t xml:space="preserve"> a los organismos de gestión del </w:t>
      </w:r>
      <w:r w:rsidRPr="23B1C52A" w:rsidR="00D477F7">
        <w:rPr>
          <w:rFonts w:ascii="Times New Roman" w:hAnsi="Times New Roman" w:eastAsia="Aptos" w:cs="Times New Roman"/>
          <w:b/>
          <w:bCs/>
          <w:sz w:val="28"/>
          <w:szCs w:val="28"/>
        </w:rPr>
        <w:t xml:space="preserve">riesgo y protección de </w:t>
      </w:r>
      <w:r w:rsidRPr="23B1C52A" w:rsidR="00D67C1A">
        <w:rPr>
          <w:rFonts w:ascii="Times New Roman" w:hAnsi="Times New Roman" w:eastAsia="Aptos" w:cs="Times New Roman"/>
          <w:b/>
          <w:bCs/>
          <w:sz w:val="28"/>
          <w:szCs w:val="28"/>
        </w:rPr>
        <w:t>población</w:t>
      </w:r>
      <w:r w:rsidRPr="23B1C52A" w:rsidR="00D477F7">
        <w:rPr>
          <w:rFonts w:ascii="Times New Roman" w:hAnsi="Times New Roman" w:eastAsia="Aptos" w:cs="Times New Roman"/>
          <w:b/>
          <w:bCs/>
          <w:sz w:val="28"/>
          <w:szCs w:val="28"/>
        </w:rPr>
        <w:t xml:space="preserve"> vulnerable </w:t>
      </w:r>
      <w:r w:rsidRPr="23B1C52A" w:rsidR="00D67C1A">
        <w:rPr>
          <w:rFonts w:ascii="Times New Roman" w:hAnsi="Times New Roman" w:eastAsia="Aptos" w:cs="Times New Roman"/>
          <w:b/>
          <w:bCs/>
          <w:sz w:val="28"/>
          <w:szCs w:val="28"/>
        </w:rPr>
        <w:t>ante</w:t>
      </w:r>
      <w:r w:rsidRPr="23B1C52A" w:rsidR="00D477F7">
        <w:rPr>
          <w:rFonts w:ascii="Times New Roman" w:hAnsi="Times New Roman" w:eastAsia="Aptos" w:cs="Times New Roman"/>
          <w:b/>
          <w:bCs/>
          <w:sz w:val="28"/>
          <w:szCs w:val="28"/>
        </w:rPr>
        <w:t xml:space="preserve"> calor y sequias</w:t>
      </w:r>
    </w:p>
    <w:p w:rsidRPr="005800F5" w:rsidR="003C2CBA" w:rsidP="453837A9" w:rsidRDefault="453837A9" w14:paraId="6F4144B0" w14:textId="587873E8">
      <w:pPr>
        <w:spacing w:before="360" w:after="180"/>
        <w:rPr>
          <w:rFonts w:ascii="Times New Roman" w:hAnsi="Times New Roman" w:eastAsia="Arial" w:cs="Times New Roman"/>
          <w:b/>
          <w:bCs/>
        </w:rPr>
      </w:pPr>
      <w:r w:rsidRPr="453837A9">
        <w:rPr>
          <w:rFonts w:ascii="Times New Roman" w:hAnsi="Times New Roman" w:eastAsia="Arial" w:cs="Times New Roman"/>
          <w:b/>
          <w:bCs/>
        </w:rPr>
        <w:t>Territorio: La Dorada</w:t>
      </w:r>
    </w:p>
    <w:p w:rsidRPr="005800F5" w:rsidR="00B47FAE" w:rsidP="23B1C52A" w:rsidRDefault="00B47FAE" w14:paraId="0351BFD0" w14:textId="624CA9FB">
      <w:pPr>
        <w:rPr>
          <w:rFonts w:ascii="Times New Roman" w:hAnsi="Times New Roman" w:cs="Times New Roman"/>
        </w:rPr>
      </w:pPr>
      <w:r w:rsidRPr="23B1C52A">
        <w:rPr>
          <w:rFonts w:ascii="Times New Roman" w:hAnsi="Times New Roman" w:cs="Times New Roman"/>
          <w:b/>
          <w:bCs/>
        </w:rPr>
        <w:t>Propuesta#1:</w:t>
      </w:r>
      <w:r w:rsidRPr="23B1C52A">
        <w:rPr>
          <w:rFonts w:ascii="Times New Roman" w:hAnsi="Times New Roman" w:cs="Times New Roman"/>
        </w:rPr>
        <w:t xml:space="preserve"> </w:t>
      </w:r>
      <w:r w:rsidRPr="23B1C52A" w:rsidR="00311122">
        <w:rPr>
          <w:rFonts w:ascii="Times New Roman" w:hAnsi="Times New Roman" w:cs="Times New Roman"/>
        </w:rPr>
        <w:t xml:space="preserve">Red social </w:t>
      </w:r>
      <w:r w:rsidRPr="23B1C52A" w:rsidR="548D3A64">
        <w:rPr>
          <w:rFonts w:ascii="Times New Roman" w:hAnsi="Times New Roman" w:cs="Times New Roman"/>
        </w:rPr>
        <w:t>de</w:t>
      </w:r>
      <w:r w:rsidRPr="23B1C52A" w:rsidR="00311122">
        <w:rPr>
          <w:rFonts w:ascii="Times New Roman" w:hAnsi="Times New Roman" w:cs="Times New Roman"/>
        </w:rPr>
        <w:t xml:space="preserve"> alertas, aprendizaje y acción ambiental</w:t>
      </w:r>
    </w:p>
    <w:p w:rsidR="04B3CF13" w:rsidRDefault="04B3CF13" w14:paraId="218F866B" w14:textId="1F8E8701">
      <w:r w:rsidRPr="04B3CF13">
        <w:rPr>
          <w:rFonts w:ascii="Times New Roman" w:hAnsi="Times New Roman" w:cs="Times New Roman"/>
          <w:b/>
          <w:bCs/>
        </w:rPr>
        <w:t>Nombre de la propuesta:</w:t>
      </w:r>
      <w:r w:rsidRPr="04B3CF13">
        <w:rPr>
          <w:rFonts w:ascii="Times New Roman" w:hAnsi="Times New Roman" w:cs="Times New Roman"/>
        </w:rPr>
        <w:t xml:space="preserve">   </w:t>
      </w:r>
      <w:r w:rsidR="006D1EA9">
        <w:rPr>
          <w:rFonts w:ascii="Times New Roman" w:hAnsi="Times New Roman" w:cs="Times New Roman"/>
        </w:rPr>
        <w:t>IMA</w:t>
      </w:r>
    </w:p>
    <w:p w:rsidR="00A642C7" w:rsidP="23B1C52A" w:rsidRDefault="453837A9" w14:paraId="213534CE" w14:textId="77777777">
      <w:pPr>
        <w:pStyle w:val="NormalWeb"/>
        <w:numPr>
          <w:ilvl w:val="0"/>
          <w:numId w:val="16"/>
        </w:numPr>
      </w:pPr>
      <w:r w:rsidRPr="453837A9">
        <w:rPr>
          <w:rStyle w:val="Textoennegrita"/>
        </w:rPr>
        <w:t>Eje:</w:t>
      </w:r>
      <w:r w:rsidRPr="453837A9">
        <w:t xml:space="preserve"> Preparación y respuesta comunitaria. Apropiación de alertas tempranas, reporte oportuno a los organismos de gestión del riesgo y protección de población vulnerable ante calor y sequías.</w:t>
      </w:r>
    </w:p>
    <w:p w:rsidRPr="005800F5" w:rsidR="00B47FAE" w:rsidP="23B1C52A" w:rsidRDefault="00B47FAE" w14:paraId="6111F680" w14:textId="49C99324">
      <w:pPr>
        <w:pStyle w:val="NormalWeb"/>
        <w:numPr>
          <w:ilvl w:val="0"/>
          <w:numId w:val="16"/>
        </w:numPr>
      </w:pPr>
      <w:r w:rsidRPr="23B1C52A">
        <w:rPr>
          <w:rStyle w:val="Textoennegrita"/>
        </w:rPr>
        <w:t>Enfoque:</w:t>
      </w:r>
      <w:r w:rsidRPr="23B1C52A">
        <w:t xml:space="preserve"> narrativas digitales, videos cortos, gamificación, participación comunitaria y acción ambiental.</w:t>
      </w:r>
    </w:p>
    <w:p w:rsidRPr="000C3F5C" w:rsidR="00B47FAE" w:rsidP="23B1C52A" w:rsidRDefault="00B47FAE" w14:paraId="494812F6" w14:textId="435323A7">
      <w:pPr>
        <w:rPr>
          <w:rFonts w:ascii="Times New Roman" w:hAnsi="Times New Roman" w:cs="Times New Roman"/>
        </w:rPr>
      </w:pPr>
      <w:r w:rsidRPr="23B1C52A">
        <w:rPr>
          <w:rFonts w:ascii="Times New Roman" w:hAnsi="Times New Roman" w:eastAsia="Times New Roman" w:cs="Times New Roman"/>
          <w:b/>
          <w:bCs/>
        </w:rPr>
        <w:t xml:space="preserve">1. </w:t>
      </w:r>
      <w:r w:rsidRPr="23B1C52A" w:rsidR="005800F5">
        <w:rPr>
          <w:rFonts w:ascii="Times New Roman" w:hAnsi="Times New Roman" w:eastAsia="Times New Roman" w:cs="Times New Roman"/>
          <w:b/>
          <w:bCs/>
        </w:rPr>
        <w:t>Descripción:</w:t>
      </w:r>
      <w:r w:rsidRPr="23B1C52A" w:rsidR="000C3F5C">
        <w:t xml:space="preserve"> </w:t>
      </w:r>
    </w:p>
    <w:p w:rsidR="0E389729" w:rsidP="23B1C52A" w:rsidRDefault="04B3CF13" w14:paraId="2456BB3E" w14:textId="438A81E8">
      <w:pPr>
        <w:spacing w:before="240" w:after="240"/>
        <w:rPr>
          <w:rFonts w:ascii="Times New Roman" w:hAnsi="Times New Roman" w:eastAsia="Times New Roman" w:cs="Times New Roman"/>
          <w:lang w:val="es-CO"/>
        </w:rPr>
      </w:pPr>
      <w:commentRangeStart w:id="0"/>
      <w:r w:rsidRPr="04B3CF13">
        <w:rPr>
          <w:rFonts w:ascii="Times New Roman" w:hAnsi="Times New Roman" w:eastAsia="Times New Roman" w:cs="Times New Roman"/>
          <w:lang w:val="es-CO"/>
        </w:rPr>
        <w:t>El fenómeno de El Niño intensifica las olas de calor, las sequías y el riesgo de incendios en el La Dorada</w:t>
      </w:r>
      <w:commentRangeEnd w:id="0"/>
      <w:r w:rsidR="0E389729">
        <w:commentReference w:id="0"/>
      </w:r>
      <w:r w:rsidRPr="04B3CF13">
        <w:rPr>
          <w:rFonts w:ascii="Times New Roman" w:hAnsi="Times New Roman" w:eastAsia="Times New Roman" w:cs="Times New Roman"/>
          <w:lang w:val="es-CO"/>
        </w:rPr>
        <w:t xml:space="preserve">, un territorio cálido y de vocación agropecuaria donde estos efectos afectan la salud, el agua y la producción rural. Aunque existen alertas tempranas institucionales, la comunidad rara vez las apropia o las convierte en acciones, y los canales oficiales resultan poco atractivos para los jóvenes. Por eso </w:t>
      </w:r>
      <w:r w:rsidR="006D1EA9">
        <w:rPr>
          <w:rFonts w:ascii="Times New Roman" w:hAnsi="Times New Roman" w:eastAsia="Times New Roman" w:cs="Times New Roman"/>
          <w:lang w:val="es-CO"/>
        </w:rPr>
        <w:t>IMA</w:t>
      </w:r>
      <w:r w:rsidRPr="04B3CF13">
        <w:rPr>
          <w:rFonts w:ascii="Times New Roman" w:hAnsi="Times New Roman" w:eastAsia="Times New Roman" w:cs="Times New Roman"/>
          <w:lang w:val="es-CO"/>
        </w:rPr>
        <w:t xml:space="preserve">  se enmarca en el eje de apropiación y responsabilidad comunitaria y propone una red social de videos cortos, anclada al territorio, que convierte el aprendizaje y la información en participación y en acciones concretas.</w:t>
      </w:r>
    </w:p>
    <w:p w:rsidR="0E389729" w:rsidP="23B1C52A" w:rsidRDefault="0E389729" w14:paraId="760E6E15" w14:textId="4D38BA14">
      <w:pPr>
        <w:spacing w:before="240" w:after="240"/>
        <w:rPr>
          <w:rFonts w:ascii="Times New Roman" w:hAnsi="Times New Roman" w:eastAsia="Times New Roman" w:cs="Times New Roman"/>
          <w:lang w:val="es-CO"/>
        </w:rPr>
      </w:pPr>
      <w:r w:rsidRPr="23B1C52A">
        <w:rPr>
          <w:rFonts w:ascii="Times New Roman" w:hAnsi="Times New Roman" w:eastAsia="Times New Roman" w:cs="Times New Roman"/>
          <w:lang w:val="es-CO"/>
        </w:rPr>
        <w:t>Su innovación está en que combina tres elementos en una misma plataforma. Primero, incorpora estrategias atractivas para los jóvenes, como videos cortos, narrativas del territorio, retos, insignias y rankings por municipio, vereda o institución educativa. Segundo, integra el cuidado ambiental como un resultado real: las semillas (puntos) que se acumulan al participar se transforman en árboles sembrados, a razón de uno por cada 100 semillas colectivas, de modo que la actividad digital deja un impacto medible en el territorio. Tercero, promueve la inclusión mediante un avatar que acompaña la navegación y permite interactuar con la red social por comandos de voz, lo que facilita el acceso a adultos mayores, personas con baja alfabetización digital o con dificultades de lectura.</w:t>
      </w:r>
    </w:p>
    <w:p w:rsidRPr="005800F5" w:rsidR="00B47FAE" w:rsidP="23B1C52A" w:rsidRDefault="00B47FAE" w14:paraId="0C5C06D7" w14:textId="77777777">
      <w:pPr>
        <w:pStyle w:val="Ttulo3"/>
        <w:rPr>
          <w:rFonts w:ascii="Times New Roman" w:hAnsi="Times New Roman" w:cs="Times New Roman"/>
          <w:b/>
          <w:bCs/>
          <w:color w:val="auto"/>
          <w:sz w:val="24"/>
          <w:szCs w:val="24"/>
        </w:rPr>
      </w:pPr>
      <w:r w:rsidRPr="23B1C52A">
        <w:rPr>
          <w:rFonts w:ascii="Times New Roman" w:hAnsi="Times New Roman" w:cs="Times New Roman"/>
          <w:b/>
          <w:bCs/>
          <w:color w:val="auto"/>
          <w:sz w:val="24"/>
          <w:szCs w:val="24"/>
        </w:rPr>
        <w:t>2. Problema que atiende</w:t>
      </w:r>
    </w:p>
    <w:p w:rsidRPr="005800F5" w:rsidR="00B47FAE" w:rsidP="23B1C52A" w:rsidRDefault="00B47FAE" w14:paraId="417F1F47" w14:textId="77777777">
      <w:pPr>
        <w:numPr>
          <w:ilvl w:val="0"/>
          <w:numId w:val="6"/>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La comunidad recibe alertas tempranas, pero rara vez las apropia o las convierte en acciones.</w:t>
      </w:r>
    </w:p>
    <w:p w:rsidRPr="005800F5" w:rsidR="00B47FAE" w:rsidP="23B1C52A" w:rsidRDefault="00B47FAE" w14:paraId="44DFB0F9" w14:textId="77777777">
      <w:pPr>
        <w:numPr>
          <w:ilvl w:val="0"/>
          <w:numId w:val="6"/>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Los reportes de incendios o riesgos llegan tarde a los organismos de gestión del riesgo.</w:t>
      </w:r>
    </w:p>
    <w:p w:rsidRPr="005800F5" w:rsidR="00B47FAE" w:rsidP="23B1C52A" w:rsidRDefault="00B47FAE" w14:paraId="5495138D" w14:textId="77777777">
      <w:pPr>
        <w:numPr>
          <w:ilvl w:val="0"/>
          <w:numId w:val="6"/>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Adultos mayores, niños, personas con enfermedades crónicas y familias rurales son los más expuestos al calor y la sequía.</w:t>
      </w:r>
    </w:p>
    <w:p w:rsidRPr="005800F5" w:rsidR="00B47FAE" w:rsidP="23B1C52A" w:rsidRDefault="00B47FAE" w14:paraId="761BF2EB" w14:textId="77777777">
      <w:pPr>
        <w:numPr>
          <w:ilvl w:val="0"/>
          <w:numId w:val="6"/>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lastRenderedPageBreak/>
        <w:t>Los contenidos institucionales son poco atractivos para jóvenes y no hay un canal local que los conecte con el territorio.</w:t>
      </w:r>
    </w:p>
    <w:p w:rsidRPr="005800F5" w:rsidR="00B47FAE" w:rsidP="23B1C52A" w:rsidRDefault="00B47FAE" w14:paraId="29431463" w14:textId="77777777">
      <w:pPr>
        <w:pStyle w:val="Ttulo3"/>
        <w:rPr>
          <w:rFonts w:ascii="Times New Roman" w:hAnsi="Times New Roman" w:cs="Times New Roman"/>
          <w:b/>
          <w:bCs/>
          <w:color w:val="auto"/>
          <w:sz w:val="24"/>
          <w:szCs w:val="24"/>
        </w:rPr>
      </w:pPr>
      <w:r w:rsidRPr="23B1C52A">
        <w:rPr>
          <w:rFonts w:ascii="Times New Roman" w:hAnsi="Times New Roman" w:cs="Times New Roman"/>
          <w:b/>
          <w:bCs/>
          <w:color w:val="auto"/>
          <w:sz w:val="24"/>
          <w:szCs w:val="24"/>
        </w:rPr>
        <w:t>3. Componentes de la plataforma</w:t>
      </w:r>
    </w:p>
    <w:p w:rsidRPr="005800F5" w:rsidR="00B47FAE" w:rsidP="23B1C52A" w:rsidRDefault="00B47FAE" w14:paraId="0D71ECEA" w14:textId="77777777">
      <w:pPr>
        <w:pStyle w:val="Ttulo4"/>
        <w:rPr>
          <w:rFonts w:ascii="Times New Roman" w:hAnsi="Times New Roman" w:cs="Times New Roman"/>
          <w:color w:val="auto"/>
        </w:rPr>
      </w:pPr>
      <w:r w:rsidRPr="23B1C52A">
        <w:rPr>
          <w:rFonts w:ascii="Times New Roman" w:hAnsi="Times New Roman" w:cs="Times New Roman"/>
          <w:color w:val="auto"/>
        </w:rPr>
        <w:t>3.1 Navegación</w:t>
      </w:r>
    </w:p>
    <w:p w:rsidR="298B5172" w:rsidP="23B1C52A" w:rsidRDefault="298B5172" w14:paraId="541F63FB" w14:textId="29633E98">
      <w:pPr>
        <w:numPr>
          <w:ilvl w:val="0"/>
          <w:numId w:val="7"/>
        </w:numPr>
        <w:spacing w:beforeAutospacing="1" w:afterAutospacing="1" w:line="240" w:lineRule="auto"/>
        <w:rPr>
          <w:rFonts w:ascii="Times New Roman" w:hAnsi="Times New Roman" w:cs="Times New Roman"/>
        </w:rPr>
      </w:pPr>
      <w:r w:rsidRPr="23B1C52A">
        <w:rPr>
          <w:rFonts w:ascii="Times New Roman" w:hAnsi="Times New Roman" w:cs="Times New Roman"/>
          <w:b/>
          <w:bCs/>
        </w:rPr>
        <w:t>Inicio:</w:t>
      </w:r>
      <w:r w:rsidRPr="23B1C52A" w:rsidR="55810778">
        <w:rPr>
          <w:rFonts w:ascii="Times New Roman" w:hAnsi="Times New Roman" w:cs="Times New Roman"/>
        </w:rPr>
        <w:t xml:space="preserve"> tablero de interracion y socializacion comunitaria, contenido ludico de aprendizaje sobre el cuidado del medio ambiente, compartir noticias de entidades publicas sobre el cuidado ambiental, alertas y acciones comunitarias.</w:t>
      </w:r>
    </w:p>
    <w:p w:rsidRPr="005800F5" w:rsidR="00B47FAE" w:rsidP="23B1C52A" w:rsidRDefault="00B47FAE" w14:paraId="50B001AD" w14:textId="19386D81">
      <w:pPr>
        <w:numPr>
          <w:ilvl w:val="0"/>
          <w:numId w:val="7"/>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Reels:</w:t>
      </w:r>
      <w:r w:rsidRPr="23B1C52A">
        <w:rPr>
          <w:rFonts w:ascii="Times New Roman" w:hAnsi="Times New Roman" w:cs="Times New Roman"/>
        </w:rPr>
        <w:t xml:space="preserve"> feed de videos cortos del territorio.</w:t>
      </w:r>
      <w:r w:rsidRPr="23B1C52A" w:rsidR="2315DD9F">
        <w:rPr>
          <w:rFonts w:ascii="Times New Roman" w:hAnsi="Times New Roman" w:cs="Times New Roman"/>
        </w:rPr>
        <w:t xml:space="preserve"> </w:t>
      </w:r>
    </w:p>
    <w:p w:rsidRPr="005800F5" w:rsidR="00B47FAE" w:rsidP="23B1C52A" w:rsidRDefault="00B47FAE" w14:paraId="0B3D1BF9" w14:textId="5BC83276">
      <w:pPr>
        <w:numPr>
          <w:ilvl w:val="0"/>
          <w:numId w:val="7"/>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Mapa:</w:t>
      </w:r>
      <w:r w:rsidRPr="23B1C52A">
        <w:rPr>
          <w:rFonts w:ascii="Times New Roman" w:hAnsi="Times New Roman" w:cs="Times New Roman"/>
        </w:rPr>
        <w:t xml:space="preserve"> alertas y acciones georreferenciadas.</w:t>
      </w:r>
      <w:r w:rsidRPr="23B1C52A" w:rsidR="14A30EFB">
        <w:rPr>
          <w:rFonts w:ascii="Times New Roman" w:hAnsi="Times New Roman" w:cs="Times New Roman"/>
        </w:rPr>
        <w:t xml:space="preserve"> </w:t>
      </w:r>
    </w:p>
    <w:p w:rsidRPr="005800F5" w:rsidR="00B47FAE" w:rsidP="23B1C52A" w:rsidRDefault="00B47FAE" w14:paraId="4266D5EE" w14:textId="77777777">
      <w:pPr>
        <w:numPr>
          <w:ilvl w:val="0"/>
          <w:numId w:val="7"/>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Retos:</w:t>
      </w:r>
      <w:r w:rsidRPr="23B1C52A">
        <w:rPr>
          <w:rFonts w:ascii="Times New Roman" w:hAnsi="Times New Roman" w:cs="Times New Roman"/>
        </w:rPr>
        <w:t xml:space="preserve"> misiones comunitarias activas.</w:t>
      </w:r>
    </w:p>
    <w:p w:rsidRPr="005800F5" w:rsidR="00B47FAE" w:rsidP="23B1C52A" w:rsidRDefault="00B47FAE" w14:paraId="7E29E752" w14:textId="6D4E888B">
      <w:pPr>
        <w:numPr>
          <w:ilvl w:val="0"/>
          <w:numId w:val="7"/>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 xml:space="preserve">Mi </w:t>
      </w:r>
      <w:r w:rsidRPr="23B1C52A" w:rsidR="13A2B8D4">
        <w:rPr>
          <w:rStyle w:val="Textoennegrita"/>
          <w:rFonts w:ascii="Times New Roman" w:hAnsi="Times New Roman" w:cs="Times New Roman"/>
        </w:rPr>
        <w:t>perfil</w:t>
      </w:r>
      <w:r w:rsidRPr="23B1C52A">
        <w:rPr>
          <w:rStyle w:val="Textoennegrita"/>
          <w:rFonts w:ascii="Times New Roman" w:hAnsi="Times New Roman" w:cs="Times New Roman"/>
        </w:rPr>
        <w:t>:</w:t>
      </w:r>
      <w:r w:rsidRPr="23B1C52A">
        <w:rPr>
          <w:rFonts w:ascii="Times New Roman" w:hAnsi="Times New Roman" w:cs="Times New Roman"/>
        </w:rPr>
        <w:t xml:space="preserve"> perfil, puntos, árboles sembrados y acciones realizadas.</w:t>
      </w:r>
    </w:p>
    <w:p w:rsidR="4063993C" w:rsidP="23B1C52A" w:rsidRDefault="4063993C" w14:paraId="1D499F8A" w14:textId="342BA3E1">
      <w:pPr>
        <w:numPr>
          <w:ilvl w:val="0"/>
          <w:numId w:val="7"/>
        </w:numPr>
        <w:spacing w:beforeAutospacing="1" w:afterAutospacing="1" w:line="240" w:lineRule="auto"/>
        <w:rPr>
          <w:rFonts w:ascii="Times New Roman" w:hAnsi="Times New Roman" w:cs="Times New Roman"/>
        </w:rPr>
      </w:pPr>
      <w:r w:rsidRPr="23B1C52A">
        <w:rPr>
          <w:rFonts w:ascii="Times New Roman" w:hAnsi="Times New Roman" w:cs="Times New Roman"/>
          <w:b/>
          <w:bCs/>
        </w:rPr>
        <w:t xml:space="preserve">Avatar: </w:t>
      </w:r>
      <w:r w:rsidRPr="23B1C52A">
        <w:rPr>
          <w:rFonts w:ascii="Times New Roman" w:hAnsi="Times New Roman" w:cs="Times New Roman"/>
        </w:rPr>
        <w:t xml:space="preserve">Despues de registrarnos nos apareceran los avatar que nos acompañaran en la navegacion del aplicativo, el cual </w:t>
      </w:r>
      <w:r w:rsidRPr="23B1C52A" w:rsidR="17FD09A9">
        <w:rPr>
          <w:rFonts w:ascii="Times New Roman" w:hAnsi="Times New Roman" w:cs="Times New Roman"/>
        </w:rPr>
        <w:t xml:space="preserve">le solicitara nombre aceptando la adopcion. </w:t>
      </w:r>
    </w:p>
    <w:p w:rsidRPr="005800F5" w:rsidR="00B47FAE" w:rsidP="23B1C52A" w:rsidRDefault="00B47FAE" w14:paraId="289C2928" w14:textId="77777777">
      <w:pPr>
        <w:pStyle w:val="NormalWeb"/>
      </w:pPr>
      <w:r w:rsidRPr="23B1C52A">
        <w:t>Un filtro por municipio (La Dorada, Norcasia, Samaná, Victoria) personaliza el contenido, las alertas y los retos.</w:t>
      </w:r>
    </w:p>
    <w:p w:rsidRPr="005800F5" w:rsidR="00B47FAE" w:rsidP="23B1C52A" w:rsidRDefault="00B47FAE" w14:paraId="09E39A75" w14:textId="77777777">
      <w:pPr>
        <w:pStyle w:val="Ttulo4"/>
        <w:rPr>
          <w:rFonts w:ascii="Times New Roman" w:hAnsi="Times New Roman" w:cs="Times New Roman"/>
          <w:color w:val="auto"/>
        </w:rPr>
      </w:pPr>
      <w:r w:rsidRPr="23B1C52A">
        <w:rPr>
          <w:rFonts w:ascii="Times New Roman" w:hAnsi="Times New Roman" w:cs="Times New Roman"/>
          <w:color w:val="auto"/>
        </w:rPr>
        <w:t>3.2 Reels (videos cortos)</w:t>
      </w:r>
    </w:p>
    <w:p w:rsidRPr="005800F5" w:rsidR="00B47FAE" w:rsidP="23B1C52A" w:rsidRDefault="00B47FAE" w14:paraId="25279E6B" w14:textId="77777777">
      <w:pPr>
        <w:numPr>
          <w:ilvl w:val="0"/>
          <w:numId w:val="8"/>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Alerta y prevención:</w:t>
      </w:r>
      <w:r w:rsidRPr="23B1C52A">
        <w:rPr>
          <w:rFonts w:ascii="Times New Roman" w:hAnsi="Times New Roman" w:cs="Times New Roman"/>
        </w:rPr>
        <w:t xml:space="preserve"> qué hacer ante ola de calor, sequía o incendio.</w:t>
      </w:r>
    </w:p>
    <w:p w:rsidRPr="005800F5" w:rsidR="00B47FAE" w:rsidP="23B1C52A" w:rsidRDefault="00B47FAE" w14:paraId="7BF5280A" w14:textId="77777777">
      <w:pPr>
        <w:numPr>
          <w:ilvl w:val="0"/>
          <w:numId w:val="8"/>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Cuidado de poblaciones vulnerables:</w:t>
      </w:r>
      <w:r w:rsidRPr="23B1C52A">
        <w:rPr>
          <w:rFonts w:ascii="Times New Roman" w:hAnsi="Times New Roman" w:cs="Times New Roman"/>
        </w:rPr>
        <w:t xml:space="preserve"> señales de golpe de calor, hidratación, cuidado de adultos mayores y niños.</w:t>
      </w:r>
    </w:p>
    <w:p w:rsidRPr="005800F5" w:rsidR="00B47FAE" w:rsidP="23B1C52A" w:rsidRDefault="00B47FAE" w14:paraId="070DF82E" w14:textId="77777777">
      <w:pPr>
        <w:numPr>
          <w:ilvl w:val="0"/>
          <w:numId w:val="8"/>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Historias del territorio:</w:t>
      </w:r>
      <w:r w:rsidRPr="23B1C52A">
        <w:rPr>
          <w:rFonts w:ascii="Times New Roman" w:hAnsi="Times New Roman" w:cs="Times New Roman"/>
        </w:rPr>
        <w:t xml:space="preserve"> campesinos, líderes y jóvenes que ya actúan.</w:t>
      </w:r>
    </w:p>
    <w:p w:rsidRPr="005800F5" w:rsidR="00B47FAE" w:rsidP="23B1C52A" w:rsidRDefault="00B47FAE" w14:paraId="3DF6A998" w14:textId="77777777">
      <w:pPr>
        <w:numPr>
          <w:ilvl w:val="0"/>
          <w:numId w:val="8"/>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Educativos:</w:t>
      </w:r>
      <w:r w:rsidRPr="23B1C52A">
        <w:rPr>
          <w:rFonts w:ascii="Times New Roman" w:hAnsi="Times New Roman" w:cs="Times New Roman"/>
        </w:rPr>
        <w:t xml:space="preserve"> manejo del agua, quemas, reforestación y especies nativas.</w:t>
      </w:r>
    </w:p>
    <w:p w:rsidRPr="005800F5" w:rsidR="00B47FAE" w:rsidP="23B1C52A" w:rsidRDefault="00B47FAE" w14:paraId="1833EC30" w14:textId="77777777">
      <w:pPr>
        <w:pStyle w:val="Ttulo4"/>
        <w:rPr>
          <w:rFonts w:ascii="Times New Roman" w:hAnsi="Times New Roman" w:cs="Times New Roman"/>
          <w:color w:val="auto"/>
        </w:rPr>
      </w:pPr>
      <w:r w:rsidRPr="23B1C52A">
        <w:rPr>
          <w:rFonts w:ascii="Times New Roman" w:hAnsi="Times New Roman" w:cs="Times New Roman"/>
          <w:color w:val="auto"/>
        </w:rPr>
        <w:t>3.3 Mapa de puntos de alertas e impacto</w:t>
      </w:r>
    </w:p>
    <w:p w:rsidRPr="005800F5" w:rsidR="00B47FAE" w:rsidP="23B1C52A" w:rsidRDefault="00B47FAE" w14:paraId="1AF89AB2" w14:textId="77777777">
      <w:pPr>
        <w:pStyle w:val="NormalWeb"/>
      </w:pPr>
      <w:r w:rsidRPr="23B1C52A">
        <w:t>Tiene dos capas.</w:t>
      </w:r>
    </w:p>
    <w:p w:rsidRPr="005800F5" w:rsidR="00B47FAE" w:rsidP="23B1C52A" w:rsidRDefault="00B47FAE" w14:paraId="4E536D6A" w14:textId="77777777">
      <w:pPr>
        <w:pStyle w:val="NormalWeb"/>
        <w:rPr>
          <w:rStyle w:val="Textoennegrita"/>
        </w:rPr>
      </w:pPr>
      <w:r w:rsidRPr="23B1C52A">
        <w:rPr>
          <w:rStyle w:val="Textoennegrita"/>
        </w:rPr>
        <w:t>Capa de alertas (riesgo):</w:t>
      </w:r>
    </w:p>
    <w:p w:rsidRPr="005800F5" w:rsidR="00B47FAE" w:rsidP="23B1C52A" w:rsidRDefault="00B47FAE" w14:paraId="719951AC" w14:textId="165B7B1F">
      <w:pPr>
        <w:numPr>
          <w:ilvl w:val="0"/>
          <w:numId w:val="9"/>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Incendios y quemas</w:t>
      </w:r>
    </w:p>
    <w:p w:rsidRPr="005800F5" w:rsidR="00B47FAE" w:rsidP="23B1C52A" w:rsidRDefault="00B47FAE" w14:paraId="21DF2F58" w14:textId="54BBF69A">
      <w:pPr>
        <w:numPr>
          <w:ilvl w:val="0"/>
          <w:numId w:val="9"/>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Calor extremo</w:t>
      </w:r>
    </w:p>
    <w:p w:rsidRPr="005800F5" w:rsidR="00B47FAE" w:rsidP="23B1C52A" w:rsidRDefault="00B47FAE" w14:paraId="0A280030" w14:textId="3A51654A">
      <w:pPr>
        <w:numPr>
          <w:ilvl w:val="0"/>
          <w:numId w:val="9"/>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Escasez de agua o fuentes secas</w:t>
      </w:r>
    </w:p>
    <w:p w:rsidRPr="005800F5" w:rsidR="00B47FAE" w:rsidP="23B1C52A" w:rsidRDefault="00B47FAE" w14:paraId="3B9BF446" w14:textId="1509FE27">
      <w:pPr>
        <w:numPr>
          <w:ilvl w:val="0"/>
          <w:numId w:val="9"/>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Afectación de cultivos o ganado</w:t>
      </w:r>
    </w:p>
    <w:p w:rsidRPr="005800F5" w:rsidR="00B47FAE" w:rsidP="23B1C52A" w:rsidRDefault="00B47FAE" w14:paraId="68F6FC2A" w14:textId="77777777">
      <w:pPr>
        <w:pStyle w:val="NormalWeb"/>
        <w:rPr>
          <w:rStyle w:val="Textoennegrita"/>
        </w:rPr>
      </w:pPr>
      <w:r w:rsidRPr="23B1C52A">
        <w:rPr>
          <w:rStyle w:val="Textoennegrita"/>
        </w:rPr>
        <w:t>Capa de impacto (acciones):</w:t>
      </w:r>
    </w:p>
    <w:p w:rsidRPr="005800F5" w:rsidR="00B47FAE" w:rsidP="23B1C52A" w:rsidRDefault="00B47FAE" w14:paraId="6634D62F" w14:textId="47596F0F">
      <w:pPr>
        <w:numPr>
          <w:ilvl w:val="0"/>
          <w:numId w:val="10"/>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Siembra</w:t>
      </w:r>
    </w:p>
    <w:p w:rsidRPr="005800F5" w:rsidR="00B47FAE" w:rsidP="23B1C52A" w:rsidRDefault="00B47FAE" w14:paraId="1409BDBE" w14:textId="147118DF">
      <w:pPr>
        <w:numPr>
          <w:ilvl w:val="0"/>
          <w:numId w:val="10"/>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Limpieza</w:t>
      </w:r>
    </w:p>
    <w:p w:rsidRPr="005800F5" w:rsidR="00B47FAE" w:rsidP="23B1C52A" w:rsidRDefault="00B47FAE" w14:paraId="54C0CE61" w14:textId="708D7790">
      <w:pPr>
        <w:numPr>
          <w:ilvl w:val="0"/>
          <w:numId w:val="10"/>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Cuidado del agua</w:t>
      </w:r>
    </w:p>
    <w:p w:rsidRPr="005800F5" w:rsidR="00B47FAE" w:rsidP="23B1C52A" w:rsidRDefault="00B47FAE" w14:paraId="03BA4D76" w14:textId="528D0663">
      <w:pPr>
        <w:numPr>
          <w:ilvl w:val="0"/>
          <w:numId w:val="10"/>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Prevención</w:t>
      </w:r>
    </w:p>
    <w:p w:rsidRPr="005800F5" w:rsidR="00B47FAE" w:rsidP="23B1C52A" w:rsidRDefault="00B47FAE" w14:paraId="1D3A62C3" w14:textId="19862E6A">
      <w:pPr>
        <w:numPr>
          <w:ilvl w:val="0"/>
          <w:numId w:val="10"/>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Actividades educativas</w:t>
      </w:r>
    </w:p>
    <w:p w:rsidRPr="005800F5" w:rsidR="00B47FAE" w:rsidP="23B1C52A" w:rsidRDefault="00B47FAE" w14:paraId="63EBA3D6" w14:textId="24691A41">
      <w:pPr>
        <w:numPr>
          <w:ilvl w:val="0"/>
          <w:numId w:val="10"/>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Retos comunitarios</w:t>
      </w:r>
    </w:p>
    <w:p w:rsidRPr="005800F5" w:rsidR="00B47FAE" w:rsidP="23B1C52A" w:rsidRDefault="00B47FAE" w14:paraId="61F93024" w14:textId="77777777">
      <w:pPr>
        <w:pStyle w:val="Ttulo4"/>
        <w:rPr>
          <w:rFonts w:ascii="Times New Roman" w:hAnsi="Times New Roman" w:cs="Times New Roman"/>
          <w:color w:val="auto"/>
        </w:rPr>
      </w:pPr>
      <w:r w:rsidRPr="23B1C52A">
        <w:rPr>
          <w:rFonts w:ascii="Times New Roman" w:hAnsi="Times New Roman" w:cs="Times New Roman"/>
          <w:color w:val="auto"/>
        </w:rPr>
        <w:lastRenderedPageBreak/>
        <w:t>3.4 Interacción: apropiación de alertas y contenido</w:t>
      </w:r>
    </w:p>
    <w:p w:rsidRPr="005800F5" w:rsidR="00B47FAE" w:rsidP="23B1C52A" w:rsidRDefault="00B47FAE" w14:paraId="2FB8C865" w14:textId="77777777">
      <w:pPr>
        <w:pStyle w:val="NormalWeb"/>
      </w:pPr>
      <w:r w:rsidRPr="23B1C52A">
        <w:t>Con las alertas, el usuario puede:</w:t>
      </w:r>
    </w:p>
    <w:p w:rsidRPr="005800F5" w:rsidR="00B47FAE" w:rsidP="23B1C52A" w:rsidRDefault="00B47FAE" w14:paraId="5EEC9312" w14:textId="615A516F">
      <w:pPr>
        <w:numPr>
          <w:ilvl w:val="0"/>
          <w:numId w:val="11"/>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Reportar</w:t>
      </w:r>
      <w:r w:rsidRPr="23B1C52A">
        <w:rPr>
          <w:rFonts w:ascii="Times New Roman" w:hAnsi="Times New Roman" w:cs="Times New Roman"/>
        </w:rPr>
        <w:t xml:space="preserve"> con foto, video corto o ubicación</w:t>
      </w:r>
      <w:r w:rsidRPr="23B1C52A" w:rsidR="383C8F7A">
        <w:rPr>
          <w:rFonts w:ascii="Times New Roman" w:hAnsi="Times New Roman" w:cs="Times New Roman"/>
        </w:rPr>
        <w:t xml:space="preserve"> - Presenta numero de organizmos de control que pueden atender la emergencia en su localidad</w:t>
      </w:r>
    </w:p>
    <w:p w:rsidRPr="005800F5" w:rsidR="00B47FAE" w:rsidP="23B1C52A" w:rsidRDefault="00B47FAE" w14:paraId="34D30536" w14:textId="77777777">
      <w:pPr>
        <w:numPr>
          <w:ilvl w:val="0"/>
          <w:numId w:val="11"/>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Confirmar</w:t>
      </w:r>
      <w:r w:rsidRPr="23B1C52A">
        <w:rPr>
          <w:rFonts w:ascii="Times New Roman" w:hAnsi="Times New Roman" w:cs="Times New Roman"/>
        </w:rPr>
        <w:t xml:space="preserve"> una alerta ("lo veo también") para validarla.</w:t>
      </w:r>
    </w:p>
    <w:p w:rsidRPr="005800F5" w:rsidR="00B47FAE" w:rsidP="23B1C52A" w:rsidRDefault="00B47FAE" w14:paraId="1E7BC322" w14:textId="77777777">
      <w:pPr>
        <w:numPr>
          <w:ilvl w:val="0"/>
          <w:numId w:val="11"/>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Compartir</w:t>
      </w:r>
      <w:r w:rsidRPr="23B1C52A">
        <w:rPr>
          <w:rFonts w:ascii="Times New Roman" w:hAnsi="Times New Roman" w:cs="Times New Roman"/>
        </w:rPr>
        <w:t xml:space="preserve"> la alerta con su vereda, barrio o grupo.</w:t>
      </w:r>
    </w:p>
    <w:p w:rsidRPr="005800F5" w:rsidR="00B47FAE" w:rsidP="23B1C52A" w:rsidRDefault="00B47FAE" w14:paraId="0CF9B304" w14:textId="77777777">
      <w:pPr>
        <w:numPr>
          <w:ilvl w:val="0"/>
          <w:numId w:val="11"/>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Seguir</w:t>
      </w:r>
      <w:r w:rsidRPr="23B1C52A">
        <w:rPr>
          <w:rFonts w:ascii="Times New Roman" w:hAnsi="Times New Roman" w:cs="Times New Roman"/>
        </w:rPr>
        <w:t xml:space="preserve"> una zona para recibir avisos.</w:t>
      </w:r>
    </w:p>
    <w:p w:rsidRPr="005800F5" w:rsidR="00B47FAE" w:rsidP="23B1C52A" w:rsidRDefault="00B47FAE" w14:paraId="625554C0" w14:textId="77777777">
      <w:pPr>
        <w:numPr>
          <w:ilvl w:val="0"/>
          <w:numId w:val="11"/>
        </w:numPr>
        <w:spacing w:before="100" w:beforeAutospacing="1" w:after="100" w:afterAutospacing="1" w:line="240" w:lineRule="auto"/>
        <w:rPr>
          <w:rFonts w:ascii="Times New Roman" w:hAnsi="Times New Roman" w:cs="Times New Roman"/>
        </w:rPr>
      </w:pPr>
      <w:r w:rsidRPr="23B1C52A">
        <w:rPr>
          <w:rStyle w:val="Textoennegrita"/>
          <w:rFonts w:ascii="Times New Roman" w:hAnsi="Times New Roman" w:cs="Times New Roman"/>
        </w:rPr>
        <w:t>Marcar un punto vulnerable</w:t>
      </w:r>
      <w:r w:rsidRPr="23B1C52A">
        <w:rPr>
          <w:rFonts w:ascii="Times New Roman" w:hAnsi="Times New Roman" w:cs="Times New Roman"/>
        </w:rPr>
        <w:t>, como una familia, un adulto mayor solo o una fuente de agua, para pedir apoyo.</w:t>
      </w:r>
    </w:p>
    <w:p w:rsidRPr="005800F5" w:rsidR="00B47FAE" w:rsidP="23B1C52A" w:rsidRDefault="00B47FAE" w14:paraId="0B62B58B" w14:textId="77777777">
      <w:pPr>
        <w:pStyle w:val="Ttulo3"/>
        <w:rPr>
          <w:rFonts w:ascii="Times New Roman" w:hAnsi="Times New Roman" w:cs="Times New Roman"/>
          <w:b/>
          <w:bCs/>
          <w:color w:val="auto"/>
          <w:sz w:val="24"/>
          <w:szCs w:val="24"/>
        </w:rPr>
      </w:pPr>
      <w:r w:rsidRPr="23B1C52A">
        <w:rPr>
          <w:rFonts w:ascii="Times New Roman" w:hAnsi="Times New Roman" w:cs="Times New Roman"/>
          <w:b/>
          <w:bCs/>
          <w:color w:val="auto"/>
          <w:sz w:val="24"/>
          <w:szCs w:val="24"/>
        </w:rPr>
        <w:t>4. Flujo de reporte y respuesta</w:t>
      </w:r>
    </w:p>
    <w:p w:rsidRPr="005800F5" w:rsidR="00B47FAE" w:rsidP="23B1C52A" w:rsidRDefault="00B47FAE" w14:paraId="64DB417A" w14:textId="77777777">
      <w:pPr>
        <w:numPr>
          <w:ilvl w:val="0"/>
          <w:numId w:val="12"/>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La persona reporta un incendio u otra alerta.</w:t>
      </w:r>
    </w:p>
    <w:p w:rsidR="00B47FAE" w:rsidP="23B1C52A" w:rsidRDefault="00B47FAE" w14:paraId="37250A78" w14:textId="48D15AB9">
      <w:pPr>
        <w:numPr>
          <w:ilvl w:val="0"/>
          <w:numId w:val="12"/>
        </w:numPr>
        <w:spacing w:beforeAutospacing="1" w:afterAutospacing="1" w:line="240" w:lineRule="auto"/>
        <w:rPr>
          <w:rFonts w:ascii="Times New Roman" w:hAnsi="Times New Roman" w:cs="Times New Roman"/>
        </w:rPr>
      </w:pPr>
      <w:r w:rsidRPr="23B1C52A">
        <w:rPr>
          <w:rFonts w:ascii="Times New Roman" w:hAnsi="Times New Roman" w:cs="Times New Roman"/>
        </w:rPr>
        <w:t>La comunidad la confirma.</w:t>
      </w:r>
    </w:p>
    <w:p w:rsidR="660038BF" w:rsidP="23B1C52A" w:rsidRDefault="660038BF" w14:paraId="0394B783" w14:textId="79216D4C">
      <w:pPr>
        <w:numPr>
          <w:ilvl w:val="0"/>
          <w:numId w:val="12"/>
        </w:numPr>
        <w:spacing w:beforeAutospacing="1" w:afterAutospacing="1" w:line="240" w:lineRule="auto"/>
        <w:rPr>
          <w:rFonts w:ascii="Times New Roman" w:hAnsi="Times New Roman" w:cs="Times New Roman"/>
        </w:rPr>
      </w:pPr>
      <w:r w:rsidRPr="23B1C52A">
        <w:rPr>
          <w:rFonts w:ascii="Times New Roman" w:hAnsi="Times New Roman" w:cs="Times New Roman"/>
        </w:rPr>
        <w:t xml:space="preserve">Presenta la opcion de repote a organismos de control </w:t>
      </w:r>
    </w:p>
    <w:p w:rsidRPr="005800F5" w:rsidR="00B47FAE" w:rsidP="23B1C52A" w:rsidRDefault="00B47FAE" w14:paraId="26E3DC30" w14:textId="19730E80">
      <w:pPr>
        <w:numPr>
          <w:ilvl w:val="0"/>
          <w:numId w:val="12"/>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El estado de la alerta se actualiza</w:t>
      </w:r>
      <w:r w:rsidRPr="23B1C52A" w:rsidR="55BC86E8">
        <w:rPr>
          <w:rFonts w:ascii="Times New Roman" w:hAnsi="Times New Roman" w:cs="Times New Roman"/>
        </w:rPr>
        <w:t xml:space="preserve"> una vez una entidad de control la confirme</w:t>
      </w:r>
      <w:r w:rsidRPr="23B1C52A">
        <w:rPr>
          <w:rFonts w:ascii="Times New Roman" w:hAnsi="Times New Roman" w:cs="Times New Roman"/>
        </w:rPr>
        <w:t xml:space="preserve">: </w:t>
      </w:r>
      <w:r w:rsidRPr="23B1C52A">
        <w:rPr>
          <w:rStyle w:val="nfasis"/>
          <w:rFonts w:ascii="Times New Roman" w:hAnsi="Times New Roman" w:cs="Times New Roman"/>
        </w:rPr>
        <w:t>reportada → confirmada → atendida</w:t>
      </w:r>
      <w:r w:rsidRPr="23B1C52A">
        <w:rPr>
          <w:rFonts w:ascii="Times New Roman" w:hAnsi="Times New Roman" w:cs="Times New Roman"/>
        </w:rPr>
        <w:t>.</w:t>
      </w:r>
    </w:p>
    <w:p w:rsidR="3E2FFF64" w:rsidP="23B1C52A" w:rsidRDefault="3E2FFF64" w14:paraId="00FD2611" w14:textId="634E17E7">
      <w:pPr>
        <w:spacing w:before="240" w:after="240"/>
        <w:rPr>
          <w:rFonts w:ascii="Times New Roman" w:hAnsi="Times New Roman" w:eastAsia="Times New Roman" w:cs="Times New Roman"/>
          <w:i/>
          <w:iCs/>
          <w:lang w:val="es-CO"/>
        </w:rPr>
      </w:pPr>
      <w:r w:rsidRPr="23B1C52A">
        <w:rPr>
          <w:rFonts w:ascii="Times New Roman" w:hAnsi="Times New Roman" w:eastAsia="Times New Roman" w:cs="Times New Roman"/>
          <w:i/>
          <w:iCs/>
          <w:lang w:val="es-CO"/>
        </w:rPr>
        <w:t xml:space="preserve">Triage por gravedad </w:t>
      </w:r>
    </w:p>
    <w:p w:rsidR="3E2FFF64" w:rsidP="23B1C52A" w:rsidRDefault="3E2FFF64" w14:paraId="1EC4C91B" w14:textId="69DF5E55">
      <w:pPr>
        <w:pStyle w:val="Prrafodelista"/>
        <w:numPr>
          <w:ilvl w:val="0"/>
          <w:numId w:val="3"/>
        </w:numPr>
        <w:spacing w:after="0"/>
        <w:rPr>
          <w:rFonts w:ascii="Times New Roman" w:hAnsi="Times New Roman" w:eastAsia="Times New Roman" w:cs="Times New Roman"/>
          <w:lang w:val="es-CO"/>
        </w:rPr>
      </w:pPr>
      <w:r w:rsidRPr="23B1C52A">
        <w:rPr>
          <w:rFonts w:ascii="Times New Roman" w:hAnsi="Times New Roman" w:eastAsia="Times New Roman" w:cs="Times New Roman"/>
          <w:b/>
          <w:bCs/>
          <w:lang w:val="es-CO"/>
        </w:rPr>
        <w:t>Crítico</w:t>
      </w:r>
      <w:r w:rsidRPr="23B1C52A">
        <w:rPr>
          <w:rFonts w:ascii="Times New Roman" w:hAnsi="Times New Roman" w:eastAsia="Times New Roman" w:cs="Times New Roman"/>
          <w:lang w:val="es-CO"/>
        </w:rPr>
        <w:t xml:space="preserve"> (persona en peligro, fuego cerca de viviendas): la app no intermedia. Un botón lleva directo a los repertorio de numeros de atencion de emergencias y, en paralelo, avisa a la coordinación municipal.</w:t>
      </w:r>
    </w:p>
    <w:p w:rsidR="3E2FFF64" w:rsidP="23B1C52A" w:rsidRDefault="3E2FFF64" w14:paraId="5010E348" w14:textId="4BE5FB4A">
      <w:pPr>
        <w:pStyle w:val="Prrafodelista"/>
        <w:numPr>
          <w:ilvl w:val="0"/>
          <w:numId w:val="3"/>
        </w:numPr>
        <w:spacing w:after="0"/>
        <w:rPr>
          <w:rFonts w:ascii="Times New Roman" w:hAnsi="Times New Roman" w:eastAsia="Times New Roman" w:cs="Times New Roman"/>
          <w:lang w:val="es-CO"/>
        </w:rPr>
      </w:pPr>
      <w:r w:rsidRPr="23B1C52A">
        <w:rPr>
          <w:rFonts w:ascii="Times New Roman" w:hAnsi="Times New Roman" w:eastAsia="Times New Roman" w:cs="Times New Roman"/>
          <w:b/>
          <w:bCs/>
          <w:lang w:val="es-CO"/>
        </w:rPr>
        <w:t>Alto</w:t>
      </w:r>
      <w:r w:rsidRPr="23B1C52A">
        <w:rPr>
          <w:rFonts w:ascii="Times New Roman" w:hAnsi="Times New Roman" w:eastAsia="Times New Roman" w:cs="Times New Roman"/>
          <w:lang w:val="es-CO"/>
        </w:rPr>
        <w:t xml:space="preserve"> (quema o incendio vegetal sin riesgo inmediato): pasa por validación y se envía como una sola alerta consolidada a un panel o canal digital del consejo municipal de gestión del riesgo y de bomberos</w:t>
      </w:r>
      <w:r w:rsidRPr="23B1C52A" w:rsidR="67D73F89">
        <w:rPr>
          <w:rFonts w:ascii="Times New Roman" w:hAnsi="Times New Roman" w:eastAsia="Times New Roman" w:cs="Times New Roman"/>
          <w:lang w:val="es-CO"/>
        </w:rPr>
        <w:t>.</w:t>
      </w:r>
    </w:p>
    <w:p w:rsidR="3E2FFF64" w:rsidP="23B1C52A" w:rsidRDefault="3E2FFF64" w14:paraId="004B9F07" w14:textId="39277EE3">
      <w:pPr>
        <w:pStyle w:val="Prrafodelista"/>
        <w:numPr>
          <w:ilvl w:val="0"/>
          <w:numId w:val="3"/>
        </w:numPr>
        <w:spacing w:after="0"/>
        <w:rPr>
          <w:rFonts w:ascii="Times New Roman" w:hAnsi="Times New Roman" w:eastAsia="Times New Roman" w:cs="Times New Roman"/>
          <w:lang w:val="es-CO"/>
        </w:rPr>
      </w:pPr>
      <w:r w:rsidRPr="23B1C52A">
        <w:rPr>
          <w:rFonts w:ascii="Times New Roman" w:hAnsi="Times New Roman" w:eastAsia="Times New Roman" w:cs="Times New Roman"/>
          <w:b/>
          <w:bCs/>
          <w:lang w:val="es-CO"/>
        </w:rPr>
        <w:t>Moderado</w:t>
      </w:r>
      <w:r w:rsidRPr="23B1C52A">
        <w:rPr>
          <w:rFonts w:ascii="Times New Roman" w:hAnsi="Times New Roman" w:eastAsia="Times New Roman" w:cs="Times New Roman"/>
          <w:lang w:val="es-CO"/>
        </w:rPr>
        <w:t xml:space="preserve"> (fuente seca, calor extremo, cultivos o ganado afectados): nunca va a emergencias. Se agrupa en un resumen diario o semanal para gestión del riesgo, Corpocaldas y la UMATA.</w:t>
      </w:r>
    </w:p>
    <w:p w:rsidR="6536054D" w:rsidP="23B1C52A" w:rsidRDefault="6536054D" w14:paraId="0AB482D9" w14:textId="147D8054">
      <w:pPr>
        <w:spacing w:before="240" w:after="240"/>
        <w:rPr>
          <w:rFonts w:ascii="Times New Roman" w:hAnsi="Times New Roman" w:eastAsia="Times New Roman" w:cs="Times New Roman"/>
          <w:i/>
          <w:iCs/>
          <w:lang w:val="es-CO"/>
        </w:rPr>
      </w:pPr>
      <w:r w:rsidRPr="23B1C52A">
        <w:rPr>
          <w:rFonts w:ascii="Times New Roman" w:hAnsi="Times New Roman" w:eastAsia="Times New Roman" w:cs="Times New Roman"/>
          <w:i/>
          <w:iCs/>
          <w:lang w:val="es-CO"/>
        </w:rPr>
        <w:t>Validación en dos capas</w:t>
      </w:r>
    </w:p>
    <w:p w:rsidR="6536054D" w:rsidP="23B1C52A" w:rsidRDefault="6536054D" w14:paraId="2B817711" w14:textId="43AA4170">
      <w:pPr>
        <w:pStyle w:val="Prrafodelista"/>
        <w:numPr>
          <w:ilvl w:val="0"/>
          <w:numId w:val="2"/>
        </w:numPr>
        <w:spacing w:after="0"/>
        <w:rPr>
          <w:rFonts w:ascii="Times New Roman" w:hAnsi="Times New Roman" w:eastAsia="Times New Roman" w:cs="Times New Roman"/>
          <w:lang w:val="es-CO"/>
        </w:rPr>
      </w:pPr>
      <w:r w:rsidRPr="23B1C52A">
        <w:rPr>
          <w:rFonts w:ascii="Times New Roman" w:hAnsi="Times New Roman" w:eastAsia="Times New Roman" w:cs="Times New Roman"/>
          <w:b/>
          <w:bCs/>
          <w:lang w:val="es-CO"/>
        </w:rPr>
        <w:t>Comunitaria:</w:t>
      </w:r>
      <w:r w:rsidRPr="23B1C52A">
        <w:rPr>
          <w:rFonts w:ascii="Times New Roman" w:hAnsi="Times New Roman" w:eastAsia="Times New Roman" w:cs="Times New Roman"/>
          <w:lang w:val="es-CO"/>
        </w:rPr>
        <w:t xml:space="preserve"> el "lo veo también" funciona con umbrales, por ejemplo 2 confirmaciones independientes para un incendio y 3 o más para calor o sequía.</w:t>
      </w:r>
    </w:p>
    <w:p w:rsidR="6536054D" w:rsidP="23B1C52A" w:rsidRDefault="6536054D" w14:paraId="747E5305" w14:textId="3EC2F98C">
      <w:pPr>
        <w:pStyle w:val="Prrafodelista"/>
        <w:numPr>
          <w:ilvl w:val="0"/>
          <w:numId w:val="2"/>
        </w:numPr>
        <w:spacing w:after="0"/>
        <w:rPr>
          <w:rFonts w:ascii="Times New Roman" w:hAnsi="Times New Roman" w:eastAsia="Times New Roman" w:cs="Times New Roman"/>
          <w:lang w:val="es-CO"/>
        </w:rPr>
      </w:pPr>
      <w:r w:rsidRPr="23B1C52A">
        <w:rPr>
          <w:rFonts w:ascii="Times New Roman" w:hAnsi="Times New Roman" w:eastAsia="Times New Roman" w:cs="Times New Roman"/>
          <w:b/>
          <w:bCs/>
          <w:lang w:val="es-CO"/>
        </w:rPr>
        <w:t>Guardianes verificados:</w:t>
      </w:r>
      <w:r w:rsidRPr="23B1C52A">
        <w:rPr>
          <w:rFonts w:ascii="Times New Roman" w:hAnsi="Times New Roman" w:eastAsia="Times New Roman" w:cs="Times New Roman"/>
          <w:lang w:val="es-CO"/>
        </w:rPr>
        <w:t xml:space="preserve"> bomberos voluntarios, Defensa Civil, juntas de acción comunal, docentes o monitores. Con la confirmación de uno solo, la alerta salta el umbral.</w:t>
      </w:r>
    </w:p>
    <w:p w:rsidR="23B1C52A" w:rsidP="23B1C52A" w:rsidRDefault="23B1C52A" w14:paraId="63782466" w14:textId="3D9201C1">
      <w:pPr>
        <w:spacing w:after="0"/>
        <w:rPr>
          <w:rFonts w:ascii="Times New Roman" w:hAnsi="Times New Roman" w:eastAsia="Times New Roman" w:cs="Times New Roman"/>
          <w:lang w:val="es-CO"/>
        </w:rPr>
      </w:pPr>
    </w:p>
    <w:p w:rsidRPr="005800F5" w:rsidR="00B47FAE" w:rsidP="23B1C52A" w:rsidRDefault="00B47FAE" w14:paraId="50413CE1" w14:textId="77777777">
      <w:pPr>
        <w:pStyle w:val="Ttulo3"/>
        <w:rPr>
          <w:rFonts w:ascii="Times New Roman" w:hAnsi="Times New Roman" w:cs="Times New Roman"/>
          <w:b/>
          <w:bCs/>
          <w:color w:val="auto"/>
          <w:sz w:val="24"/>
          <w:szCs w:val="24"/>
        </w:rPr>
      </w:pPr>
      <w:r w:rsidRPr="23B1C52A">
        <w:rPr>
          <w:rFonts w:ascii="Times New Roman" w:hAnsi="Times New Roman" w:cs="Times New Roman"/>
          <w:b/>
          <w:bCs/>
          <w:color w:val="auto"/>
          <w:sz w:val="24"/>
          <w:szCs w:val="24"/>
        </w:rPr>
        <w:t>5. Gamificación y enfoque de retorno</w:t>
      </w:r>
    </w:p>
    <w:tbl>
      <w:tblPr>
        <w:tblStyle w:val="Tablaconcuadrcula"/>
        <w:tblW w:w="0" w:type="auto"/>
        <w:tblLook w:val="04A0" w:firstRow="1" w:lastRow="0" w:firstColumn="1" w:lastColumn="0" w:noHBand="0" w:noVBand="1"/>
      </w:tblPr>
      <w:tblGrid>
        <w:gridCol w:w="5745"/>
        <w:gridCol w:w="3271"/>
      </w:tblGrid>
      <w:tr w:rsidRPr="005800F5" w:rsidR="005800F5" w:rsidTr="04B3CF13" w14:paraId="6D1BEEB7" w14:textId="77777777">
        <w:tc>
          <w:tcPr>
            <w:tcW w:w="0" w:type="auto"/>
            <w:hideMark/>
          </w:tcPr>
          <w:p w:rsidRPr="005800F5" w:rsidR="00B47FAE" w:rsidP="23B1C52A" w:rsidRDefault="1F2A3061" w14:paraId="56D27485" w14:textId="0680886F">
            <w:pPr>
              <w:jc w:val="center"/>
              <w:rPr>
                <w:rFonts w:ascii="Times New Roman" w:hAnsi="Times New Roman" w:cs="Times New Roman"/>
                <w:b/>
                <w:bCs/>
              </w:rPr>
            </w:pPr>
            <w:r w:rsidRPr="23B1C52A">
              <w:rPr>
                <w:rFonts w:ascii="Times New Roman" w:hAnsi="Times New Roman" w:cs="Times New Roman"/>
                <w:b/>
                <w:bCs/>
              </w:rPr>
              <w:t xml:space="preserve"> </w:t>
            </w:r>
            <w:r w:rsidRPr="23B1C52A" w:rsidR="355D35E4">
              <w:rPr>
                <w:rFonts w:ascii="Times New Roman" w:hAnsi="Times New Roman" w:cs="Times New Roman"/>
                <w:b/>
                <w:bCs/>
              </w:rPr>
              <w:t>Gamificacion</w:t>
            </w:r>
          </w:p>
        </w:tc>
        <w:tc>
          <w:tcPr>
            <w:tcW w:w="0" w:type="auto"/>
            <w:hideMark/>
          </w:tcPr>
          <w:p w:rsidRPr="005800F5" w:rsidR="00B47FAE" w:rsidP="23B1C52A" w:rsidRDefault="00B47FAE" w14:paraId="62CCFD3D" w14:textId="77777777">
            <w:pPr>
              <w:jc w:val="center"/>
              <w:rPr>
                <w:rFonts w:ascii="Times New Roman" w:hAnsi="Times New Roman" w:cs="Times New Roman"/>
                <w:b/>
                <w:bCs/>
              </w:rPr>
            </w:pPr>
            <w:r w:rsidRPr="23B1C52A">
              <w:rPr>
                <w:rFonts w:ascii="Times New Roman" w:hAnsi="Times New Roman" w:cs="Times New Roman"/>
                <w:b/>
                <w:bCs/>
              </w:rPr>
              <w:t>Retorno al territorio</w:t>
            </w:r>
          </w:p>
        </w:tc>
      </w:tr>
      <w:tr w:rsidRPr="005800F5" w:rsidR="005800F5" w:rsidTr="04B3CF13" w14:paraId="7CE7E35A" w14:textId="77777777">
        <w:tc>
          <w:tcPr>
            <w:tcW w:w="0" w:type="auto"/>
            <w:hideMark/>
          </w:tcPr>
          <w:p w:rsidRPr="005800F5" w:rsidR="00B47FAE" w:rsidP="23B1C52A" w:rsidRDefault="00B47FAE" w14:paraId="63A1CF59" w14:textId="4CC410C2">
            <w:pPr>
              <w:rPr>
                <w:rFonts w:ascii="Times New Roman" w:hAnsi="Times New Roman" w:cs="Times New Roman"/>
              </w:rPr>
            </w:pPr>
            <w:r w:rsidRPr="23B1C52A">
              <w:rPr>
                <w:rFonts w:ascii="Times New Roman" w:hAnsi="Times New Roman" w:cs="Times New Roman"/>
              </w:rPr>
              <w:t>Ver reels completos</w:t>
            </w:r>
            <w:r w:rsidRPr="23B1C52A" w:rsidR="3B39319A">
              <w:rPr>
                <w:rFonts w:ascii="Times New Roman" w:hAnsi="Times New Roman" w:cs="Times New Roman"/>
              </w:rPr>
              <w:t>, socializar en la plataforma, subir videos de cuidado ambiental</w:t>
            </w:r>
          </w:p>
        </w:tc>
        <w:tc>
          <w:tcPr>
            <w:tcW w:w="0" w:type="auto"/>
            <w:hideMark/>
          </w:tcPr>
          <w:p w:rsidRPr="005800F5" w:rsidR="00B47FAE" w:rsidP="23B1C52A" w:rsidRDefault="00B47FAE" w14:paraId="519C86B0" w14:textId="77777777">
            <w:pPr>
              <w:rPr>
                <w:rFonts w:ascii="Times New Roman" w:hAnsi="Times New Roman" w:cs="Times New Roman"/>
              </w:rPr>
            </w:pPr>
            <w:r w:rsidRPr="23B1C52A">
              <w:rPr>
                <w:rFonts w:ascii="Times New Roman" w:hAnsi="Times New Roman" w:cs="Times New Roman"/>
              </w:rPr>
              <w:t>Suma "semillas"</w:t>
            </w:r>
          </w:p>
        </w:tc>
      </w:tr>
      <w:tr w:rsidRPr="005800F5" w:rsidR="005800F5" w:rsidTr="04B3CF13" w14:paraId="7205E8EF" w14:textId="77777777">
        <w:tc>
          <w:tcPr>
            <w:tcW w:w="0" w:type="auto"/>
            <w:hideMark/>
          </w:tcPr>
          <w:p w:rsidRPr="005800F5" w:rsidR="00B47FAE" w:rsidP="23B1C52A" w:rsidRDefault="04B3CF13" w14:paraId="537E6048" w14:textId="604D9AF2">
            <w:pPr>
              <w:rPr>
                <w:rFonts w:ascii="Times New Roman" w:hAnsi="Times New Roman" w:cs="Times New Roman"/>
              </w:rPr>
            </w:pPr>
            <w:r w:rsidRPr="04B3CF13">
              <w:rPr>
                <w:rFonts w:ascii="Times New Roman" w:hAnsi="Times New Roman" w:cs="Times New Roman"/>
              </w:rPr>
              <w:t xml:space="preserve">Completar retos, puzzles </w:t>
            </w:r>
          </w:p>
        </w:tc>
        <w:tc>
          <w:tcPr>
            <w:tcW w:w="0" w:type="auto"/>
            <w:hideMark/>
          </w:tcPr>
          <w:p w:rsidRPr="005800F5" w:rsidR="00B47FAE" w:rsidP="23B1C52A" w:rsidRDefault="00B47FAE" w14:paraId="324090F6" w14:textId="77777777">
            <w:pPr>
              <w:rPr>
                <w:rFonts w:ascii="Times New Roman" w:hAnsi="Times New Roman" w:cs="Times New Roman"/>
              </w:rPr>
            </w:pPr>
            <w:r w:rsidRPr="23B1C52A">
              <w:rPr>
                <w:rFonts w:ascii="Times New Roman" w:hAnsi="Times New Roman" w:cs="Times New Roman"/>
              </w:rPr>
              <w:t>Desbloquea insignias</w:t>
            </w:r>
          </w:p>
        </w:tc>
      </w:tr>
      <w:tr w:rsidRPr="005800F5" w:rsidR="005800F5" w:rsidTr="04B3CF13" w14:paraId="7E32F575" w14:textId="77777777">
        <w:tc>
          <w:tcPr>
            <w:tcW w:w="0" w:type="auto"/>
            <w:hideMark/>
          </w:tcPr>
          <w:p w:rsidRPr="005800F5" w:rsidR="00B47FAE" w:rsidP="23B1C52A" w:rsidRDefault="00B47FAE" w14:paraId="67C6022C" w14:textId="77777777">
            <w:pPr>
              <w:rPr>
                <w:rFonts w:ascii="Times New Roman" w:hAnsi="Times New Roman" w:cs="Times New Roman"/>
              </w:rPr>
            </w:pPr>
            <w:r w:rsidRPr="23B1C52A">
              <w:rPr>
                <w:rFonts w:ascii="Times New Roman" w:hAnsi="Times New Roman" w:cs="Times New Roman"/>
              </w:rPr>
              <w:lastRenderedPageBreak/>
              <w:t>Acumular semillas</w:t>
            </w:r>
          </w:p>
        </w:tc>
        <w:tc>
          <w:tcPr>
            <w:tcW w:w="0" w:type="auto"/>
            <w:hideMark/>
          </w:tcPr>
          <w:p w:rsidRPr="005800F5" w:rsidR="00B47FAE" w:rsidP="23B1C52A" w:rsidRDefault="00B47FAE" w14:paraId="324E3ACF" w14:textId="77777777">
            <w:pPr>
              <w:rPr>
                <w:rFonts w:ascii="Times New Roman" w:hAnsi="Times New Roman" w:cs="Times New Roman"/>
              </w:rPr>
            </w:pPr>
            <w:r w:rsidRPr="23B1C52A">
              <w:rPr>
                <w:rStyle w:val="Textoennegrita"/>
                <w:rFonts w:ascii="Times New Roman" w:hAnsi="Times New Roman" w:cs="Times New Roman"/>
              </w:rPr>
              <w:t>Se siembra un árbol</w:t>
            </w:r>
            <w:r w:rsidRPr="23B1C52A">
              <w:rPr>
                <w:rFonts w:ascii="Times New Roman" w:hAnsi="Times New Roman" w:cs="Times New Roman"/>
              </w:rPr>
              <w:t xml:space="preserve"> en un punto del mapa</w:t>
            </w:r>
          </w:p>
        </w:tc>
      </w:tr>
      <w:tr w:rsidRPr="005800F5" w:rsidR="005800F5" w:rsidTr="04B3CF13" w14:paraId="7F531CA0" w14:textId="77777777">
        <w:tc>
          <w:tcPr>
            <w:tcW w:w="0" w:type="auto"/>
            <w:hideMark/>
          </w:tcPr>
          <w:p w:rsidRPr="005800F5" w:rsidR="00B47FAE" w:rsidP="23B1C52A" w:rsidRDefault="00B47FAE" w14:paraId="03FF76AE" w14:textId="77777777">
            <w:pPr>
              <w:rPr>
                <w:rFonts w:ascii="Times New Roman" w:hAnsi="Times New Roman" w:cs="Times New Roman"/>
              </w:rPr>
            </w:pPr>
            <w:r w:rsidRPr="23B1C52A">
              <w:rPr>
                <w:rFonts w:ascii="Times New Roman" w:hAnsi="Times New Roman" w:cs="Times New Roman"/>
              </w:rPr>
              <w:t>Acumular puntos comunitarios</w:t>
            </w:r>
          </w:p>
        </w:tc>
        <w:tc>
          <w:tcPr>
            <w:tcW w:w="0" w:type="auto"/>
            <w:hideMark/>
          </w:tcPr>
          <w:p w:rsidRPr="005800F5" w:rsidR="00B47FAE" w:rsidP="23B1C52A" w:rsidRDefault="00B47FAE" w14:paraId="7A789759" w14:textId="77777777">
            <w:pPr>
              <w:rPr>
                <w:rFonts w:ascii="Times New Roman" w:hAnsi="Times New Roman" w:cs="Times New Roman"/>
              </w:rPr>
            </w:pPr>
            <w:r w:rsidRPr="23B1C52A">
              <w:rPr>
                <w:rStyle w:val="Textoennegrita"/>
                <w:rFonts w:ascii="Times New Roman" w:hAnsi="Times New Roman" w:cs="Times New Roman"/>
              </w:rPr>
              <w:t>Se activa una campaña de limpieza</w:t>
            </w:r>
          </w:p>
        </w:tc>
      </w:tr>
    </w:tbl>
    <w:p w:rsidRPr="005800F5" w:rsidR="00B47FAE" w:rsidP="23B1C52A" w:rsidRDefault="00B47FAE" w14:paraId="327E2A86" w14:textId="77777777">
      <w:pPr>
        <w:pStyle w:val="NormalWeb"/>
      </w:pPr>
      <w:r w:rsidRPr="23B1C52A">
        <w:t>Ejemplos:</w:t>
      </w:r>
    </w:p>
    <w:p w:rsidRPr="005800F5" w:rsidR="00B47FAE" w:rsidP="23B1C52A" w:rsidRDefault="00B47FAE" w14:paraId="2D322F06" w14:textId="77777777">
      <w:pPr>
        <w:numPr>
          <w:ilvl w:val="0"/>
          <w:numId w:val="13"/>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 xml:space="preserve">Cada </w:t>
      </w:r>
      <w:r w:rsidRPr="23B1C52A">
        <w:rPr>
          <w:rStyle w:val="Textoennegrita"/>
          <w:rFonts w:ascii="Times New Roman" w:hAnsi="Times New Roman" w:cs="Times New Roman"/>
        </w:rPr>
        <w:t>100 semillas</w:t>
      </w:r>
      <w:r w:rsidRPr="23B1C52A">
        <w:rPr>
          <w:rFonts w:ascii="Times New Roman" w:hAnsi="Times New Roman" w:cs="Times New Roman"/>
        </w:rPr>
        <w:t xml:space="preserve"> colectivas equivalen a un árbol sembrado.</w:t>
      </w:r>
    </w:p>
    <w:p w:rsidRPr="005800F5" w:rsidR="00B47FAE" w:rsidP="23B1C52A" w:rsidRDefault="277632E5" w14:paraId="0EC9907D" w14:textId="17B3AD48">
      <w:pPr>
        <w:numPr>
          <w:ilvl w:val="0"/>
          <w:numId w:val="13"/>
        </w:numPr>
        <w:spacing w:before="100" w:beforeAutospacing="1" w:after="100" w:afterAutospacing="1" w:line="240" w:lineRule="auto"/>
        <w:rPr>
          <w:rFonts w:ascii="Times New Roman" w:hAnsi="Times New Roman" w:cs="Times New Roman"/>
        </w:rPr>
      </w:pPr>
      <w:r w:rsidRPr="23B1C52A">
        <w:rPr>
          <w:rFonts w:ascii="Times New Roman" w:hAnsi="Times New Roman" w:cs="Times New Roman"/>
        </w:rPr>
        <w:t>R</w:t>
      </w:r>
      <w:r w:rsidRPr="23B1C52A" w:rsidR="00B47FAE">
        <w:rPr>
          <w:rFonts w:ascii="Times New Roman" w:hAnsi="Times New Roman" w:cs="Times New Roman"/>
        </w:rPr>
        <w:t>anking por municipio, vereda o institución educativa.</w:t>
      </w:r>
      <w:r w:rsidRPr="23B1C52A" w:rsidR="4EC63C47">
        <w:rPr>
          <w:rFonts w:ascii="Times New Roman" w:hAnsi="Times New Roman" w:cs="Times New Roman"/>
        </w:rPr>
        <w:t xml:space="preserve"> Donde se presente y destaque los participantes/lugares con mayor cuidado ambiental de la cuidad con insignas</w:t>
      </w:r>
    </w:p>
    <w:p w:rsidRPr="005800F5" w:rsidR="00B47FAE" w:rsidP="23B1C52A" w:rsidRDefault="00B47FAE" w14:paraId="65B8D237" w14:textId="77777777">
      <w:pPr>
        <w:pStyle w:val="NormalWeb"/>
      </w:pPr>
      <w:r w:rsidRPr="23B1C52A">
        <w:t>El árbol sembrado aparece en el mapa con su ubicación y fotos de seguimiento.</w:t>
      </w:r>
    </w:p>
    <w:p w:rsidR="704D9EA7" w:rsidP="23B1C52A" w:rsidRDefault="704D9EA7" w14:paraId="6E1FCA6B" w14:textId="16D7EEBC">
      <w:pPr>
        <w:pStyle w:val="NormalWeb"/>
        <w:rPr>
          <w:i/>
          <w:iCs/>
        </w:rPr>
      </w:pPr>
      <w:r w:rsidRPr="23B1C52A">
        <w:rPr>
          <w:i/>
          <w:iCs/>
        </w:rPr>
        <w:t xml:space="preserve">5.1 </w:t>
      </w:r>
      <w:r w:rsidRPr="23B1C52A" w:rsidR="50E801E8">
        <w:rPr>
          <w:i/>
          <w:iCs/>
        </w:rPr>
        <w:t xml:space="preserve">Propuesta de </w:t>
      </w:r>
      <w:r w:rsidRPr="23B1C52A" w:rsidR="73BCEB02">
        <w:rPr>
          <w:i/>
          <w:iCs/>
        </w:rPr>
        <w:t>Finaciamiento y sostenibilidad</w:t>
      </w:r>
      <w:r w:rsidRPr="23B1C52A" w:rsidR="0242D4B9">
        <w:rPr>
          <w:i/>
          <w:iCs/>
        </w:rPr>
        <w:t xml:space="preserve"> de la conservacion ambiental</w:t>
      </w:r>
      <w:r w:rsidRPr="23B1C52A" w:rsidR="73BCEB02">
        <w:rPr>
          <w:i/>
          <w:iCs/>
        </w:rPr>
        <w:t>:</w:t>
      </w:r>
    </w:p>
    <w:p w:rsidR="1FCB11D7" w:rsidP="23B1C52A" w:rsidRDefault="1FCB11D7" w14:paraId="5BF97417" w14:textId="4C61AB29">
      <w:pPr>
        <w:pStyle w:val="NormalWeb"/>
        <w:numPr>
          <w:ilvl w:val="0"/>
          <w:numId w:val="1"/>
        </w:numPr>
      </w:pPr>
      <w:r w:rsidRPr="23B1C52A">
        <w:t>Convenios de marketing y responsabilidad social. Se proyecta establecer convenios con comercios, empresas y gremios locales (agropecuarios, turísticos, de servicios y del sector energético con presencia en la región). Estos aliados podrían patrocinar retos y campañas, financiar siembras de árboles con su nombre visible en el mapa y ofrecer beneficios a quienes acumulen puntos. Para la comunidad, esto convierte la participación en un retorno concreto. Para las empresas, es visibilidad y una forma de cumplir sus compromisos de responsabilidad social y ambiental, sin publicidad invasiva dentro de la plataforma.</w:t>
      </w:r>
    </w:p>
    <w:p w:rsidR="1FCB11D7" w:rsidP="23B1C52A" w:rsidRDefault="1FCB11D7" w14:paraId="302E475A" w14:textId="59E7EC96">
      <w:pPr>
        <w:pStyle w:val="NormalWeb"/>
        <w:numPr>
          <w:ilvl w:val="0"/>
          <w:numId w:val="1"/>
        </w:numPr>
      </w:pPr>
      <w:r w:rsidRPr="23B1C52A">
        <w:t>Convocatorias y cooperación. Se explorarán convocatorias de entidades públicas y privadas, programas de innovación social y ambiental, y la cooperación de fundaciones y organismos que apoyen proyectos de adaptación al cambio climático y participación juvenil.</w:t>
      </w:r>
    </w:p>
    <w:p w:rsidR="1FCB11D7" w:rsidP="453837A9" w:rsidRDefault="453837A9" w14:paraId="5B5EB3CA" w14:textId="568B863A">
      <w:pPr>
        <w:pStyle w:val="NormalWeb"/>
        <w:numPr>
          <w:ilvl w:val="0"/>
          <w:numId w:val="1"/>
        </w:numPr>
      </w:pPr>
      <w:r w:rsidRPr="453837A9">
        <w:t>Uso de los recursos. Los recursos se destinarían, en orden de prioridad, a la operación y el mantenimiento de la plataforma, a la producción de contenido local, a las siembras y campañas de limpieza que respaldan las semillas acumuladas, y a la capacitación y el acompañamiento de los usuarios.</w:t>
      </w:r>
    </w:p>
    <w:p w:rsidRPr="00745E94" w:rsidR="00745E94" w:rsidP="00745E94" w:rsidRDefault="00745E94" w14:paraId="7D696179" w14:textId="77777777">
      <w:pPr>
        <w:pStyle w:val="Ttulo3"/>
        <w:rPr>
          <w:rFonts w:ascii="Times New Roman" w:hAnsi="Times New Roman" w:eastAsia="Times New Roman" w:cs="Times New Roman"/>
          <w:b/>
          <w:bCs/>
          <w:color w:val="auto"/>
          <w:sz w:val="24"/>
          <w:szCs w:val="24"/>
          <w:lang w:val="es-CO" w:eastAsia="es-CO"/>
        </w:rPr>
      </w:pPr>
      <w:r w:rsidRPr="00745E94">
        <w:rPr>
          <w:rFonts w:ascii="Times New Roman" w:hAnsi="Times New Roman" w:eastAsia="Times New Roman" w:cs="Times New Roman"/>
          <w:b/>
          <w:bCs/>
          <w:color w:val="auto"/>
          <w:sz w:val="24"/>
          <w:szCs w:val="24"/>
          <w:lang w:val="es-CO" w:eastAsia="es-CO"/>
        </w:rPr>
        <w:t>Tipos de usuario</w:t>
      </w:r>
    </w:p>
    <w:p w:rsidRPr="009E6AAF" w:rsidR="00745E94" w:rsidP="009E6AAF" w:rsidRDefault="00745E94" w14:paraId="4ECD6202" w14:textId="05787F0E">
      <w:pPr>
        <w:pStyle w:val="NormalWeb"/>
        <w:numPr>
          <w:ilvl w:val="0"/>
          <w:numId w:val="20"/>
        </w:numPr>
      </w:pPr>
      <w:r w:rsidRPr="009E6AAF">
        <w:rPr>
          <w:rStyle w:val="Textoennegrita"/>
        </w:rPr>
        <w:t>Ciudadano (usuario base).</w:t>
      </w:r>
      <w:r w:rsidRPr="009E6AAF">
        <w:t xml:space="preserve"> Cualquier persona registrada de La Dorada, Norcasia, Samaná o Victoria. Puede ver reels, reportar alertas, confirmar con "lo veo también", seguir zonas, marcar puntos vulnerables, completar retos y acumular semillas.</w:t>
      </w:r>
      <w:r w:rsidR="009E6AAF">
        <w:t xml:space="preserve"> </w:t>
      </w:r>
      <w:r w:rsidRPr="009E6AAF">
        <w:t>Quienes necesiten apoyo de accesibilidad usan el mismo perfil con el avatar y los comandos de voz activados, sin ser una categoría aparte.</w:t>
      </w:r>
    </w:p>
    <w:p w:rsidRPr="009E6AAF" w:rsidR="00745E94" w:rsidP="009E6AAF" w:rsidRDefault="00745E94" w14:paraId="3835B4BA" w14:textId="0A4CA771">
      <w:pPr>
        <w:pStyle w:val="NormalWeb"/>
        <w:numPr>
          <w:ilvl w:val="0"/>
          <w:numId w:val="20"/>
        </w:numPr>
      </w:pPr>
      <w:r w:rsidRPr="009E6AAF">
        <w:rPr>
          <w:rStyle w:val="Textoennegrita"/>
        </w:rPr>
        <w:t>Guardián verificado.</w:t>
      </w:r>
      <w:r w:rsidRPr="009E6AAF">
        <w:t xml:space="preserve"> Es un reconocimiento que se gana, no se pide al registrarse, y tiene tres vías de acceso:</w:t>
      </w:r>
    </w:p>
    <w:tbl>
      <w:tblPr>
        <w:tblStyle w:val="Tablaconcuadrcula"/>
        <w:tblW w:w="0" w:type="auto"/>
        <w:tblLook w:val="04A0" w:firstRow="1" w:lastRow="0" w:firstColumn="1" w:lastColumn="0" w:noHBand="0" w:noVBand="1"/>
      </w:tblPr>
      <w:tblGrid>
        <w:gridCol w:w="2354"/>
        <w:gridCol w:w="3587"/>
        <w:gridCol w:w="3075"/>
      </w:tblGrid>
      <w:tr w:rsidRPr="009E6AAF" w:rsidR="00745E94" w:rsidTr="00745E94" w14:paraId="000ECFA6" w14:textId="77777777">
        <w:tc>
          <w:tcPr>
            <w:tcW w:w="0" w:type="auto"/>
            <w:hideMark/>
          </w:tcPr>
          <w:p w:rsidRPr="009E6AAF" w:rsidR="00745E94" w:rsidRDefault="00745E94" w14:paraId="7F6320C7" w14:textId="77777777">
            <w:pPr>
              <w:jc w:val="center"/>
              <w:rPr>
                <w:rFonts w:ascii="Times New Roman" w:hAnsi="Times New Roman" w:cs="Times New Roman"/>
                <w:b/>
                <w:bCs/>
              </w:rPr>
            </w:pPr>
            <w:r w:rsidRPr="009E6AAF">
              <w:rPr>
                <w:rFonts w:ascii="Times New Roman" w:hAnsi="Times New Roman" w:cs="Times New Roman"/>
                <w:b/>
                <w:bCs/>
              </w:rPr>
              <w:t>Vía</w:t>
            </w:r>
          </w:p>
        </w:tc>
        <w:tc>
          <w:tcPr>
            <w:tcW w:w="0" w:type="auto"/>
            <w:hideMark/>
          </w:tcPr>
          <w:p w:rsidRPr="009E6AAF" w:rsidR="00745E94" w:rsidRDefault="00745E94" w14:paraId="18ED7100" w14:textId="77777777">
            <w:pPr>
              <w:jc w:val="center"/>
              <w:rPr>
                <w:rFonts w:ascii="Times New Roman" w:hAnsi="Times New Roman" w:cs="Times New Roman"/>
                <w:b/>
                <w:bCs/>
              </w:rPr>
            </w:pPr>
            <w:r w:rsidRPr="009E6AAF">
              <w:rPr>
                <w:rFonts w:ascii="Times New Roman" w:hAnsi="Times New Roman" w:cs="Times New Roman"/>
                <w:b/>
                <w:bCs/>
              </w:rPr>
              <w:t>Quién entra</w:t>
            </w:r>
          </w:p>
        </w:tc>
        <w:tc>
          <w:tcPr>
            <w:tcW w:w="0" w:type="auto"/>
            <w:hideMark/>
          </w:tcPr>
          <w:p w:rsidRPr="009E6AAF" w:rsidR="00745E94" w:rsidRDefault="00745E94" w14:paraId="6814C678" w14:textId="77777777">
            <w:pPr>
              <w:jc w:val="center"/>
              <w:rPr>
                <w:rFonts w:ascii="Times New Roman" w:hAnsi="Times New Roman" w:cs="Times New Roman"/>
                <w:b/>
                <w:bCs/>
              </w:rPr>
            </w:pPr>
            <w:r w:rsidRPr="009E6AAF">
              <w:rPr>
                <w:rFonts w:ascii="Times New Roman" w:hAnsi="Times New Roman" w:cs="Times New Roman"/>
                <w:b/>
                <w:bCs/>
              </w:rPr>
              <w:t>Cómo se verifica</w:t>
            </w:r>
          </w:p>
        </w:tc>
      </w:tr>
      <w:tr w:rsidRPr="009E6AAF" w:rsidR="00745E94" w:rsidTr="00745E94" w14:paraId="64D7CF00" w14:textId="77777777">
        <w:tc>
          <w:tcPr>
            <w:tcW w:w="0" w:type="auto"/>
            <w:hideMark/>
          </w:tcPr>
          <w:p w:rsidRPr="009E6AAF" w:rsidR="00745E94" w:rsidRDefault="00745E94" w14:paraId="5340D5EA" w14:textId="77777777">
            <w:pPr>
              <w:rPr>
                <w:rFonts w:ascii="Times New Roman" w:hAnsi="Times New Roman" w:cs="Times New Roman"/>
              </w:rPr>
            </w:pPr>
            <w:r w:rsidRPr="009E6AAF">
              <w:rPr>
                <w:rStyle w:val="Textoennegrita"/>
                <w:rFonts w:ascii="Times New Roman" w:hAnsi="Times New Roman" w:cs="Times New Roman"/>
              </w:rPr>
              <w:t>Órgano de protección</w:t>
            </w:r>
          </w:p>
        </w:tc>
        <w:tc>
          <w:tcPr>
            <w:tcW w:w="0" w:type="auto"/>
            <w:hideMark/>
          </w:tcPr>
          <w:p w:rsidRPr="009E6AAF" w:rsidR="00745E94" w:rsidRDefault="00745E94" w14:paraId="795B5E34" w14:textId="77777777">
            <w:pPr>
              <w:rPr>
                <w:rFonts w:ascii="Times New Roman" w:hAnsi="Times New Roman" w:cs="Times New Roman"/>
              </w:rPr>
            </w:pPr>
            <w:r w:rsidRPr="009E6AAF">
              <w:rPr>
                <w:rFonts w:ascii="Times New Roman" w:hAnsi="Times New Roman" w:cs="Times New Roman"/>
              </w:rPr>
              <w:t>Bomberos voluntarios, Defensa Civil, Cruz Roja, Consejo Municipal de Gestión del Riesgo, Policía ambiental</w:t>
            </w:r>
          </w:p>
        </w:tc>
        <w:tc>
          <w:tcPr>
            <w:tcW w:w="0" w:type="auto"/>
            <w:hideMark/>
          </w:tcPr>
          <w:p w:rsidRPr="009E6AAF" w:rsidR="00745E94" w:rsidRDefault="00745E94" w14:paraId="4139E375" w14:textId="77777777">
            <w:pPr>
              <w:rPr>
                <w:rFonts w:ascii="Times New Roman" w:hAnsi="Times New Roman" w:cs="Times New Roman"/>
              </w:rPr>
            </w:pPr>
            <w:r w:rsidRPr="009E6AAF">
              <w:rPr>
                <w:rFonts w:ascii="Times New Roman" w:hAnsi="Times New Roman" w:cs="Times New Roman"/>
              </w:rPr>
              <w:t>Validación institucional: correo oficial, carta o aval de la coordinación municipal de gestión del riesgo</w:t>
            </w:r>
          </w:p>
        </w:tc>
      </w:tr>
      <w:tr w:rsidRPr="009E6AAF" w:rsidR="00745E94" w:rsidTr="00745E94" w14:paraId="514B0E9F" w14:textId="77777777">
        <w:tc>
          <w:tcPr>
            <w:tcW w:w="0" w:type="auto"/>
            <w:hideMark/>
          </w:tcPr>
          <w:p w:rsidRPr="009E6AAF" w:rsidR="00745E94" w:rsidRDefault="00745E94" w14:paraId="462D287D" w14:textId="77777777">
            <w:pPr>
              <w:rPr>
                <w:rFonts w:ascii="Times New Roman" w:hAnsi="Times New Roman" w:cs="Times New Roman"/>
              </w:rPr>
            </w:pPr>
            <w:r w:rsidRPr="009E6AAF">
              <w:rPr>
                <w:rStyle w:val="Textoennegrita"/>
                <w:rFonts w:ascii="Times New Roman" w:hAnsi="Times New Roman" w:cs="Times New Roman"/>
              </w:rPr>
              <w:t>Entidad de apoyo</w:t>
            </w:r>
          </w:p>
        </w:tc>
        <w:tc>
          <w:tcPr>
            <w:tcW w:w="0" w:type="auto"/>
            <w:hideMark/>
          </w:tcPr>
          <w:p w:rsidRPr="009E6AAF" w:rsidR="00745E94" w:rsidRDefault="00745E94" w14:paraId="4D77160E" w14:textId="77777777">
            <w:pPr>
              <w:rPr>
                <w:rFonts w:ascii="Times New Roman" w:hAnsi="Times New Roman" w:cs="Times New Roman"/>
              </w:rPr>
            </w:pPr>
            <w:r w:rsidRPr="009E6AAF">
              <w:rPr>
                <w:rFonts w:ascii="Times New Roman" w:hAnsi="Times New Roman" w:cs="Times New Roman"/>
              </w:rPr>
              <w:t xml:space="preserve">Juntas de acción comunal, Corpocaldas, UMATA, </w:t>
            </w:r>
            <w:r w:rsidRPr="009E6AAF">
              <w:rPr>
                <w:rFonts w:ascii="Times New Roman" w:hAnsi="Times New Roman" w:cs="Times New Roman"/>
              </w:rPr>
              <w:lastRenderedPageBreak/>
              <w:t>instituciones educativas (docentes y monitores), fundaciones y ONG ambientales</w:t>
            </w:r>
          </w:p>
        </w:tc>
        <w:tc>
          <w:tcPr>
            <w:tcW w:w="0" w:type="auto"/>
            <w:hideMark/>
          </w:tcPr>
          <w:p w:rsidRPr="009E6AAF" w:rsidR="00745E94" w:rsidRDefault="00745E94" w14:paraId="6C95FE56" w14:textId="77777777">
            <w:pPr>
              <w:rPr>
                <w:rFonts w:ascii="Times New Roman" w:hAnsi="Times New Roman" w:cs="Times New Roman"/>
              </w:rPr>
            </w:pPr>
            <w:r w:rsidRPr="009E6AAF">
              <w:rPr>
                <w:rFonts w:ascii="Times New Roman" w:hAnsi="Times New Roman" w:cs="Times New Roman"/>
              </w:rPr>
              <w:lastRenderedPageBreak/>
              <w:t xml:space="preserve">Aval documental de la entidad y un representante </w:t>
            </w:r>
            <w:r w:rsidRPr="009E6AAF">
              <w:rPr>
                <w:rFonts w:ascii="Times New Roman" w:hAnsi="Times New Roman" w:cs="Times New Roman"/>
              </w:rPr>
              <w:lastRenderedPageBreak/>
              <w:t>designado que responde por la cuenta</w:t>
            </w:r>
          </w:p>
        </w:tc>
      </w:tr>
      <w:tr w:rsidRPr="009E6AAF" w:rsidR="00745E94" w:rsidTr="00745E94" w14:paraId="11FD24E0" w14:textId="77777777">
        <w:tc>
          <w:tcPr>
            <w:tcW w:w="0" w:type="auto"/>
            <w:hideMark/>
          </w:tcPr>
          <w:p w:rsidRPr="009E6AAF" w:rsidR="00745E94" w:rsidRDefault="00745E94" w14:paraId="477CBA76" w14:textId="77777777">
            <w:pPr>
              <w:rPr>
                <w:rFonts w:ascii="Times New Roman" w:hAnsi="Times New Roman" w:cs="Times New Roman"/>
              </w:rPr>
            </w:pPr>
            <w:r w:rsidRPr="009E6AAF">
              <w:rPr>
                <w:rStyle w:val="Textoennegrita"/>
                <w:rFonts w:ascii="Times New Roman" w:hAnsi="Times New Roman" w:cs="Times New Roman"/>
              </w:rPr>
              <w:lastRenderedPageBreak/>
              <w:t>Usuario comprometido con el cuidado ambiental</w:t>
            </w:r>
          </w:p>
        </w:tc>
        <w:tc>
          <w:tcPr>
            <w:tcW w:w="0" w:type="auto"/>
            <w:hideMark/>
          </w:tcPr>
          <w:p w:rsidRPr="009E6AAF" w:rsidR="00745E94" w:rsidRDefault="00745E94" w14:paraId="170A0C66" w14:textId="77777777">
            <w:pPr>
              <w:rPr>
                <w:rFonts w:ascii="Times New Roman" w:hAnsi="Times New Roman" w:cs="Times New Roman"/>
              </w:rPr>
            </w:pPr>
            <w:r w:rsidRPr="009E6AAF">
              <w:rPr>
                <w:rFonts w:ascii="Times New Roman" w:hAnsi="Times New Roman" w:cs="Times New Roman"/>
              </w:rPr>
              <w:t>Ciudadanos con trayectoria demostrada</w:t>
            </w:r>
          </w:p>
        </w:tc>
        <w:tc>
          <w:tcPr>
            <w:tcW w:w="0" w:type="auto"/>
            <w:hideMark/>
          </w:tcPr>
          <w:p w:rsidRPr="009E6AAF" w:rsidR="00745E94" w:rsidRDefault="00745E94" w14:paraId="778A5C20" w14:textId="77777777">
            <w:pPr>
              <w:rPr>
                <w:rFonts w:ascii="Times New Roman" w:hAnsi="Times New Roman" w:cs="Times New Roman"/>
              </w:rPr>
            </w:pPr>
            <w:r w:rsidRPr="009E6AAF">
              <w:rPr>
                <w:rFonts w:ascii="Times New Roman" w:hAnsi="Times New Roman" w:cs="Times New Roman"/>
              </w:rPr>
              <w:t>Se gana por méritos dentro de la plataforma (ver abajo)</w:t>
            </w:r>
          </w:p>
        </w:tc>
      </w:tr>
    </w:tbl>
    <w:p w:rsidR="009E6AAF" w:rsidP="23B1C52A" w:rsidRDefault="009E6AAF" w14:paraId="549F8E39" w14:textId="77777777">
      <w:pPr>
        <w:rPr>
          <w:rFonts w:ascii="Times New Roman" w:hAnsi="Times New Roman" w:cs="Times New Roman" w:eastAsiaTheme="majorEastAsia"/>
          <w:b/>
          <w:bCs/>
        </w:rPr>
      </w:pPr>
    </w:p>
    <w:p w:rsidRPr="008A7D38" w:rsidR="008A7D38" w:rsidP="23B1C52A" w:rsidRDefault="3B234553" w14:paraId="2C93EBB2" w14:textId="2B00B153">
      <w:pPr>
        <w:rPr>
          <w:rFonts w:ascii="Times New Roman" w:hAnsi="Times New Roman" w:cs="Times New Roman" w:eastAsiaTheme="majorEastAsia"/>
          <w:b/>
          <w:bCs/>
        </w:rPr>
      </w:pPr>
      <w:r w:rsidRPr="23B1C52A">
        <w:rPr>
          <w:rFonts w:ascii="Times New Roman" w:hAnsi="Times New Roman" w:cs="Times New Roman" w:eastAsiaTheme="majorEastAsia"/>
          <w:b/>
          <w:bCs/>
        </w:rPr>
        <w:t>6. Aliados</w:t>
      </w:r>
    </w:p>
    <w:p w:rsidR="3B234553" w:rsidP="23B1C52A" w:rsidRDefault="3B234553" w14:paraId="10221E42" w14:textId="39BD9CAC">
      <w:pPr>
        <w:pStyle w:val="Prrafodelista"/>
        <w:numPr>
          <w:ilvl w:val="0"/>
          <w:numId w:val="18"/>
        </w:numPr>
        <w:rPr>
          <w:rFonts w:ascii="Times New Roman" w:hAnsi="Times New Roman" w:cs="Times New Roman" w:eastAsiaTheme="majorEastAsia"/>
        </w:rPr>
      </w:pPr>
      <w:r w:rsidRPr="23B1C52A">
        <w:rPr>
          <w:rFonts w:ascii="Times New Roman" w:hAnsi="Times New Roman" w:cs="Times New Roman" w:eastAsiaTheme="majorEastAsia"/>
        </w:rPr>
        <w:t>Alcaldías municipales: logística y atención de alertas.</w:t>
      </w:r>
    </w:p>
    <w:p w:rsidR="1B898F79" w:rsidP="23B1C52A" w:rsidRDefault="1B898F79" w14:paraId="469EF8DC" w14:textId="036D32C0">
      <w:pPr>
        <w:pStyle w:val="Prrafodelista"/>
        <w:numPr>
          <w:ilvl w:val="0"/>
          <w:numId w:val="18"/>
        </w:numPr>
        <w:rPr>
          <w:rFonts w:ascii="Times New Roman" w:hAnsi="Times New Roman" w:eastAsia="Times New Roman" w:cs="Times New Roman"/>
        </w:rPr>
      </w:pPr>
      <w:r w:rsidRPr="23B1C52A">
        <w:rPr>
          <w:rFonts w:ascii="Times New Roman" w:hAnsi="Times New Roman" w:eastAsia="Times New Roman" w:cs="Times New Roman"/>
        </w:rPr>
        <w:t>entidades públicas y privadas</w:t>
      </w:r>
    </w:p>
    <w:p w:rsidRPr="008A7D38" w:rsidR="008A7D38" w:rsidP="23B1C52A" w:rsidRDefault="3B234553" w14:paraId="4369A043" w14:textId="77777777">
      <w:pPr>
        <w:pStyle w:val="Prrafodelista"/>
        <w:numPr>
          <w:ilvl w:val="0"/>
          <w:numId w:val="18"/>
        </w:numPr>
        <w:rPr>
          <w:rFonts w:ascii="Times New Roman" w:hAnsi="Times New Roman" w:cs="Times New Roman" w:eastAsiaTheme="majorEastAsia"/>
        </w:rPr>
      </w:pPr>
      <w:r w:rsidRPr="23B1C52A">
        <w:rPr>
          <w:rFonts w:ascii="Times New Roman" w:hAnsi="Times New Roman" w:cs="Times New Roman" w:eastAsiaTheme="majorEastAsia"/>
        </w:rPr>
        <w:t>Organismos de gestión del riesgo y bomberos: recepción y respuesta a reportes.</w:t>
      </w:r>
    </w:p>
    <w:p w:rsidRPr="008A7D38" w:rsidR="008A7D38" w:rsidP="23B1C52A" w:rsidRDefault="3B234553" w14:paraId="23CF0D6A" w14:textId="77777777">
      <w:pPr>
        <w:jc w:val="both"/>
        <w:rPr>
          <w:rFonts w:ascii="Times New Roman" w:hAnsi="Times New Roman" w:cs="Times New Roman" w:eastAsiaTheme="majorEastAsia"/>
          <w:b/>
          <w:bCs/>
        </w:rPr>
      </w:pPr>
      <w:r w:rsidRPr="23B1C52A">
        <w:rPr>
          <w:rFonts w:ascii="Times New Roman" w:hAnsi="Times New Roman" w:cs="Times New Roman" w:eastAsiaTheme="majorEastAsia"/>
          <w:b/>
          <w:bCs/>
        </w:rPr>
        <w:t>7. Impacto esperado</w:t>
      </w:r>
    </w:p>
    <w:p w:rsidRPr="008A7D38" w:rsidR="008A7D38" w:rsidP="23B1C52A" w:rsidRDefault="3B234553" w14:paraId="59427280" w14:textId="77777777">
      <w:pPr>
        <w:pStyle w:val="Prrafodelista"/>
        <w:numPr>
          <w:ilvl w:val="0"/>
          <w:numId w:val="17"/>
        </w:numPr>
        <w:rPr>
          <w:rFonts w:ascii="Times New Roman" w:hAnsi="Times New Roman" w:cs="Times New Roman" w:eastAsiaTheme="majorEastAsia"/>
        </w:rPr>
      </w:pPr>
      <w:r w:rsidRPr="23B1C52A">
        <w:rPr>
          <w:rFonts w:ascii="Times New Roman" w:hAnsi="Times New Roman" w:cs="Times New Roman" w:eastAsiaTheme="majorEastAsia"/>
        </w:rPr>
        <w:t>Mayor apropiación de las alertas tempranas.</w:t>
      </w:r>
    </w:p>
    <w:p w:rsidRPr="008A7D38" w:rsidR="008A7D38" w:rsidP="23B1C52A" w:rsidRDefault="3B234553" w14:paraId="652F6DEB" w14:textId="77777777">
      <w:pPr>
        <w:pStyle w:val="Prrafodelista"/>
        <w:numPr>
          <w:ilvl w:val="0"/>
          <w:numId w:val="17"/>
        </w:numPr>
        <w:rPr>
          <w:rFonts w:ascii="Times New Roman" w:hAnsi="Times New Roman" w:cs="Times New Roman" w:eastAsiaTheme="majorEastAsia"/>
        </w:rPr>
      </w:pPr>
      <w:r w:rsidRPr="23B1C52A">
        <w:rPr>
          <w:rFonts w:ascii="Times New Roman" w:hAnsi="Times New Roman" w:cs="Times New Roman" w:eastAsiaTheme="majorEastAsia"/>
        </w:rPr>
        <w:t>Reportes más oportunos a las entidades.</w:t>
      </w:r>
    </w:p>
    <w:p w:rsidRPr="008A7D38" w:rsidR="008A7D38" w:rsidP="23B1C52A" w:rsidRDefault="3B234553" w14:paraId="6798ACE8" w14:textId="77777777">
      <w:pPr>
        <w:pStyle w:val="Prrafodelista"/>
        <w:numPr>
          <w:ilvl w:val="0"/>
          <w:numId w:val="17"/>
        </w:numPr>
        <w:rPr>
          <w:rFonts w:ascii="Times New Roman" w:hAnsi="Times New Roman" w:cs="Times New Roman" w:eastAsiaTheme="majorEastAsia"/>
        </w:rPr>
      </w:pPr>
      <w:r w:rsidRPr="23B1C52A">
        <w:rPr>
          <w:rFonts w:ascii="Times New Roman" w:hAnsi="Times New Roman" w:cs="Times New Roman" w:eastAsiaTheme="majorEastAsia"/>
        </w:rPr>
        <w:t>Más protección para la población vulnerable.</w:t>
      </w:r>
    </w:p>
    <w:p w:rsidRPr="008A7D38" w:rsidR="008A7D38" w:rsidP="23B1C52A" w:rsidRDefault="3B234553" w14:paraId="672E26A2" w14:textId="77777777">
      <w:pPr>
        <w:pStyle w:val="Prrafodelista"/>
        <w:numPr>
          <w:ilvl w:val="0"/>
          <w:numId w:val="17"/>
        </w:numPr>
        <w:rPr>
          <w:rFonts w:ascii="Times New Roman" w:hAnsi="Times New Roman" w:cs="Times New Roman" w:eastAsiaTheme="majorEastAsia"/>
        </w:rPr>
      </w:pPr>
      <w:r w:rsidRPr="23B1C52A">
        <w:rPr>
          <w:rFonts w:ascii="Times New Roman" w:hAnsi="Times New Roman" w:cs="Times New Roman" w:eastAsiaTheme="majorEastAsia"/>
        </w:rPr>
        <w:t>Árboles sembrados y campañas de limpieza como resultado medible.</w:t>
      </w:r>
    </w:p>
    <w:p w:rsidRPr="00612A4A" w:rsidR="5878397F" w:rsidP="23B1C52A" w:rsidRDefault="3B234553" w14:paraId="1434A7BA" w14:textId="708CF355">
      <w:pPr>
        <w:pStyle w:val="Prrafodelista"/>
        <w:numPr>
          <w:ilvl w:val="0"/>
          <w:numId w:val="17"/>
        </w:numPr>
        <w:rPr>
          <w:rFonts w:ascii="Times New Roman" w:hAnsi="Times New Roman" w:cs="Times New Roman"/>
        </w:rPr>
      </w:pPr>
      <w:r w:rsidRPr="23B1C52A">
        <w:rPr>
          <w:rFonts w:ascii="Times New Roman" w:hAnsi="Times New Roman" w:cs="Times New Roman" w:eastAsiaTheme="majorEastAsia"/>
        </w:rPr>
        <w:t>Una comunidad más organizada y preparada frente al calor y la sequía</w:t>
      </w:r>
    </w:p>
    <w:p w:rsidR="00612A4A" w:rsidP="23B1C52A" w:rsidRDefault="7D824DAA" w14:paraId="4C9C4BD0" w14:textId="7172C522">
      <w:pPr>
        <w:rPr>
          <w:rFonts w:ascii="Times New Roman" w:hAnsi="Times New Roman" w:cs="Times New Roman"/>
          <w:b/>
          <w:bCs/>
        </w:rPr>
      </w:pPr>
      <w:r w:rsidRPr="23B1C52A">
        <w:rPr>
          <w:rFonts w:ascii="Times New Roman" w:hAnsi="Times New Roman" w:cs="Times New Roman"/>
          <w:b/>
          <w:bCs/>
        </w:rPr>
        <w:t xml:space="preserve">8. </w:t>
      </w:r>
      <w:r w:rsidRPr="23B1C52A" w:rsidR="3C64C22E">
        <w:rPr>
          <w:rFonts w:ascii="Times New Roman" w:hAnsi="Times New Roman" w:cs="Times New Roman"/>
          <w:b/>
          <w:bCs/>
        </w:rPr>
        <w:t>Ava</w:t>
      </w:r>
      <w:r w:rsidRPr="23B1C52A" w:rsidR="0C047C9A">
        <w:rPr>
          <w:rFonts w:ascii="Times New Roman" w:hAnsi="Times New Roman" w:cs="Times New Roman"/>
          <w:b/>
          <w:bCs/>
        </w:rPr>
        <w:t xml:space="preserve">tar que acompañe la navegación </w:t>
      </w:r>
    </w:p>
    <w:p w:rsidR="00235330" w:rsidP="23B1C52A" w:rsidRDefault="01134728" w14:paraId="2339258F" w14:textId="5950D5B6">
      <w:pPr>
        <w:ind w:left="360"/>
        <w:rPr>
          <w:rFonts w:ascii="Times New Roman" w:hAnsi="Times New Roman" w:cs="Times New Roman"/>
        </w:rPr>
      </w:pPr>
      <w:r w:rsidRPr="23B1C52A">
        <w:rPr>
          <w:rFonts w:ascii="Times New Roman" w:hAnsi="Times New Roman" w:cs="Times New Roman"/>
        </w:rPr>
        <w:t xml:space="preserve">Especies de la magdalena caldense </w:t>
      </w:r>
    </w:p>
    <w:tbl>
      <w:tblPr>
        <w:tblStyle w:val="Tablaconcuadrcula"/>
        <w:tblW w:w="8730" w:type="dxa"/>
        <w:tblInd w:w="360" w:type="dxa"/>
        <w:tblLook w:val="04A0" w:firstRow="1" w:lastRow="0" w:firstColumn="1" w:lastColumn="0" w:noHBand="0" w:noVBand="1"/>
      </w:tblPr>
      <w:tblGrid>
        <w:gridCol w:w="2960"/>
        <w:gridCol w:w="2743"/>
        <w:gridCol w:w="3077"/>
      </w:tblGrid>
      <w:tr w:rsidR="00CC578E" w:rsidTr="51EC2FED" w14:paraId="6AEB1DF4" w14:textId="77777777">
        <w:tc>
          <w:tcPr>
            <w:tcW w:w="2940" w:type="dxa"/>
            <w:tcMar/>
          </w:tcPr>
          <w:p w:rsidR="00CC578E" w:rsidP="23B1C52A" w:rsidRDefault="45B732F3" w14:paraId="12F09E29" w14:textId="370C2B25">
            <w:r w:rsidRPr="45B732F3">
              <w:rPr>
                <w:rFonts w:ascii="Arial" w:hAnsi="Arial" w:eastAsia="Arial" w:cs="Arial"/>
                <w:b/>
                <w:bCs/>
              </w:rPr>
              <w:t>Ima</w:t>
            </w:r>
            <w:r w:rsidRPr="45B732F3">
              <w:rPr>
                <w:rFonts w:ascii="Times New Roman" w:hAnsi="Times New Roman" w:eastAsia="Times New Roman" w:cs="Times New Roman"/>
              </w:rPr>
              <w:t xml:space="preserve"> (La Madre Tierra)</w:t>
            </w:r>
          </w:p>
        </w:tc>
        <w:tc>
          <w:tcPr>
            <w:tcW w:w="2730" w:type="dxa"/>
            <w:tcMar/>
          </w:tcPr>
          <w:p w:rsidR="00CC578E" w:rsidP="23B1C52A" w:rsidRDefault="45B732F3" w14:paraId="33F049AF" w14:textId="744C77D8">
            <w:r w:rsidRPr="51EC2FED" w:rsidR="51EC2FED">
              <w:rPr>
                <w:rFonts w:ascii="Arial" w:hAnsi="Arial" w:eastAsia="Arial" w:cs="Arial"/>
                <w:b w:val="1"/>
                <w:bCs w:val="1"/>
              </w:rPr>
              <w:t>Ta</w:t>
            </w:r>
            <w:r w:rsidRPr="51EC2FED" w:rsidR="51EC2FED">
              <w:rPr>
                <w:rFonts w:ascii="Times New Roman" w:hAnsi="Times New Roman" w:eastAsia="Times New Roman" w:cs="Times New Roman"/>
              </w:rPr>
              <w:t xml:space="preserve"> (El Sol)</w:t>
            </w:r>
          </w:p>
        </w:tc>
        <w:tc>
          <w:tcPr>
            <w:tcW w:w="3060" w:type="dxa"/>
            <w:tcMar/>
          </w:tcPr>
          <w:p w:rsidR="00CC578E" w:rsidP="23B1C52A" w:rsidRDefault="51602160" w14:paraId="2447A0A8" w14:textId="37406901">
            <w:r w:rsidRPr="51602160">
              <w:rPr>
                <w:rFonts w:ascii="Arial" w:hAnsi="Arial" w:eastAsia="Arial" w:cs="Arial"/>
                <w:b/>
                <w:bCs/>
              </w:rPr>
              <w:t>Chikchi</w:t>
            </w:r>
            <w:r w:rsidRPr="51602160">
              <w:rPr>
                <w:rFonts w:ascii="Times New Roman" w:hAnsi="Times New Roman" w:eastAsia="Times New Roman" w:cs="Times New Roman"/>
              </w:rPr>
              <w:t xml:space="preserve"> (El Viento)</w:t>
            </w:r>
          </w:p>
        </w:tc>
      </w:tr>
      <w:tr w:rsidR="00CC578E" w:rsidTr="51EC2FED" w14:paraId="13D510E4" w14:textId="77777777">
        <w:tc>
          <w:tcPr>
            <w:tcW w:w="2940" w:type="dxa"/>
            <w:tcMar/>
          </w:tcPr>
          <w:p w:rsidR="00CC578E" w:rsidP="23B1C52A" w:rsidRDefault="00CC578E" w14:paraId="58E8FA12" w14:textId="0BE744F6">
            <w:pPr>
              <w:rPr>
                <w:rFonts w:ascii="Times New Roman" w:hAnsi="Times New Roman" w:cs="Times New Roman"/>
              </w:rPr>
            </w:pPr>
            <w:r>
              <w:rPr>
                <w:noProof/>
              </w:rPr>
              <w:drawing>
                <wp:inline distT="0" distB="0" distL="0" distR="0" wp14:anchorId="424D39D4" wp14:editId="27B05727">
                  <wp:extent cx="1742961" cy="1742961"/>
                  <wp:effectExtent l="0" t="0" r="0" b="0"/>
                  <wp:docPr id="636316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16303" name="Picture 636316303"/>
                          <pic:cNvPicPr/>
                        </pic:nvPicPr>
                        <pic:blipFill>
                          <a:blip r:embed="rId9">
                            <a:extLst>
                              <a:ext uri="{28A0092B-C50C-407E-A947-70E740481C1C}">
                                <a14:useLocalDpi xmlns:a14="http://schemas.microsoft.com/office/drawing/2010/main"/>
                              </a:ext>
                            </a:extLst>
                          </a:blip>
                          <a:stretch>
                            <a:fillRect/>
                          </a:stretch>
                        </pic:blipFill>
                        <pic:spPr>
                          <a:xfrm>
                            <a:off x="0" y="0"/>
                            <a:ext cx="1742961" cy="1742961"/>
                          </a:xfrm>
                          <a:prstGeom prst="rect">
                            <a:avLst/>
                          </a:prstGeom>
                        </pic:spPr>
                      </pic:pic>
                    </a:graphicData>
                  </a:graphic>
                </wp:inline>
              </w:drawing>
            </w:r>
          </w:p>
        </w:tc>
        <w:tc>
          <w:tcPr>
            <w:tcW w:w="2730" w:type="dxa"/>
            <w:tcMar/>
          </w:tcPr>
          <w:p w:rsidR="00CC578E" w:rsidP="23B1C52A" w:rsidRDefault="00CC578E" w14:paraId="7CCE7C0C" w14:textId="46B24FAB">
            <w:pPr>
              <w:rPr>
                <w:rFonts w:ascii="Times New Roman" w:hAnsi="Times New Roman" w:cs="Times New Roman"/>
              </w:rPr>
            </w:pPr>
            <w:r>
              <w:rPr>
                <w:noProof/>
              </w:rPr>
              <w:drawing>
                <wp:inline distT="0" distB="0" distL="0" distR="0" wp14:anchorId="41A71B34" wp14:editId="42CB69B0">
                  <wp:extent cx="1605115" cy="16051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1605115" cy="1605115"/>
                          </a:xfrm>
                          <a:prstGeom prst="rect">
                            <a:avLst/>
                          </a:prstGeom>
                          <a:noFill/>
                        </pic:spPr>
                      </pic:pic>
                    </a:graphicData>
                  </a:graphic>
                </wp:inline>
              </w:drawing>
            </w:r>
          </w:p>
        </w:tc>
        <w:tc>
          <w:tcPr>
            <w:tcW w:w="3060" w:type="dxa"/>
            <w:tcMar/>
          </w:tcPr>
          <w:p w:rsidR="00CC578E" w:rsidP="23B1C52A" w:rsidRDefault="00CC578E" w14:paraId="1879CDB3" w14:textId="3B6877D4">
            <w:pPr>
              <w:rPr>
                <w:rFonts w:ascii="Times New Roman" w:hAnsi="Times New Roman" w:cs="Times New Roman"/>
              </w:rPr>
            </w:pPr>
            <w:r>
              <w:rPr>
                <w:noProof/>
              </w:rPr>
              <w:drawing>
                <wp:inline distT="0" distB="0" distL="0" distR="0" wp14:anchorId="31C9D7E8" wp14:editId="276CBB98">
                  <wp:extent cx="1816798" cy="1816798"/>
                  <wp:effectExtent l="0" t="0" r="0" b="0"/>
                  <wp:docPr id="20346969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6931" name="Picture 2034696931"/>
                          <pic:cNvPicPr/>
                        </pic:nvPicPr>
                        <pic:blipFill>
                          <a:blip r:embed="rId11">
                            <a:extLst>
                              <a:ext uri="{28A0092B-C50C-407E-A947-70E740481C1C}">
                                <a14:useLocalDpi xmlns:a14="http://schemas.microsoft.com/office/drawing/2010/main"/>
                              </a:ext>
                            </a:extLst>
                          </a:blip>
                          <a:stretch>
                            <a:fillRect/>
                          </a:stretch>
                        </pic:blipFill>
                        <pic:spPr>
                          <a:xfrm>
                            <a:off x="0" y="0"/>
                            <a:ext cx="1816798" cy="1816798"/>
                          </a:xfrm>
                          <a:prstGeom prst="rect">
                            <a:avLst/>
                          </a:prstGeom>
                        </pic:spPr>
                      </pic:pic>
                    </a:graphicData>
                  </a:graphic>
                </wp:inline>
              </w:drawing>
            </w:r>
          </w:p>
        </w:tc>
      </w:tr>
    </w:tbl>
    <w:p w:rsidR="000828C8" w:rsidRDefault="000828C8" w14:paraId="38B00822" w14:textId="77777777">
      <w:pPr>
        <w:rPr>
          <w:rFonts w:ascii="Times New Roman" w:hAnsi="Times New Roman" w:cs="Times New Roman"/>
          <w:b/>
          <w:bCs/>
        </w:rPr>
      </w:pPr>
    </w:p>
    <w:p w:rsidRPr="009E6AAF" w:rsidR="453837A9" w:rsidRDefault="453837A9" w14:paraId="65D84922" w14:textId="6772C302">
      <w:pPr>
        <w:rPr>
          <w:b/>
          <w:bCs/>
        </w:rPr>
      </w:pPr>
      <w:r w:rsidRPr="009E6AAF">
        <w:rPr>
          <w:rFonts w:ascii="Times New Roman" w:hAnsi="Times New Roman" w:cs="Times New Roman"/>
          <w:b/>
          <w:bCs/>
        </w:rPr>
        <w:t>Paleta de colores:</w:t>
      </w:r>
    </w:p>
    <w:p w:rsidR="453837A9" w:rsidP="453837A9" w:rsidRDefault="453837A9" w14:paraId="34C3F730" w14:textId="4E648328">
      <w:r w:rsidRPr="453837A9">
        <w:rPr>
          <w:rFonts w:ascii="Times New Roman" w:hAnsi="Times New Roman" w:cs="Times New Roman"/>
        </w:rPr>
        <w:t>🟢 Verde selva, #356B3E, Navegación, títulos, naturaleza</w:t>
      </w:r>
    </w:p>
    <w:p w:rsidR="453837A9" w:rsidP="453837A9" w:rsidRDefault="453837A9" w14:paraId="15CAD43B" w14:textId="7EAD0CE2">
      <w:r w:rsidRPr="453837A9">
        <w:rPr>
          <w:rFonts w:ascii="Times New Roman" w:hAnsi="Times New Roman" w:cs="Times New Roman"/>
        </w:rPr>
        <w:t>🌿 Verde hoja, #6F9E45, Botones secundarios, acciones</w:t>
      </w:r>
    </w:p>
    <w:p w:rsidR="453837A9" w:rsidP="453837A9" w:rsidRDefault="453837A9" w14:paraId="5C80458D" w14:textId="0B6EADD5">
      <w:r w:rsidRPr="453837A9">
        <w:rPr>
          <w:rFonts w:ascii="Times New Roman" w:hAnsi="Times New Roman" w:cs="Times New Roman"/>
        </w:rPr>
        <w:t>🌱 Verde claro, #A8C96F, Fondos, estados positivos</w:t>
      </w:r>
    </w:p>
    <w:p w:rsidR="453837A9" w:rsidP="453837A9" w:rsidRDefault="453837A9" w14:paraId="39FC9AF9" w14:textId="242A1A47">
      <w:r w:rsidRPr="453837A9">
        <w:rPr>
          <w:rFonts w:ascii="Times New Roman" w:hAnsi="Times New Roman" w:cs="Times New Roman"/>
        </w:rPr>
        <w:t>🔵 Azul Magdalena, #477FA8, Agua, mapa, información</w:t>
      </w:r>
    </w:p>
    <w:p w:rsidR="453837A9" w:rsidP="453837A9" w:rsidRDefault="453837A9" w14:paraId="31783EAA" w14:textId="5A12B50E">
      <w:r w:rsidRPr="453837A9">
        <w:rPr>
          <w:rFonts w:ascii="Times New Roman" w:hAnsi="Times New Roman" w:cs="Times New Roman"/>
        </w:rPr>
        <w:t>💧 Azul agua, #8DC8C5, Fondos suaves, tarjetas</w:t>
      </w:r>
    </w:p>
    <w:p w:rsidR="453837A9" w:rsidP="453837A9" w:rsidRDefault="453837A9" w14:paraId="1839B75F" w14:textId="30D7C489">
      <w:r w:rsidRPr="453837A9">
        <w:rPr>
          <w:rFonts w:ascii="Times New Roman" w:hAnsi="Times New Roman" w:cs="Times New Roman"/>
        </w:rPr>
        <w:lastRenderedPageBreak/>
        <w:t>🟡 Dorado pez, #E5A72F, Puntos, semillas, logros</w:t>
      </w:r>
    </w:p>
    <w:p w:rsidR="453837A9" w:rsidP="453837A9" w:rsidRDefault="453837A9" w14:paraId="51904014" w14:textId="3E50EE72">
      <w:r w:rsidRPr="453837A9">
        <w:rPr>
          <w:rFonts w:ascii="Times New Roman" w:hAnsi="Times New Roman" w:cs="Times New Roman"/>
        </w:rPr>
        <w:t>🟠 Naranja tierra, #D96B35, Alertas, CTA y elementos destacados</w:t>
      </w:r>
    </w:p>
    <w:p w:rsidR="453837A9" w:rsidP="453837A9" w:rsidRDefault="453837A9" w14:paraId="58A24BE1" w14:textId="08EDDBA8">
      <w:r w:rsidRPr="453837A9">
        <w:rPr>
          <w:rFonts w:ascii="Times New Roman" w:hAnsi="Times New Roman" w:cs="Times New Roman"/>
        </w:rPr>
        <w:t>🤎 Tierra, #805238, Contornos, ilustraciones</w:t>
      </w:r>
    </w:p>
    <w:p w:rsidR="453837A9" w:rsidP="453837A9" w:rsidRDefault="453837A9" w14:paraId="582B232D" w14:textId="36A5188F">
      <w:r w:rsidRPr="453837A9">
        <w:rPr>
          <w:rFonts w:ascii="Times New Roman" w:hAnsi="Times New Roman" w:cs="Times New Roman"/>
        </w:rPr>
        <w:t>🟤 Café suave, #A87855, Elementos artesanales</w:t>
      </w:r>
    </w:p>
    <w:p w:rsidR="453837A9" w:rsidP="453837A9" w:rsidRDefault="453837A9" w14:paraId="5DF8B25F" w14:textId="7963331C">
      <w:r w:rsidRPr="453837A9">
        <w:rPr>
          <w:rFonts w:ascii="Times New Roman" w:hAnsi="Times New Roman" w:cs="Times New Roman"/>
        </w:rPr>
        <w:t>🥛 Crema papel, #F5EFD8, Fondo principal</w:t>
      </w:r>
    </w:p>
    <w:p w:rsidR="453837A9" w:rsidP="453837A9" w:rsidRDefault="453837A9" w14:paraId="0D80C309" w14:textId="61BD406F">
      <w:r w:rsidRPr="453837A9">
        <w:rPr>
          <w:rFonts w:ascii="Times New Roman" w:hAnsi="Times New Roman" w:cs="Times New Roman"/>
        </w:rPr>
        <w:t>⚪ Marfil, #FFFDF4, Tarjetas y espacios de lectura</w:t>
      </w:r>
    </w:p>
    <w:p w:rsidR="009E6AAF" w:rsidP="009E6AAF" w:rsidRDefault="009E6AAF" w14:paraId="27A76B14" w14:textId="77777777">
      <w:pPr>
        <w:rPr>
          <w:rFonts w:ascii="Times New Roman" w:hAnsi="Times New Roman" w:cs="Times New Roman"/>
          <w:b/>
          <w:bCs/>
        </w:rPr>
      </w:pPr>
    </w:p>
    <w:p w:rsidRPr="009E6AAF" w:rsidR="009E6AAF" w:rsidP="009E6AAF" w:rsidRDefault="009E6AAF" w14:paraId="139C57E5" w14:textId="6BA803D1">
      <w:pPr>
        <w:rPr>
          <w:b/>
          <w:bCs/>
        </w:rPr>
      </w:pPr>
      <w:r w:rsidRPr="009E6AAF">
        <w:rPr>
          <w:rFonts w:ascii="Times New Roman" w:hAnsi="Times New Roman" w:cs="Times New Roman"/>
          <w:b/>
          <w:bCs/>
        </w:rPr>
        <w:t xml:space="preserve">Mockups del aplicativo: </w:t>
      </w:r>
    </w:p>
    <w:p w:rsidR="453837A9" w:rsidRDefault="453837A9" w14:paraId="2374406B" w14:textId="0E6ECABF">
      <w:r w:rsidRPr="453837A9">
        <w:rPr>
          <w:rFonts w:ascii="Times New Roman" w:hAnsi="Times New Roman" w:cs="Times New Roman"/>
        </w:rPr>
        <w:t xml:space="preserve">Inicio de </w:t>
      </w:r>
      <w:r w:rsidRPr="453837A9" w:rsidR="005E0F98">
        <w:rPr>
          <w:rFonts w:ascii="Times New Roman" w:hAnsi="Times New Roman" w:cs="Times New Roman"/>
        </w:rPr>
        <w:t>sesión</w:t>
      </w:r>
      <w:r w:rsidRPr="453837A9">
        <w:rPr>
          <w:rFonts w:ascii="Times New Roman" w:hAnsi="Times New Roman" w:cs="Times New Roman"/>
        </w:rPr>
        <w:t xml:space="preserve">/ registro: </w:t>
      </w:r>
    </w:p>
    <w:p w:rsidR="453837A9" w:rsidP="453837A9" w:rsidRDefault="453837A9" w14:paraId="378F0301" w14:textId="2031C6C0">
      <w:r>
        <w:rPr>
          <w:noProof/>
        </w:rPr>
        <w:drawing>
          <wp:inline distT="0" distB="0" distL="0" distR="0" wp14:anchorId="18DE2EBF" wp14:editId="4D930585">
            <wp:extent cx="2640026" cy="1761482"/>
            <wp:effectExtent l="0" t="0" r="8255" b="0"/>
            <wp:docPr id="14485399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539986" name="Picture 1448539986"/>
                    <pic:cNvPicPr/>
                  </pic:nvPicPr>
                  <pic:blipFill>
                    <a:blip r:embed="rId12">
                      <a:extLst>
                        <a:ext uri="{28A0092B-C50C-407E-A947-70E740481C1C}">
                          <a14:useLocalDpi xmlns:a14="http://schemas.microsoft.com/office/drawing/2010/main"/>
                        </a:ext>
                      </a:extLst>
                    </a:blip>
                    <a:stretch>
                      <a:fillRect/>
                    </a:stretch>
                  </pic:blipFill>
                  <pic:spPr>
                    <a:xfrm>
                      <a:off x="0" y="0"/>
                      <a:ext cx="2647157" cy="1766240"/>
                    </a:xfrm>
                    <a:prstGeom prst="rect">
                      <a:avLst/>
                    </a:prstGeom>
                  </pic:spPr>
                </pic:pic>
              </a:graphicData>
            </a:graphic>
          </wp:inline>
        </w:drawing>
      </w:r>
    </w:p>
    <w:p w:rsidR="04B3CF13" w:rsidP="04B3CF13" w:rsidRDefault="04B3CF13" w14:paraId="22E011BC" w14:textId="22B560E9">
      <w:pPr>
        <w:spacing w:line="278" w:lineRule="auto"/>
      </w:pPr>
      <w:r w:rsidRPr="04B3CF13">
        <w:rPr>
          <w:rFonts w:ascii="Times New Roman" w:hAnsi="Times New Roman" w:eastAsia="Times New Roman" w:cs="Times New Roman"/>
          <w:lang w:val="es"/>
        </w:rPr>
        <w:t>Adopta a tu mascota:</w:t>
      </w:r>
    </w:p>
    <w:p w:rsidR="04B3CF13" w:rsidP="04B3CF13" w:rsidRDefault="04B3CF13" w14:paraId="32DE713F" w14:textId="7CEA7BB7">
      <w:r>
        <w:rPr>
          <w:noProof/>
        </w:rPr>
        <w:drawing>
          <wp:inline distT="0" distB="0" distL="0" distR="0" wp14:anchorId="17F23F29" wp14:editId="2B288A9C">
            <wp:extent cx="2030144" cy="3036071"/>
            <wp:effectExtent l="0" t="0" r="0" b="0"/>
            <wp:docPr id="1721621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21401" name="Picture 1721621401"/>
                    <pic:cNvPicPr/>
                  </pic:nvPicPr>
                  <pic:blipFill>
                    <a:blip r:embed="rId13">
                      <a:extLst>
                        <a:ext uri="{28A0092B-C50C-407E-A947-70E740481C1C}">
                          <a14:useLocalDpi xmlns:a14="http://schemas.microsoft.com/office/drawing/2010/main"/>
                        </a:ext>
                      </a:extLst>
                    </a:blip>
                    <a:stretch>
                      <a:fillRect/>
                    </a:stretch>
                  </pic:blipFill>
                  <pic:spPr>
                    <a:xfrm>
                      <a:off x="0" y="0"/>
                      <a:ext cx="2030144" cy="3036071"/>
                    </a:xfrm>
                    <a:prstGeom prst="rect">
                      <a:avLst/>
                    </a:prstGeom>
                  </pic:spPr>
                </pic:pic>
              </a:graphicData>
            </a:graphic>
          </wp:inline>
        </w:drawing>
      </w:r>
    </w:p>
    <w:p w:rsidR="67DE8C92" w:rsidP="23B1C52A" w:rsidRDefault="453837A9" w14:paraId="2B70B33E" w14:textId="4D339BB7">
      <w:r w:rsidRPr="453837A9">
        <w:rPr>
          <w:rFonts w:ascii="Times New Roman" w:hAnsi="Times New Roman" w:cs="Times New Roman"/>
        </w:rPr>
        <w:t>Interfaz:</w:t>
      </w:r>
    </w:p>
    <w:p w:rsidR="453837A9" w:rsidP="453837A9" w:rsidRDefault="453837A9" w14:paraId="5C536EB5" w14:textId="0DF6212A">
      <w:r>
        <w:rPr>
          <w:noProof/>
        </w:rPr>
        <w:lastRenderedPageBreak/>
        <w:drawing>
          <wp:inline distT="0" distB="0" distL="0" distR="0" wp14:anchorId="5DF99D9E" wp14:editId="1E9DEBBF">
            <wp:extent cx="1594514" cy="2389782"/>
            <wp:effectExtent l="0" t="0" r="5715" b="0"/>
            <wp:docPr id="12483461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46168" name="Picture 1248346168"/>
                    <pic:cNvPicPr/>
                  </pic:nvPicPr>
                  <pic:blipFill>
                    <a:blip r:embed="rId14">
                      <a:extLst>
                        <a:ext uri="{28A0092B-C50C-407E-A947-70E740481C1C}">
                          <a14:useLocalDpi xmlns:a14="http://schemas.microsoft.com/office/drawing/2010/main"/>
                        </a:ext>
                      </a:extLst>
                    </a:blip>
                    <a:stretch>
                      <a:fillRect/>
                    </a:stretch>
                  </pic:blipFill>
                  <pic:spPr>
                    <a:xfrm>
                      <a:off x="0" y="0"/>
                      <a:ext cx="1595534" cy="2391311"/>
                    </a:xfrm>
                    <a:prstGeom prst="rect">
                      <a:avLst/>
                    </a:prstGeom>
                  </pic:spPr>
                </pic:pic>
              </a:graphicData>
            </a:graphic>
          </wp:inline>
        </w:drawing>
      </w:r>
      <w:r>
        <w:t xml:space="preserve">  </w:t>
      </w:r>
      <w:r w:rsidR="0041703D">
        <w:t xml:space="preserve"> </w:t>
      </w:r>
    </w:p>
    <w:p w:rsidR="67DE8C92" w:rsidP="23B1C52A" w:rsidRDefault="453837A9" w14:paraId="6794F518" w14:textId="2E5F2280">
      <w:r w:rsidRPr="453837A9">
        <w:rPr>
          <w:rFonts w:ascii="Times New Roman" w:hAnsi="Times New Roman" w:cs="Times New Roman"/>
        </w:rPr>
        <w:t>Navegacion reels:</w:t>
      </w:r>
    </w:p>
    <w:p w:rsidR="00C30844" w:rsidP="453837A9" w:rsidRDefault="009658CC" w14:paraId="259B0E20" w14:textId="3D15B9A8">
      <w:pPr>
        <w:rPr>
          <w:rFonts w:ascii="Times New Roman" w:hAnsi="Times New Roman" w:cs="Times New Roman"/>
        </w:rPr>
      </w:pPr>
      <w:r>
        <w:rPr>
          <w:noProof/>
        </w:rPr>
        <w:drawing>
          <wp:inline distT="0" distB="0" distL="0" distR="0" wp14:anchorId="4E2C05BE" wp14:editId="2379C587">
            <wp:extent cx="1553632" cy="2330450"/>
            <wp:effectExtent l="0" t="0" r="889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1481" cy="2342224"/>
                    </a:xfrm>
                    <a:prstGeom prst="rect">
                      <a:avLst/>
                    </a:prstGeom>
                    <a:noFill/>
                    <a:ln>
                      <a:noFill/>
                    </a:ln>
                  </pic:spPr>
                </pic:pic>
              </a:graphicData>
            </a:graphic>
          </wp:inline>
        </w:drawing>
      </w:r>
    </w:p>
    <w:p w:rsidR="67DE8C92" w:rsidP="23B1C52A" w:rsidRDefault="67DE8C92" w14:paraId="680E8C67" w14:textId="07DD9A3C">
      <w:pPr>
        <w:rPr>
          <w:rFonts w:ascii="Times New Roman" w:hAnsi="Times New Roman" w:cs="Times New Roman"/>
        </w:rPr>
      </w:pPr>
      <w:r w:rsidRPr="23B1C52A">
        <w:rPr>
          <w:rFonts w:ascii="Times New Roman" w:hAnsi="Times New Roman" w:cs="Times New Roman"/>
        </w:rPr>
        <w:t>Mapa geografico:</w:t>
      </w:r>
    </w:p>
    <w:p w:rsidR="23B1C52A" w:rsidP="23B1C52A" w:rsidRDefault="0041703D" w14:paraId="6029FE3F" w14:textId="27EA9D8C">
      <w:pPr>
        <w:rPr>
          <w:rFonts w:ascii="Times New Roman" w:hAnsi="Times New Roman" w:cs="Times New Roman"/>
        </w:rPr>
      </w:pPr>
      <w:r>
        <w:rPr>
          <w:noProof/>
        </w:rPr>
        <w:drawing>
          <wp:inline distT="0" distB="0" distL="0" distR="0" wp14:anchorId="0E20EFD1" wp14:editId="37FE60F5">
            <wp:extent cx="1329526" cy="1994290"/>
            <wp:effectExtent l="0" t="0" r="444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39944" cy="2009917"/>
                    </a:xfrm>
                    <a:prstGeom prst="rect">
                      <a:avLst/>
                    </a:prstGeom>
                    <a:noFill/>
                  </pic:spPr>
                </pic:pic>
              </a:graphicData>
            </a:graphic>
          </wp:inline>
        </w:drawing>
      </w:r>
      <w:r w:rsidR="00645711">
        <w:rPr>
          <w:rFonts w:ascii="Times New Roman" w:hAnsi="Times New Roman" w:cs="Times New Roman"/>
        </w:rPr>
        <w:t xml:space="preserve"> </w:t>
      </w:r>
      <w:r w:rsidR="00645711">
        <w:rPr>
          <w:rFonts w:ascii="Times New Roman" w:hAnsi="Times New Roman" w:cs="Times New Roman"/>
          <w:noProof/>
        </w:rPr>
        <w:drawing>
          <wp:inline distT="0" distB="0" distL="0" distR="0" wp14:anchorId="4D072477" wp14:editId="49FD5132">
            <wp:extent cx="1347034" cy="2020554"/>
            <wp:effectExtent l="0" t="0" r="571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72671" cy="2059010"/>
                    </a:xfrm>
                    <a:prstGeom prst="rect">
                      <a:avLst/>
                    </a:prstGeom>
                    <a:noFill/>
                  </pic:spPr>
                </pic:pic>
              </a:graphicData>
            </a:graphic>
          </wp:inline>
        </w:drawing>
      </w:r>
    </w:p>
    <w:p w:rsidR="00C30844" w:rsidP="00C30844" w:rsidRDefault="04B3CF13" w14:paraId="7E0E3DE1" w14:textId="3870A2F8">
      <w:pPr>
        <w:rPr>
          <w:rFonts w:ascii="Times New Roman" w:hAnsi="Times New Roman" w:cs="Times New Roman"/>
        </w:rPr>
      </w:pPr>
      <w:r w:rsidRPr="04B3CF13">
        <w:rPr>
          <w:rFonts w:ascii="Times New Roman" w:hAnsi="Times New Roman" w:cs="Times New Roman"/>
        </w:rPr>
        <w:t>Retos:</w:t>
      </w:r>
    </w:p>
    <w:p w:rsidR="00C30844" w:rsidP="04B3CF13" w:rsidRDefault="00445F23" w14:paraId="407A989D" w14:textId="3864B931">
      <w:r>
        <w:rPr>
          <w:noProof/>
        </w:rPr>
        <w:lastRenderedPageBreak/>
        <w:drawing>
          <wp:inline distT="0" distB="0" distL="0" distR="0" wp14:anchorId="0E20BEEE" wp14:editId="00179CDA">
            <wp:extent cx="2060627" cy="3084843"/>
            <wp:effectExtent l="0" t="0" r="0" b="0"/>
            <wp:docPr id="1404144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144363" name="Picture 1404144363"/>
                    <pic:cNvPicPr/>
                  </pic:nvPicPr>
                  <pic:blipFill>
                    <a:blip r:embed="rId18">
                      <a:extLst>
                        <a:ext uri="{28A0092B-C50C-407E-A947-70E740481C1C}">
                          <a14:useLocalDpi xmlns:a14="http://schemas.microsoft.com/office/drawing/2010/main"/>
                        </a:ext>
                      </a:extLst>
                    </a:blip>
                    <a:stretch>
                      <a:fillRect/>
                    </a:stretch>
                  </pic:blipFill>
                  <pic:spPr>
                    <a:xfrm>
                      <a:off x="0" y="0"/>
                      <a:ext cx="2060627" cy="3084843"/>
                    </a:xfrm>
                    <a:prstGeom prst="rect">
                      <a:avLst/>
                    </a:prstGeom>
                  </pic:spPr>
                </pic:pic>
              </a:graphicData>
            </a:graphic>
          </wp:inline>
        </w:drawing>
      </w:r>
    </w:p>
    <w:p w:rsidR="00C30844" w:rsidP="00C30844" w:rsidRDefault="04B3CF13" w14:paraId="46EEDAA5" w14:textId="77777777">
      <w:r w:rsidRPr="04B3CF13">
        <w:rPr>
          <w:rFonts w:ascii="Times New Roman" w:hAnsi="Times New Roman" w:cs="Times New Roman"/>
        </w:rPr>
        <w:t>Perfil:</w:t>
      </w:r>
    </w:p>
    <w:p w:rsidR="00C30844" w:rsidP="04B3CF13" w:rsidRDefault="04B3CF13" w14:paraId="507FD620" w14:textId="403252FD">
      <w:pPr>
        <w:spacing w:line="278" w:lineRule="auto"/>
      </w:pPr>
      <w:r w:rsidRPr="04B3CF13">
        <w:rPr>
          <w:rFonts w:ascii="Times New Roman" w:hAnsi="Times New Roman" w:eastAsia="Times New Roman" w:cs="Times New Roman"/>
          <w:lang w:val="es"/>
        </w:rPr>
        <w:t>Medición de puntos y donaciones, presenta a cuantos puntos equivale un árbol, y la opción de donar a campañas de limpieza</w:t>
      </w:r>
    </w:p>
    <w:p w:rsidR="00C30844" w:rsidP="738F46F2" w:rsidRDefault="00C30844" w14:paraId="5BF0CF24" w14:textId="45B9BB81">
      <w:pPr>
        <w:spacing w:line="278" w:lineRule="auto"/>
        <w:rPr>
          <w:rFonts w:ascii="Times New Roman" w:hAnsi="Times New Roman" w:eastAsia="Times New Roman" w:cs="Times New Roman"/>
          <w:b/>
          <w:bCs/>
          <w:lang w:val="es"/>
        </w:rPr>
      </w:pPr>
    </w:p>
    <w:p w:rsidR="00C30844" w:rsidP="738F46F2" w:rsidRDefault="738F46F2" w14:paraId="15CA5CE0" w14:textId="6065A5F1">
      <w:pPr>
        <w:spacing w:line="278" w:lineRule="auto"/>
      </w:pPr>
      <w:r w:rsidRPr="738F46F2">
        <w:rPr>
          <w:rFonts w:ascii="Times New Roman" w:hAnsi="Times New Roman" w:eastAsia="Times New Roman" w:cs="Times New Roman"/>
          <w:b/>
          <w:bCs/>
          <w:lang w:val="es"/>
        </w:rPr>
        <w:t>Narrativa Digital:</w:t>
      </w:r>
    </w:p>
    <w:p w:rsidR="00C30844" w:rsidP="0329C75A" w:rsidRDefault="00C30844" w14:paraId="1E0A7E2D" w14:textId="31D1C4EC">
      <w:pPr>
        <w:spacing w:line="278" w:lineRule="auto"/>
        <w:rPr>
          <w:rFonts w:ascii="Times New Roman" w:hAnsi="Times New Roman" w:eastAsia="Times New Roman" w:cs="Times New Roman"/>
          <w:b/>
          <w:bCs/>
          <w:lang w:val="es"/>
        </w:rPr>
      </w:pPr>
    </w:p>
    <w:p w:rsidR="00C30844" w:rsidP="738F46F2" w:rsidRDefault="00C30844" w14:paraId="1B780ACC" w14:textId="1000B871">
      <w:pPr>
        <w:spacing w:line="278" w:lineRule="auto"/>
      </w:pPr>
      <w:r>
        <w:rPr>
          <w:noProof/>
        </w:rPr>
        <w:drawing>
          <wp:inline distT="0" distB="0" distL="0" distR="0" wp14:anchorId="7E365FC0" wp14:editId="57F61F79">
            <wp:extent cx="5724525" cy="2743200"/>
            <wp:effectExtent l="0" t="0" r="0" b="0"/>
            <wp:docPr id="1905856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56436" name="Picture 1905856436"/>
                    <pic:cNvPicPr/>
                  </pic:nvPicPr>
                  <pic:blipFill>
                    <a:blip r:embed="rId19">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p>
    <w:p w:rsidR="00C30844" w:rsidP="23B1C52A" w:rsidRDefault="293262AD" w14:paraId="3913C19E" w14:textId="77F2EA3D">
      <w:r w:rsidRPr="293262AD">
        <w:rPr>
          <w:rFonts w:ascii="Times New Roman" w:hAnsi="Times New Roman" w:cs="Times New Roman"/>
        </w:rPr>
        <w:t xml:space="preserve">  Narrativa digital:</w:t>
      </w:r>
    </w:p>
    <w:p w:rsidR="293262AD" w:rsidP="293262AD" w:rsidRDefault="293262AD" w14:paraId="69CDC943" w14:textId="362C4E8C">
      <w:pPr>
        <w:rPr>
          <w:rFonts w:ascii="Times New Roman" w:hAnsi="Times New Roman" w:cs="Times New Roman"/>
        </w:rPr>
      </w:pPr>
    </w:p>
    <w:p w:rsidR="29AA49C8" w:rsidP="23B1C52A" w:rsidRDefault="29AA49C8" w14:paraId="12D59BE0" w14:textId="4EC4D1B7">
      <w:pPr>
        <w:rPr>
          <w:rFonts w:ascii="Times New Roman" w:hAnsi="Times New Roman" w:cs="Times New Roman"/>
          <w:b/>
          <w:bCs/>
        </w:rPr>
      </w:pPr>
      <w:r w:rsidRPr="23B1C52A">
        <w:rPr>
          <w:rFonts w:ascii="Times New Roman" w:hAnsi="Times New Roman" w:cs="Times New Roman"/>
          <w:b/>
          <w:bCs/>
        </w:rPr>
        <w:t>Referentes de la propuestas:</w:t>
      </w:r>
    </w:p>
    <w:p w:rsidR="01B3DF1D" w:rsidRDefault="01B3DF1D" w14:paraId="5E9C3B47" w14:textId="1E936EE2">
      <w:r w:rsidRPr="23B1C52A">
        <w:rPr>
          <w:rFonts w:ascii="Times New Roman" w:hAnsi="Times New Roman" w:cs="Times New Roman"/>
        </w:rPr>
        <w:lastRenderedPageBreak/>
        <w:t>Becerra, A. V. G., &amp; Llatas, F. D. H. (2026). Responsabilidad social universitaria ambiental en Latinoamérica: motivaciones y barreras desde una revisión sistemática. Revista InveCom, 6(3), 8.</w:t>
      </w:r>
    </w:p>
    <w:p w:rsidR="26080292" w:rsidRDefault="26080292" w14:paraId="5AC80D20" w14:textId="1854B7D7">
      <w:r w:rsidRPr="23B1C52A">
        <w:rPr>
          <w:rFonts w:ascii="Times New Roman" w:hAnsi="Times New Roman" w:cs="Times New Roman"/>
        </w:rPr>
        <w:t>Carrillo Arenas, C. A. (2026). Circular No. 0006 del 15 de enero de 2026. Eventos que se pueden detonar por efecto de la variabilidad climática en los territorios y que se contemplan en el Decreto No. 1372 de 2024 modificado por el Decreto No. 1193 del 12 de noviembre de 2025.</w:t>
      </w:r>
    </w:p>
    <w:p w:rsidR="6C2BB8F4" w:rsidRDefault="6C2BB8F4" w14:paraId="267A91AD" w14:textId="44D94400">
      <w:r w:rsidRPr="23B1C52A">
        <w:rPr>
          <w:rFonts w:ascii="Times New Roman" w:hAnsi="Times New Roman" w:cs="Times New Roman"/>
        </w:rPr>
        <w:t xml:space="preserve">Corporación Autónoma Regional de Caldas [Corpocaldas]. (2023). Fichas de Determinantes Ambientales para el Ordenamiento Territorial - Anexo 3 Resolución 0825-2023: Ficha Nº 2.2.7 Calidad del agua La Dorada. Versión 2[cite: 1, 2]. Recuperado de </w:t>
      </w:r>
      <w:hyperlink r:id="rId20">
        <w:r w:rsidRPr="23B1C52A">
          <w:rPr>
            <w:rStyle w:val="Hipervnculo"/>
            <w:rFonts w:ascii="Times New Roman" w:hAnsi="Times New Roman" w:cs="Times New Roman"/>
          </w:rPr>
          <w:t>https://corpocaldas.gov.co/Corpocaldas/Contenido/?pag_Id=2229</w:t>
        </w:r>
      </w:hyperlink>
    </w:p>
    <w:p w:rsidR="6C2BB8F4" w:rsidP="23B1C52A" w:rsidRDefault="6C2BB8F4" w14:paraId="212F42B1" w14:textId="1F552CC6">
      <w:r w:rsidRPr="23B1C52A">
        <w:rPr>
          <w:rFonts w:ascii="Times New Roman" w:hAnsi="Times New Roman" w:cs="Times New Roman"/>
        </w:rPr>
        <w:t xml:space="preserve">Corporación Autónoma Regional de Caldas [Corpocaldas]. (2023). Fichas de Determinantes Ambientales para el Ordenamiento Territorial - Anexo 3 Resolución 0825-2023: Ficha Nº 2.1.3 POMCA río Guarinó. Versión 1[cite: 14]. Recuperado de </w:t>
      </w:r>
      <w:hyperlink r:id="rId21">
        <w:r w:rsidRPr="23B1C52A">
          <w:rPr>
            <w:rStyle w:val="Hipervnculo"/>
            <w:rFonts w:ascii="Times New Roman" w:hAnsi="Times New Roman" w:cs="Times New Roman"/>
          </w:rPr>
          <w:t>https://corpocaldas.gov.co/Corpocaldas/Contenido/?pag_Id=2229</w:t>
        </w:r>
      </w:hyperlink>
    </w:p>
    <w:p w:rsidR="6C2BB8F4" w:rsidP="23B1C52A" w:rsidRDefault="6C2BB8F4" w14:paraId="798A5FD7" w14:textId="302BE6FD">
      <w:r w:rsidRPr="23B1C52A">
        <w:rPr>
          <w:rFonts w:ascii="Times New Roman" w:hAnsi="Times New Roman" w:cs="Times New Roman"/>
        </w:rPr>
        <w:t xml:space="preserve">Corporación Autónoma Regional de Caldas [Corpocaldas]. (2023). Fichas de Determinantes Ambientales para el Ordenamiento Territorial - Anexo 3 Resolución 0825-2023: Ficha Nº 2.3.7 Disponibilidad hídrica La Dorada. Versión 1[cite: 37]. Recuperado de </w:t>
      </w:r>
      <w:hyperlink r:id="rId22">
        <w:r w:rsidRPr="23B1C52A">
          <w:rPr>
            <w:rStyle w:val="Hipervnculo"/>
            <w:rFonts w:ascii="Times New Roman" w:hAnsi="Times New Roman" w:cs="Times New Roman"/>
          </w:rPr>
          <w:t>https://corpocaldas.gov.co/Corpocaldas/Contenido/?pag_Id=2229</w:t>
        </w:r>
      </w:hyperlink>
    </w:p>
    <w:p w:rsidR="33C1A63D" w:rsidP="23B1C52A" w:rsidRDefault="04B3CF13" w14:paraId="13C7FEF9" w14:textId="73E3F9DA">
      <w:r w:rsidRPr="04B3CF13">
        <w:rPr>
          <w:rFonts w:ascii="Times New Roman" w:hAnsi="Times New Roman" w:cs="Times New Roman"/>
        </w:rPr>
        <w:t>Ruíz, Y. E. C. (2025). Marketing Ecológico Gamificado y su Impacto en los Comportamientos Sostenibles del Consumidor. Revista Veritas de Difusão Científica, 6(1), 3023-3043.</w:t>
      </w:r>
    </w:p>
    <w:p w:rsidRPr="001D0F9C" w:rsidR="04B3CF13" w:rsidP="04B3CF13" w:rsidRDefault="04B3CF13" w14:paraId="7E6E7F63" w14:textId="16F36B53">
      <w:pPr>
        <w:spacing w:after="0"/>
        <w:rPr>
          <w:lang w:val="en-US"/>
        </w:rPr>
      </w:pPr>
      <w:r w:rsidRPr="04B3CF13">
        <w:rPr>
          <w:rFonts w:ascii="Times New Roman" w:hAnsi="Times New Roman" w:eastAsia="Times New Roman" w:cs="Times New Roman"/>
          <w:i/>
          <w:iCs/>
          <w:color w:val="000000" w:themeColor="text1"/>
        </w:rPr>
        <w:t>| Instituto de Hidrología, Meteorología y Estudios Ambientales</w:t>
      </w:r>
      <w:r w:rsidRPr="04B3CF13">
        <w:rPr>
          <w:rFonts w:ascii="Times New Roman" w:hAnsi="Times New Roman" w:eastAsia="Times New Roman" w:cs="Times New Roman"/>
          <w:color w:val="000000" w:themeColor="text1"/>
        </w:rPr>
        <w:t xml:space="preserve">. </w:t>
      </w:r>
      <w:r w:rsidRPr="001D0F9C">
        <w:rPr>
          <w:rFonts w:ascii="Times New Roman" w:hAnsi="Times New Roman" w:eastAsia="Times New Roman" w:cs="Times New Roman"/>
          <w:color w:val="000000" w:themeColor="text1"/>
          <w:lang w:val="en-US"/>
        </w:rPr>
        <w:t xml:space="preserve">(2026, October 6). Ideam.Gov.Co. </w:t>
      </w:r>
      <w:hyperlink r:id="rId23">
        <w:r w:rsidRPr="001D0F9C">
          <w:rPr>
            <w:rStyle w:val="Hipervnculo"/>
            <w:rFonts w:ascii="Times New Roman" w:hAnsi="Times New Roman" w:eastAsia="Times New Roman" w:cs="Times New Roman"/>
            <w:lang w:val="en-US"/>
          </w:rPr>
          <w:t>https://www.ideam.gov.co/</w:t>
        </w:r>
      </w:hyperlink>
    </w:p>
    <w:p w:rsidR="04B3CF13" w:rsidP="04B3CF13" w:rsidRDefault="04B3CF13" w14:paraId="062BB93C" w14:textId="35097339">
      <w:pPr>
        <w:spacing w:before="240" w:after="240"/>
      </w:pPr>
      <w:r w:rsidRPr="04B3CF13">
        <w:rPr>
          <w:rFonts w:ascii="Times New Roman" w:hAnsi="Times New Roman" w:eastAsia="Times New Roman" w:cs="Times New Roman"/>
          <w:color w:val="000000" w:themeColor="text1"/>
        </w:rPr>
        <w:t>‌</w:t>
      </w:r>
    </w:p>
    <w:p w:rsidRPr="005800F5" w:rsidR="008E0019" w:rsidP="453837A9" w:rsidRDefault="008E0019" w14:paraId="62F4291F" w14:textId="7ED035D8">
      <w:pPr>
        <w:spacing w:before="322" w:after="322"/>
        <w:rPr>
          <w:rFonts w:ascii="Times New Roman" w:hAnsi="Times New Roman" w:cs="Times New Roman"/>
        </w:rPr>
      </w:pPr>
    </w:p>
    <w:sectPr w:rsidRPr="005800F5" w:rsidR="008E0019">
      <w:pgSz w:w="11906" w:h="16838"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DC" w:author="DIANA ALEJANDRA SEPULVEDA CORTES" w:date="2026-10-07T17:37:00Z" w:id="0">
    <w:p w:rsidR="7F5C8F4D" w:rsidRDefault="0022556A" w14:paraId="7A9BBBAC" w14:textId="515E8CAB">
      <w:r>
        <w:annotationRef/>
      </w:r>
      <w:r w:rsidRPr="2596B0FC">
        <w:t>enfoque solo en la Dorada, posibilidad de replica en mas territorios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A9BBB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CC14FD6" w16cex:dateUtc="2026-10-07T22: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A9BBBAC" w16cid:durableId="0CC14FD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B71F2"/>
    <w:multiLevelType w:val="multilevel"/>
    <w:tmpl w:val="330254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C8211F"/>
    <w:multiLevelType w:val="hybridMultilevel"/>
    <w:tmpl w:val="373C5846"/>
    <w:lvl w:ilvl="0" w:tplc="E1448636">
      <w:start w:val="1"/>
      <w:numFmt w:val="bullet"/>
      <w:lvlText w:val=""/>
      <w:lvlJc w:val="left"/>
      <w:pPr>
        <w:ind w:left="720" w:hanging="360"/>
      </w:pPr>
      <w:rPr>
        <w:rFonts w:hint="default" w:ascii="Symbol" w:hAnsi="Symbol"/>
      </w:rPr>
    </w:lvl>
    <w:lvl w:ilvl="1" w:tplc="65749D70">
      <w:start w:val="1"/>
      <w:numFmt w:val="bullet"/>
      <w:lvlText w:val="o"/>
      <w:lvlJc w:val="left"/>
      <w:pPr>
        <w:ind w:left="1440" w:hanging="360"/>
      </w:pPr>
      <w:rPr>
        <w:rFonts w:hint="default" w:ascii="Courier New" w:hAnsi="Courier New"/>
      </w:rPr>
    </w:lvl>
    <w:lvl w:ilvl="2" w:tplc="5C083810">
      <w:start w:val="1"/>
      <w:numFmt w:val="bullet"/>
      <w:lvlText w:val=""/>
      <w:lvlJc w:val="left"/>
      <w:pPr>
        <w:ind w:left="2160" w:hanging="360"/>
      </w:pPr>
      <w:rPr>
        <w:rFonts w:hint="default" w:ascii="Wingdings" w:hAnsi="Wingdings"/>
      </w:rPr>
    </w:lvl>
    <w:lvl w:ilvl="3" w:tplc="2BB0755E">
      <w:start w:val="1"/>
      <w:numFmt w:val="bullet"/>
      <w:lvlText w:val=""/>
      <w:lvlJc w:val="left"/>
      <w:pPr>
        <w:ind w:left="2880" w:hanging="360"/>
      </w:pPr>
      <w:rPr>
        <w:rFonts w:hint="default" w:ascii="Symbol" w:hAnsi="Symbol"/>
      </w:rPr>
    </w:lvl>
    <w:lvl w:ilvl="4" w:tplc="097C3960">
      <w:start w:val="1"/>
      <w:numFmt w:val="bullet"/>
      <w:lvlText w:val="o"/>
      <w:lvlJc w:val="left"/>
      <w:pPr>
        <w:ind w:left="3600" w:hanging="360"/>
      </w:pPr>
      <w:rPr>
        <w:rFonts w:hint="default" w:ascii="Courier New" w:hAnsi="Courier New"/>
      </w:rPr>
    </w:lvl>
    <w:lvl w:ilvl="5" w:tplc="753843EE">
      <w:start w:val="1"/>
      <w:numFmt w:val="bullet"/>
      <w:lvlText w:val=""/>
      <w:lvlJc w:val="left"/>
      <w:pPr>
        <w:ind w:left="4320" w:hanging="360"/>
      </w:pPr>
      <w:rPr>
        <w:rFonts w:hint="default" w:ascii="Wingdings" w:hAnsi="Wingdings"/>
      </w:rPr>
    </w:lvl>
    <w:lvl w:ilvl="6" w:tplc="86644884">
      <w:start w:val="1"/>
      <w:numFmt w:val="bullet"/>
      <w:lvlText w:val=""/>
      <w:lvlJc w:val="left"/>
      <w:pPr>
        <w:ind w:left="5040" w:hanging="360"/>
      </w:pPr>
      <w:rPr>
        <w:rFonts w:hint="default" w:ascii="Symbol" w:hAnsi="Symbol"/>
      </w:rPr>
    </w:lvl>
    <w:lvl w:ilvl="7" w:tplc="5DF2A65A">
      <w:start w:val="1"/>
      <w:numFmt w:val="bullet"/>
      <w:lvlText w:val="o"/>
      <w:lvlJc w:val="left"/>
      <w:pPr>
        <w:ind w:left="5760" w:hanging="360"/>
      </w:pPr>
      <w:rPr>
        <w:rFonts w:hint="default" w:ascii="Courier New" w:hAnsi="Courier New"/>
      </w:rPr>
    </w:lvl>
    <w:lvl w:ilvl="8" w:tplc="55C60014">
      <w:start w:val="1"/>
      <w:numFmt w:val="bullet"/>
      <w:lvlText w:val=""/>
      <w:lvlJc w:val="left"/>
      <w:pPr>
        <w:ind w:left="6480" w:hanging="360"/>
      </w:pPr>
      <w:rPr>
        <w:rFonts w:hint="default" w:ascii="Wingdings" w:hAnsi="Wingdings"/>
      </w:rPr>
    </w:lvl>
  </w:abstractNum>
  <w:abstractNum w:abstractNumId="2" w15:restartNumberingAfterBreak="0">
    <w:nsid w:val="125A2CF6"/>
    <w:multiLevelType w:val="hybridMultilevel"/>
    <w:tmpl w:val="B2BEB25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149E1439"/>
    <w:multiLevelType w:val="multilevel"/>
    <w:tmpl w:val="09D0C6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F9D5727"/>
    <w:multiLevelType w:val="hybridMultilevel"/>
    <w:tmpl w:val="75B06C76"/>
    <w:lvl w:ilvl="0" w:tplc="4CD4F8AA">
      <w:start w:val="1"/>
      <w:numFmt w:val="bullet"/>
      <w:lvlText w:val=""/>
      <w:lvlJc w:val="left"/>
      <w:pPr>
        <w:ind w:left="720" w:hanging="360"/>
      </w:pPr>
      <w:rPr>
        <w:rFonts w:hint="default" w:ascii="Symbol" w:hAnsi="Symbol"/>
      </w:rPr>
    </w:lvl>
    <w:lvl w:ilvl="1" w:tplc="48CC1B28">
      <w:start w:val="1"/>
      <w:numFmt w:val="bullet"/>
      <w:lvlText w:val="o"/>
      <w:lvlJc w:val="left"/>
      <w:pPr>
        <w:ind w:left="1440" w:hanging="360"/>
      </w:pPr>
      <w:rPr>
        <w:rFonts w:hint="default" w:ascii="Courier New" w:hAnsi="Courier New"/>
      </w:rPr>
    </w:lvl>
    <w:lvl w:ilvl="2" w:tplc="2F624BBC">
      <w:start w:val="1"/>
      <w:numFmt w:val="bullet"/>
      <w:lvlText w:val=""/>
      <w:lvlJc w:val="left"/>
      <w:pPr>
        <w:ind w:left="2160" w:hanging="360"/>
      </w:pPr>
      <w:rPr>
        <w:rFonts w:hint="default" w:ascii="Wingdings" w:hAnsi="Wingdings"/>
      </w:rPr>
    </w:lvl>
    <w:lvl w:ilvl="3" w:tplc="F1A6376A">
      <w:start w:val="1"/>
      <w:numFmt w:val="bullet"/>
      <w:lvlText w:val=""/>
      <w:lvlJc w:val="left"/>
      <w:pPr>
        <w:ind w:left="2880" w:hanging="360"/>
      </w:pPr>
      <w:rPr>
        <w:rFonts w:hint="default" w:ascii="Symbol" w:hAnsi="Symbol"/>
      </w:rPr>
    </w:lvl>
    <w:lvl w:ilvl="4" w:tplc="38C663E6">
      <w:start w:val="1"/>
      <w:numFmt w:val="bullet"/>
      <w:lvlText w:val="o"/>
      <w:lvlJc w:val="left"/>
      <w:pPr>
        <w:ind w:left="3600" w:hanging="360"/>
      </w:pPr>
      <w:rPr>
        <w:rFonts w:hint="default" w:ascii="Courier New" w:hAnsi="Courier New"/>
      </w:rPr>
    </w:lvl>
    <w:lvl w:ilvl="5" w:tplc="0D1663BA">
      <w:start w:val="1"/>
      <w:numFmt w:val="bullet"/>
      <w:lvlText w:val=""/>
      <w:lvlJc w:val="left"/>
      <w:pPr>
        <w:ind w:left="4320" w:hanging="360"/>
      </w:pPr>
      <w:rPr>
        <w:rFonts w:hint="default" w:ascii="Wingdings" w:hAnsi="Wingdings"/>
      </w:rPr>
    </w:lvl>
    <w:lvl w:ilvl="6" w:tplc="71E27278">
      <w:start w:val="1"/>
      <w:numFmt w:val="bullet"/>
      <w:lvlText w:val=""/>
      <w:lvlJc w:val="left"/>
      <w:pPr>
        <w:ind w:left="5040" w:hanging="360"/>
      </w:pPr>
      <w:rPr>
        <w:rFonts w:hint="default" w:ascii="Symbol" w:hAnsi="Symbol"/>
      </w:rPr>
    </w:lvl>
    <w:lvl w:ilvl="7" w:tplc="FCC46E16">
      <w:start w:val="1"/>
      <w:numFmt w:val="bullet"/>
      <w:lvlText w:val="o"/>
      <w:lvlJc w:val="left"/>
      <w:pPr>
        <w:ind w:left="5760" w:hanging="360"/>
      </w:pPr>
      <w:rPr>
        <w:rFonts w:hint="default" w:ascii="Courier New" w:hAnsi="Courier New"/>
      </w:rPr>
    </w:lvl>
    <w:lvl w:ilvl="8" w:tplc="BCA8049A">
      <w:start w:val="1"/>
      <w:numFmt w:val="bullet"/>
      <w:lvlText w:val=""/>
      <w:lvlJc w:val="left"/>
      <w:pPr>
        <w:ind w:left="6480" w:hanging="360"/>
      </w:pPr>
      <w:rPr>
        <w:rFonts w:hint="default" w:ascii="Wingdings" w:hAnsi="Wingdings"/>
      </w:rPr>
    </w:lvl>
  </w:abstractNum>
  <w:abstractNum w:abstractNumId="5" w15:restartNumberingAfterBreak="0">
    <w:nsid w:val="24F87191"/>
    <w:multiLevelType w:val="hybridMultilevel"/>
    <w:tmpl w:val="2D0C9D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C49379A"/>
    <w:multiLevelType w:val="hybridMultilevel"/>
    <w:tmpl w:val="B70A6DD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2C8066F1"/>
    <w:multiLevelType w:val="multilevel"/>
    <w:tmpl w:val="F47847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EBB66CD"/>
    <w:multiLevelType w:val="hybridMultilevel"/>
    <w:tmpl w:val="3342C06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3980189F"/>
    <w:multiLevelType w:val="multilevel"/>
    <w:tmpl w:val="9820A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802F93"/>
    <w:multiLevelType w:val="multilevel"/>
    <w:tmpl w:val="B6A0CE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43016FC"/>
    <w:multiLevelType w:val="multilevel"/>
    <w:tmpl w:val="DAD4B1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87032D5"/>
    <w:multiLevelType w:val="multilevel"/>
    <w:tmpl w:val="BD68B9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943FDFF"/>
    <w:multiLevelType w:val="hybridMultilevel"/>
    <w:tmpl w:val="4588E370"/>
    <w:lvl w:ilvl="0" w:tplc="C6680F8C">
      <w:start w:val="1"/>
      <w:numFmt w:val="bullet"/>
      <w:lvlText w:val=""/>
      <w:lvlJc w:val="left"/>
      <w:pPr>
        <w:ind w:left="720" w:hanging="360"/>
      </w:pPr>
      <w:rPr>
        <w:rFonts w:hint="default" w:ascii="Symbol" w:hAnsi="Symbol"/>
      </w:rPr>
    </w:lvl>
    <w:lvl w:ilvl="1" w:tplc="B8566D4C">
      <w:start w:val="1"/>
      <w:numFmt w:val="bullet"/>
      <w:lvlText w:val="o"/>
      <w:lvlJc w:val="left"/>
      <w:pPr>
        <w:ind w:left="1440" w:hanging="360"/>
      </w:pPr>
      <w:rPr>
        <w:rFonts w:hint="default" w:ascii="Courier New" w:hAnsi="Courier New"/>
      </w:rPr>
    </w:lvl>
    <w:lvl w:ilvl="2" w:tplc="838AC07E">
      <w:start w:val="1"/>
      <w:numFmt w:val="bullet"/>
      <w:lvlText w:val=""/>
      <w:lvlJc w:val="left"/>
      <w:pPr>
        <w:ind w:left="2160" w:hanging="360"/>
      </w:pPr>
      <w:rPr>
        <w:rFonts w:hint="default" w:ascii="Wingdings" w:hAnsi="Wingdings"/>
      </w:rPr>
    </w:lvl>
    <w:lvl w:ilvl="3" w:tplc="3A3EDB9E">
      <w:start w:val="1"/>
      <w:numFmt w:val="bullet"/>
      <w:lvlText w:val=""/>
      <w:lvlJc w:val="left"/>
      <w:pPr>
        <w:ind w:left="2880" w:hanging="360"/>
      </w:pPr>
      <w:rPr>
        <w:rFonts w:hint="default" w:ascii="Symbol" w:hAnsi="Symbol"/>
      </w:rPr>
    </w:lvl>
    <w:lvl w:ilvl="4" w:tplc="C60657BC">
      <w:start w:val="1"/>
      <w:numFmt w:val="bullet"/>
      <w:lvlText w:val="o"/>
      <w:lvlJc w:val="left"/>
      <w:pPr>
        <w:ind w:left="3600" w:hanging="360"/>
      </w:pPr>
      <w:rPr>
        <w:rFonts w:hint="default" w:ascii="Courier New" w:hAnsi="Courier New"/>
      </w:rPr>
    </w:lvl>
    <w:lvl w:ilvl="5" w:tplc="540CDE60">
      <w:start w:val="1"/>
      <w:numFmt w:val="bullet"/>
      <w:lvlText w:val=""/>
      <w:lvlJc w:val="left"/>
      <w:pPr>
        <w:ind w:left="4320" w:hanging="360"/>
      </w:pPr>
      <w:rPr>
        <w:rFonts w:hint="default" w:ascii="Wingdings" w:hAnsi="Wingdings"/>
      </w:rPr>
    </w:lvl>
    <w:lvl w:ilvl="6" w:tplc="9E90AA2E">
      <w:start w:val="1"/>
      <w:numFmt w:val="bullet"/>
      <w:lvlText w:val=""/>
      <w:lvlJc w:val="left"/>
      <w:pPr>
        <w:ind w:left="5040" w:hanging="360"/>
      </w:pPr>
      <w:rPr>
        <w:rFonts w:hint="default" w:ascii="Symbol" w:hAnsi="Symbol"/>
      </w:rPr>
    </w:lvl>
    <w:lvl w:ilvl="7" w:tplc="1234B516">
      <w:start w:val="1"/>
      <w:numFmt w:val="bullet"/>
      <w:lvlText w:val="o"/>
      <w:lvlJc w:val="left"/>
      <w:pPr>
        <w:ind w:left="5760" w:hanging="360"/>
      </w:pPr>
      <w:rPr>
        <w:rFonts w:hint="default" w:ascii="Courier New" w:hAnsi="Courier New"/>
      </w:rPr>
    </w:lvl>
    <w:lvl w:ilvl="8" w:tplc="A9CEBE2C">
      <w:start w:val="1"/>
      <w:numFmt w:val="bullet"/>
      <w:lvlText w:val=""/>
      <w:lvlJc w:val="left"/>
      <w:pPr>
        <w:ind w:left="6480" w:hanging="360"/>
      </w:pPr>
      <w:rPr>
        <w:rFonts w:hint="default" w:ascii="Wingdings" w:hAnsi="Wingdings"/>
      </w:rPr>
    </w:lvl>
  </w:abstractNum>
  <w:abstractNum w:abstractNumId="14" w15:restartNumberingAfterBreak="0">
    <w:nsid w:val="4D18FFBC"/>
    <w:multiLevelType w:val="hybridMultilevel"/>
    <w:tmpl w:val="E3920B42"/>
    <w:lvl w:ilvl="0" w:tplc="229E8702">
      <w:start w:val="1"/>
      <w:numFmt w:val="bullet"/>
      <w:lvlText w:val=""/>
      <w:lvlJc w:val="left"/>
      <w:pPr>
        <w:ind w:left="720" w:hanging="360"/>
      </w:pPr>
      <w:rPr>
        <w:rFonts w:hint="default" w:ascii="Symbol" w:hAnsi="Symbol"/>
      </w:rPr>
    </w:lvl>
    <w:lvl w:ilvl="1" w:tplc="DBFE28F6">
      <w:start w:val="1"/>
      <w:numFmt w:val="bullet"/>
      <w:lvlText w:val="o"/>
      <w:lvlJc w:val="left"/>
      <w:pPr>
        <w:ind w:left="1440" w:hanging="360"/>
      </w:pPr>
      <w:rPr>
        <w:rFonts w:hint="default" w:ascii="Courier New" w:hAnsi="Courier New"/>
      </w:rPr>
    </w:lvl>
    <w:lvl w:ilvl="2" w:tplc="BA1A1704">
      <w:start w:val="1"/>
      <w:numFmt w:val="bullet"/>
      <w:lvlText w:val=""/>
      <w:lvlJc w:val="left"/>
      <w:pPr>
        <w:ind w:left="2160" w:hanging="360"/>
      </w:pPr>
      <w:rPr>
        <w:rFonts w:hint="default" w:ascii="Wingdings" w:hAnsi="Wingdings"/>
      </w:rPr>
    </w:lvl>
    <w:lvl w:ilvl="3" w:tplc="598CE562">
      <w:start w:val="1"/>
      <w:numFmt w:val="bullet"/>
      <w:lvlText w:val=""/>
      <w:lvlJc w:val="left"/>
      <w:pPr>
        <w:ind w:left="2880" w:hanging="360"/>
      </w:pPr>
      <w:rPr>
        <w:rFonts w:hint="default" w:ascii="Symbol" w:hAnsi="Symbol"/>
      </w:rPr>
    </w:lvl>
    <w:lvl w:ilvl="4" w:tplc="7E9A7722">
      <w:start w:val="1"/>
      <w:numFmt w:val="bullet"/>
      <w:lvlText w:val="o"/>
      <w:lvlJc w:val="left"/>
      <w:pPr>
        <w:ind w:left="3600" w:hanging="360"/>
      </w:pPr>
      <w:rPr>
        <w:rFonts w:hint="default" w:ascii="Courier New" w:hAnsi="Courier New"/>
      </w:rPr>
    </w:lvl>
    <w:lvl w:ilvl="5" w:tplc="C578494A">
      <w:start w:val="1"/>
      <w:numFmt w:val="bullet"/>
      <w:lvlText w:val=""/>
      <w:lvlJc w:val="left"/>
      <w:pPr>
        <w:ind w:left="4320" w:hanging="360"/>
      </w:pPr>
      <w:rPr>
        <w:rFonts w:hint="default" w:ascii="Wingdings" w:hAnsi="Wingdings"/>
      </w:rPr>
    </w:lvl>
    <w:lvl w:ilvl="6" w:tplc="2772C2B0">
      <w:start w:val="1"/>
      <w:numFmt w:val="bullet"/>
      <w:lvlText w:val=""/>
      <w:lvlJc w:val="left"/>
      <w:pPr>
        <w:ind w:left="5040" w:hanging="360"/>
      </w:pPr>
      <w:rPr>
        <w:rFonts w:hint="default" w:ascii="Symbol" w:hAnsi="Symbol"/>
      </w:rPr>
    </w:lvl>
    <w:lvl w:ilvl="7" w:tplc="8BAA722C">
      <w:start w:val="1"/>
      <w:numFmt w:val="bullet"/>
      <w:lvlText w:val="o"/>
      <w:lvlJc w:val="left"/>
      <w:pPr>
        <w:ind w:left="5760" w:hanging="360"/>
      </w:pPr>
      <w:rPr>
        <w:rFonts w:hint="default" w:ascii="Courier New" w:hAnsi="Courier New"/>
      </w:rPr>
    </w:lvl>
    <w:lvl w:ilvl="8" w:tplc="8A74FA3C">
      <w:start w:val="1"/>
      <w:numFmt w:val="bullet"/>
      <w:lvlText w:val=""/>
      <w:lvlJc w:val="left"/>
      <w:pPr>
        <w:ind w:left="6480" w:hanging="360"/>
      </w:pPr>
      <w:rPr>
        <w:rFonts w:hint="default" w:ascii="Wingdings" w:hAnsi="Wingdings"/>
      </w:rPr>
    </w:lvl>
  </w:abstractNum>
  <w:abstractNum w:abstractNumId="15" w15:restartNumberingAfterBreak="0">
    <w:nsid w:val="52F839F3"/>
    <w:multiLevelType w:val="hybridMultilevel"/>
    <w:tmpl w:val="9FBEC084"/>
    <w:lvl w:ilvl="0" w:tplc="E778A530">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B772222"/>
    <w:multiLevelType w:val="multilevel"/>
    <w:tmpl w:val="60A62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FA92DA4"/>
    <w:multiLevelType w:val="multilevel"/>
    <w:tmpl w:val="5A3E7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157AA8"/>
    <w:multiLevelType w:val="multilevel"/>
    <w:tmpl w:val="87BA94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75807572"/>
    <w:multiLevelType w:val="multilevel"/>
    <w:tmpl w:val="BF722B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3"/>
  </w:num>
  <w:num w:numId="2">
    <w:abstractNumId w:val="1"/>
  </w:num>
  <w:num w:numId="3">
    <w:abstractNumId w:val="4"/>
  </w:num>
  <w:num w:numId="4">
    <w:abstractNumId w:val="14"/>
  </w:num>
  <w:num w:numId="5">
    <w:abstractNumId w:val="10"/>
  </w:num>
  <w:num w:numId="6">
    <w:abstractNumId w:val="0"/>
  </w:num>
  <w:num w:numId="7">
    <w:abstractNumId w:val="17"/>
  </w:num>
  <w:num w:numId="8">
    <w:abstractNumId w:val="7"/>
  </w:num>
  <w:num w:numId="9">
    <w:abstractNumId w:val="11"/>
  </w:num>
  <w:num w:numId="10">
    <w:abstractNumId w:val="12"/>
  </w:num>
  <w:num w:numId="11">
    <w:abstractNumId w:val="18"/>
  </w:num>
  <w:num w:numId="12">
    <w:abstractNumId w:val="9"/>
  </w:num>
  <w:num w:numId="13">
    <w:abstractNumId w:val="3"/>
  </w:num>
  <w:num w:numId="14">
    <w:abstractNumId w:val="19"/>
  </w:num>
  <w:num w:numId="15">
    <w:abstractNumId w:val="16"/>
  </w:num>
  <w:num w:numId="16">
    <w:abstractNumId w:val="2"/>
  </w:num>
  <w:num w:numId="17">
    <w:abstractNumId w:val="6"/>
  </w:num>
  <w:num w:numId="18">
    <w:abstractNumId w:val="8"/>
  </w:num>
  <w:num w:numId="19">
    <w:abstractNumId w:val="5"/>
  </w:num>
  <w:num w:numId="20">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IANA ALEJANDRA SEPULVEDA CORTES">
    <w15:presenceInfo w15:providerId="AD" w15:userId="S::dasepulvedac@unadvirtual.edu.co::96fe2fee-a0e2-4710-84d9-aa29a79dbd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E17D62F"/>
    <w:rsid w:val="00034191"/>
    <w:rsid w:val="00056D5A"/>
    <w:rsid w:val="000828C8"/>
    <w:rsid w:val="000C3F5C"/>
    <w:rsid w:val="000E2261"/>
    <w:rsid w:val="00133021"/>
    <w:rsid w:val="00171BF0"/>
    <w:rsid w:val="00171CB2"/>
    <w:rsid w:val="0019247E"/>
    <w:rsid w:val="001D0F9C"/>
    <w:rsid w:val="001E38F9"/>
    <w:rsid w:val="0022556A"/>
    <w:rsid w:val="00227751"/>
    <w:rsid w:val="0023400F"/>
    <w:rsid w:val="00235330"/>
    <w:rsid w:val="00261ADF"/>
    <w:rsid w:val="00263254"/>
    <w:rsid w:val="00311122"/>
    <w:rsid w:val="00326BAC"/>
    <w:rsid w:val="003711C5"/>
    <w:rsid w:val="003A4692"/>
    <w:rsid w:val="003C2CBA"/>
    <w:rsid w:val="0041703D"/>
    <w:rsid w:val="00445F23"/>
    <w:rsid w:val="004621D1"/>
    <w:rsid w:val="005800F5"/>
    <w:rsid w:val="00582D80"/>
    <w:rsid w:val="00593909"/>
    <w:rsid w:val="005E0F98"/>
    <w:rsid w:val="00612A4A"/>
    <w:rsid w:val="00623433"/>
    <w:rsid w:val="00637C97"/>
    <w:rsid w:val="00645711"/>
    <w:rsid w:val="006D1EA9"/>
    <w:rsid w:val="00722DAA"/>
    <w:rsid w:val="00745E94"/>
    <w:rsid w:val="007672F5"/>
    <w:rsid w:val="0085748A"/>
    <w:rsid w:val="00877499"/>
    <w:rsid w:val="00877E81"/>
    <w:rsid w:val="008A1A35"/>
    <w:rsid w:val="008A7D38"/>
    <w:rsid w:val="008C0D19"/>
    <w:rsid w:val="008E0019"/>
    <w:rsid w:val="008F3464"/>
    <w:rsid w:val="009658CC"/>
    <w:rsid w:val="00985623"/>
    <w:rsid w:val="009C28D8"/>
    <w:rsid w:val="009D7EBA"/>
    <w:rsid w:val="009E2A1F"/>
    <w:rsid w:val="009E6AAF"/>
    <w:rsid w:val="00A3AC6B"/>
    <w:rsid w:val="00A642C7"/>
    <w:rsid w:val="00A71649"/>
    <w:rsid w:val="00AD326E"/>
    <w:rsid w:val="00B15AE5"/>
    <w:rsid w:val="00B27897"/>
    <w:rsid w:val="00B47FAE"/>
    <w:rsid w:val="00BA38E5"/>
    <w:rsid w:val="00BC7938"/>
    <w:rsid w:val="00C14E50"/>
    <w:rsid w:val="00C30844"/>
    <w:rsid w:val="00CA1826"/>
    <w:rsid w:val="00CA5199"/>
    <w:rsid w:val="00CA58DC"/>
    <w:rsid w:val="00CC578E"/>
    <w:rsid w:val="00D477F7"/>
    <w:rsid w:val="00D67C1A"/>
    <w:rsid w:val="00E105C6"/>
    <w:rsid w:val="00E46C91"/>
    <w:rsid w:val="00E838DB"/>
    <w:rsid w:val="00EB7DAE"/>
    <w:rsid w:val="00ED6E39"/>
    <w:rsid w:val="00F171F3"/>
    <w:rsid w:val="00F523F6"/>
    <w:rsid w:val="00F87907"/>
    <w:rsid w:val="00FA0E2E"/>
    <w:rsid w:val="00FA18AD"/>
    <w:rsid w:val="00FA54DA"/>
    <w:rsid w:val="00FC63A4"/>
    <w:rsid w:val="00FE343D"/>
    <w:rsid w:val="01134728"/>
    <w:rsid w:val="01B3DF1D"/>
    <w:rsid w:val="0242D4B9"/>
    <w:rsid w:val="0329C75A"/>
    <w:rsid w:val="039D778B"/>
    <w:rsid w:val="03C6B3A2"/>
    <w:rsid w:val="03CDC5FF"/>
    <w:rsid w:val="03E51658"/>
    <w:rsid w:val="043ADA9B"/>
    <w:rsid w:val="046E1D92"/>
    <w:rsid w:val="04B3CF13"/>
    <w:rsid w:val="0518309E"/>
    <w:rsid w:val="054D7CCB"/>
    <w:rsid w:val="065653C6"/>
    <w:rsid w:val="06641296"/>
    <w:rsid w:val="075531C6"/>
    <w:rsid w:val="0A592BB2"/>
    <w:rsid w:val="0B67539F"/>
    <w:rsid w:val="0C047C9A"/>
    <w:rsid w:val="0C8E9A37"/>
    <w:rsid w:val="0E389729"/>
    <w:rsid w:val="0EDBDC7E"/>
    <w:rsid w:val="108EA5FC"/>
    <w:rsid w:val="13A2B8D4"/>
    <w:rsid w:val="14A30EFB"/>
    <w:rsid w:val="14FCB45C"/>
    <w:rsid w:val="15C450C9"/>
    <w:rsid w:val="16A48E59"/>
    <w:rsid w:val="17705890"/>
    <w:rsid w:val="17FD09A9"/>
    <w:rsid w:val="1805D82A"/>
    <w:rsid w:val="19CEF827"/>
    <w:rsid w:val="1B898F79"/>
    <w:rsid w:val="1C802A83"/>
    <w:rsid w:val="1C85EF25"/>
    <w:rsid w:val="1E7E0E01"/>
    <w:rsid w:val="1EC87F31"/>
    <w:rsid w:val="1F2A3061"/>
    <w:rsid w:val="1F81B723"/>
    <w:rsid w:val="1FCB11D7"/>
    <w:rsid w:val="20E08F49"/>
    <w:rsid w:val="2315DD9F"/>
    <w:rsid w:val="23251A5A"/>
    <w:rsid w:val="23B1C52A"/>
    <w:rsid w:val="25489494"/>
    <w:rsid w:val="26080292"/>
    <w:rsid w:val="260A0029"/>
    <w:rsid w:val="277632E5"/>
    <w:rsid w:val="28164579"/>
    <w:rsid w:val="293262AD"/>
    <w:rsid w:val="298B5172"/>
    <w:rsid w:val="29AA49C8"/>
    <w:rsid w:val="29C9E2E9"/>
    <w:rsid w:val="332F0CB8"/>
    <w:rsid w:val="337395AC"/>
    <w:rsid w:val="33C1A63D"/>
    <w:rsid w:val="34729517"/>
    <w:rsid w:val="355D35E4"/>
    <w:rsid w:val="35904996"/>
    <w:rsid w:val="37DE92E8"/>
    <w:rsid w:val="383C3F8F"/>
    <w:rsid w:val="383C8F7A"/>
    <w:rsid w:val="38BB2994"/>
    <w:rsid w:val="3B234553"/>
    <w:rsid w:val="3B39319A"/>
    <w:rsid w:val="3C64C22E"/>
    <w:rsid w:val="3CA3AE31"/>
    <w:rsid w:val="3CD4FDF6"/>
    <w:rsid w:val="3E2FFF64"/>
    <w:rsid w:val="3F36D55F"/>
    <w:rsid w:val="3FED479D"/>
    <w:rsid w:val="4063993C"/>
    <w:rsid w:val="4090FF6A"/>
    <w:rsid w:val="40F860FC"/>
    <w:rsid w:val="423532E5"/>
    <w:rsid w:val="42CCC127"/>
    <w:rsid w:val="4300CC98"/>
    <w:rsid w:val="431A5832"/>
    <w:rsid w:val="43242647"/>
    <w:rsid w:val="43C80F35"/>
    <w:rsid w:val="43F04E0C"/>
    <w:rsid w:val="4464E6F6"/>
    <w:rsid w:val="4508CF91"/>
    <w:rsid w:val="453837A9"/>
    <w:rsid w:val="45B732F3"/>
    <w:rsid w:val="45CD458E"/>
    <w:rsid w:val="4749ABA9"/>
    <w:rsid w:val="475907DD"/>
    <w:rsid w:val="47FE2D0F"/>
    <w:rsid w:val="4856904B"/>
    <w:rsid w:val="487DC2D0"/>
    <w:rsid w:val="4C6CC551"/>
    <w:rsid w:val="4D29AD71"/>
    <w:rsid w:val="4DAC4CB9"/>
    <w:rsid w:val="4DBF5F32"/>
    <w:rsid w:val="4EC63C47"/>
    <w:rsid w:val="4EF0687D"/>
    <w:rsid w:val="50E801E8"/>
    <w:rsid w:val="51602160"/>
    <w:rsid w:val="51EC2FED"/>
    <w:rsid w:val="5327BA9B"/>
    <w:rsid w:val="548D3A64"/>
    <w:rsid w:val="54C9E25E"/>
    <w:rsid w:val="552629AC"/>
    <w:rsid w:val="55810778"/>
    <w:rsid w:val="55BC86E8"/>
    <w:rsid w:val="568E4162"/>
    <w:rsid w:val="56BF5148"/>
    <w:rsid w:val="57750ED0"/>
    <w:rsid w:val="57A5720B"/>
    <w:rsid w:val="57CD886C"/>
    <w:rsid w:val="586AE270"/>
    <w:rsid w:val="5878397F"/>
    <w:rsid w:val="5A1824C6"/>
    <w:rsid w:val="5A961893"/>
    <w:rsid w:val="5A9E1DB1"/>
    <w:rsid w:val="5BBD6396"/>
    <w:rsid w:val="5BCD7CF4"/>
    <w:rsid w:val="5BF44C50"/>
    <w:rsid w:val="5CFAD451"/>
    <w:rsid w:val="5E17D62F"/>
    <w:rsid w:val="5E64BBC3"/>
    <w:rsid w:val="5FA3E811"/>
    <w:rsid w:val="60B97495"/>
    <w:rsid w:val="616A0416"/>
    <w:rsid w:val="63D8A43C"/>
    <w:rsid w:val="6536054D"/>
    <w:rsid w:val="658EFBD4"/>
    <w:rsid w:val="6597B983"/>
    <w:rsid w:val="660038BF"/>
    <w:rsid w:val="6648BD87"/>
    <w:rsid w:val="66E8F54E"/>
    <w:rsid w:val="6714840B"/>
    <w:rsid w:val="676513C2"/>
    <w:rsid w:val="67D73F89"/>
    <w:rsid w:val="67DE8C92"/>
    <w:rsid w:val="69D66092"/>
    <w:rsid w:val="6C1C9422"/>
    <w:rsid w:val="6C2BB8F4"/>
    <w:rsid w:val="6D4B0844"/>
    <w:rsid w:val="6D631F47"/>
    <w:rsid w:val="6D762CB8"/>
    <w:rsid w:val="6DC925D3"/>
    <w:rsid w:val="704D9EA7"/>
    <w:rsid w:val="70555461"/>
    <w:rsid w:val="70D31710"/>
    <w:rsid w:val="715D72F8"/>
    <w:rsid w:val="738F46F2"/>
    <w:rsid w:val="73BCEB02"/>
    <w:rsid w:val="765A1479"/>
    <w:rsid w:val="768DA53C"/>
    <w:rsid w:val="769EDA18"/>
    <w:rsid w:val="7779BD3C"/>
    <w:rsid w:val="781A90E3"/>
    <w:rsid w:val="782173E2"/>
    <w:rsid w:val="79964449"/>
    <w:rsid w:val="7D824DAA"/>
    <w:rsid w:val="7D946F34"/>
    <w:rsid w:val="7DDD3A73"/>
    <w:rsid w:val="7FBB468A"/>
    <w:rsid w:val="7FEB48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2F3D"/>
  <w15:chartTrackingRefBased/>
  <w15:docId w15:val="{EBBC3A85-4465-4890-9008-20F09D2BD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71F3"/>
  </w:style>
  <w:style w:type="paragraph" w:styleId="Ttulo1">
    <w:name w:val="heading 1"/>
    <w:basedOn w:val="Normal"/>
    <w:next w:val="Normal"/>
    <w:uiPriority w:val="9"/>
    <w:qFormat/>
    <w:rsid w:val="4324264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4324264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432426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47FAE"/>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NormalWeb">
    <w:name w:val="Normal (Web)"/>
    <w:basedOn w:val="Normal"/>
    <w:uiPriority w:val="99"/>
    <w:semiHidden/>
    <w:unhideWhenUsed/>
    <w:rsid w:val="008E0019"/>
    <w:pPr>
      <w:spacing w:before="100" w:beforeAutospacing="1" w:after="100" w:afterAutospacing="1" w:line="240" w:lineRule="auto"/>
    </w:pPr>
    <w:rPr>
      <w:rFonts w:ascii="Times New Roman" w:hAnsi="Times New Roman" w:eastAsia="Times New Roman" w:cs="Times New Roman"/>
      <w:lang w:val="es-CO" w:eastAsia="es-CO"/>
    </w:rPr>
  </w:style>
  <w:style w:type="character" w:styleId="Textoennegrita">
    <w:name w:val="Strong"/>
    <w:basedOn w:val="Fuentedeprrafopredeter"/>
    <w:uiPriority w:val="22"/>
    <w:qFormat/>
    <w:rsid w:val="008E0019"/>
    <w:rPr>
      <w:b/>
      <w:bCs/>
    </w:rPr>
  </w:style>
  <w:style w:type="paragraph" w:styleId="Prrafodelista">
    <w:name w:val="List Paragraph"/>
    <w:basedOn w:val="Normal"/>
    <w:uiPriority w:val="34"/>
    <w:qFormat/>
    <w:rsid w:val="00877E81"/>
    <w:pPr>
      <w:ind w:left="720"/>
      <w:contextualSpacing/>
    </w:pPr>
  </w:style>
  <w:style w:type="character" w:styleId="Hipervnculo">
    <w:name w:val="Hyperlink"/>
    <w:uiPriority w:val="99"/>
    <w:unhideWhenUsed/>
    <w:rsid w:val="00877E81"/>
    <w:rPr>
      <w:color w:val="467886"/>
      <w:u w:val="single"/>
    </w:rPr>
  </w:style>
  <w:style w:type="character" w:styleId="Ttulo4Car" w:customStyle="1">
    <w:name w:val="Título 4 Car"/>
    <w:basedOn w:val="Fuentedeprrafopredeter"/>
    <w:link w:val="Ttulo4"/>
    <w:uiPriority w:val="9"/>
    <w:semiHidden/>
    <w:rsid w:val="00B47FAE"/>
    <w:rPr>
      <w:rFonts w:asciiTheme="majorHAnsi" w:hAnsiTheme="majorHAnsi" w:eastAsiaTheme="majorEastAsia" w:cstheme="majorBidi"/>
      <w:i/>
      <w:iCs/>
      <w:color w:val="0F4761" w:themeColor="accent1" w:themeShade="BF"/>
    </w:rPr>
  </w:style>
  <w:style w:type="character" w:styleId="nfasis">
    <w:name w:val="Emphasis"/>
    <w:basedOn w:val="Fuentedeprrafopredeter"/>
    <w:uiPriority w:val="20"/>
    <w:qFormat/>
    <w:rsid w:val="00B47FAE"/>
    <w:rPr>
      <w:i/>
      <w:iCs/>
    </w:rPr>
  </w:style>
  <w:style w:type="table" w:styleId="Tablaconcuadrcula">
    <w:name w:val="Table Grid"/>
    <w:basedOn w:val="Tablanormal"/>
    <w:uiPriority w:val="39"/>
    <w:rsid w:val="00CA519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0606">
      <w:bodyDiv w:val="1"/>
      <w:marLeft w:val="0"/>
      <w:marRight w:val="0"/>
      <w:marTop w:val="0"/>
      <w:marBottom w:val="0"/>
      <w:divBdr>
        <w:top w:val="none" w:sz="0" w:space="0" w:color="auto"/>
        <w:left w:val="none" w:sz="0" w:space="0" w:color="auto"/>
        <w:bottom w:val="none" w:sz="0" w:space="0" w:color="auto"/>
        <w:right w:val="none" w:sz="0" w:space="0" w:color="auto"/>
      </w:divBdr>
    </w:div>
    <w:div w:id="8414701">
      <w:bodyDiv w:val="1"/>
      <w:marLeft w:val="0"/>
      <w:marRight w:val="0"/>
      <w:marTop w:val="0"/>
      <w:marBottom w:val="0"/>
      <w:divBdr>
        <w:top w:val="none" w:sz="0" w:space="0" w:color="auto"/>
        <w:left w:val="none" w:sz="0" w:space="0" w:color="auto"/>
        <w:bottom w:val="none" w:sz="0" w:space="0" w:color="auto"/>
        <w:right w:val="none" w:sz="0" w:space="0" w:color="auto"/>
      </w:divBdr>
    </w:div>
    <w:div w:id="29772142">
      <w:bodyDiv w:val="1"/>
      <w:marLeft w:val="0"/>
      <w:marRight w:val="0"/>
      <w:marTop w:val="0"/>
      <w:marBottom w:val="0"/>
      <w:divBdr>
        <w:top w:val="none" w:sz="0" w:space="0" w:color="auto"/>
        <w:left w:val="none" w:sz="0" w:space="0" w:color="auto"/>
        <w:bottom w:val="none" w:sz="0" w:space="0" w:color="auto"/>
        <w:right w:val="none" w:sz="0" w:space="0" w:color="auto"/>
      </w:divBdr>
      <w:divsChild>
        <w:div w:id="1668942285">
          <w:marLeft w:val="0"/>
          <w:marRight w:val="0"/>
          <w:marTop w:val="0"/>
          <w:marBottom w:val="0"/>
          <w:divBdr>
            <w:top w:val="none" w:sz="0" w:space="0" w:color="auto"/>
            <w:left w:val="none" w:sz="0" w:space="0" w:color="auto"/>
            <w:bottom w:val="none" w:sz="0" w:space="0" w:color="auto"/>
            <w:right w:val="none" w:sz="0" w:space="0" w:color="auto"/>
          </w:divBdr>
        </w:div>
      </w:divsChild>
    </w:div>
    <w:div w:id="306977786">
      <w:bodyDiv w:val="1"/>
      <w:marLeft w:val="0"/>
      <w:marRight w:val="0"/>
      <w:marTop w:val="0"/>
      <w:marBottom w:val="0"/>
      <w:divBdr>
        <w:top w:val="none" w:sz="0" w:space="0" w:color="auto"/>
        <w:left w:val="none" w:sz="0" w:space="0" w:color="auto"/>
        <w:bottom w:val="none" w:sz="0" w:space="0" w:color="auto"/>
        <w:right w:val="none" w:sz="0" w:space="0" w:color="auto"/>
      </w:divBdr>
      <w:divsChild>
        <w:div w:id="828784868">
          <w:marLeft w:val="0"/>
          <w:marRight w:val="0"/>
          <w:marTop w:val="0"/>
          <w:marBottom w:val="0"/>
          <w:divBdr>
            <w:top w:val="none" w:sz="0" w:space="0" w:color="auto"/>
            <w:left w:val="none" w:sz="0" w:space="0" w:color="auto"/>
            <w:bottom w:val="none" w:sz="0" w:space="0" w:color="auto"/>
            <w:right w:val="none" w:sz="0" w:space="0" w:color="auto"/>
          </w:divBdr>
        </w:div>
      </w:divsChild>
    </w:div>
    <w:div w:id="307445475">
      <w:bodyDiv w:val="1"/>
      <w:marLeft w:val="0"/>
      <w:marRight w:val="0"/>
      <w:marTop w:val="0"/>
      <w:marBottom w:val="0"/>
      <w:divBdr>
        <w:top w:val="none" w:sz="0" w:space="0" w:color="auto"/>
        <w:left w:val="none" w:sz="0" w:space="0" w:color="auto"/>
        <w:bottom w:val="none" w:sz="0" w:space="0" w:color="auto"/>
        <w:right w:val="none" w:sz="0" w:space="0" w:color="auto"/>
      </w:divBdr>
    </w:div>
    <w:div w:id="174263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orpocaldas.gov.co/Corpocaldas/Contenido/?pag_Id=2229"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jpe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corpocaldas.gov.co/Corpocaldas/Contenido/?pag_Id=2229"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hyperlink" Target="https://www.ideam.gov.co/"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corpocaldas.gov.co/Corpocaldas/Contenido/?pag_Id=2229"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DIANA ALEJANDRA SEPULVEDA CORTES</dc:creator>
  <keywords/>
  <dc:description/>
  <lastModifiedBy>LAURA VALENTINA CARDONA PARRA</lastModifiedBy>
  <revision>88</revision>
  <dcterms:created xsi:type="dcterms:W3CDTF">2026-10-06T15:17:00.0000000Z</dcterms:created>
  <dcterms:modified xsi:type="dcterms:W3CDTF">2026-10-08T21:20:30.1490944Z</dcterms:modified>
</coreProperties>
</file>