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133tbn5k82o0" w:id="0"/>
      <w:bookmarkEnd w:id="0"/>
      <w:r w:rsidDel="00000000" w:rsidR="00000000" w:rsidRPr="00000000">
        <w:rPr>
          <w:rtl w:val="0"/>
        </w:rPr>
        <w:t xml:space="preserve">Preguntas Sistemas Operativos</w:t>
      </w:r>
    </w:p>
    <w:p w:rsidR="00000000" w:rsidDel="00000000" w:rsidP="00000000" w:rsidRDefault="00000000" w:rsidRPr="00000000" w14:paraId="00000002">
      <w:pPr>
        <w:pStyle w:val="Subtitle"/>
        <w:rPr>
          <w:i w:val="1"/>
          <w:color w:val="262626"/>
          <w:sz w:val="21"/>
          <w:szCs w:val="21"/>
        </w:rPr>
      </w:pPr>
      <w:bookmarkStart w:colFirst="0" w:colLast="0" w:name="_z2a9utf6ieud" w:id="1"/>
      <w:bookmarkEnd w:id="1"/>
      <w:r w:rsidDel="00000000" w:rsidR="00000000" w:rsidRPr="00000000">
        <w:rPr>
          <w:rtl w:val="0"/>
        </w:rPr>
        <w:t xml:space="preserve">TEST TEMA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PREGUNTAS</w:t>
        <w:tab/>
        <w:tab/>
        <w:tab/>
        <w:tab/>
        <w:tab/>
        <w:t xml:space="preserve">   RESPUESTAS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40"/>
        <w:gridCol w:w="3360"/>
        <w:tblGridChange w:id="0">
          <w:tblGrid>
            <w:gridCol w:w="5640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ind w:left="0" w:firstLine="0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highlight w:val="white"/>
                <w:rtl w:val="0"/>
              </w:rPr>
              <w:t xml:space="preserve">¿Cómo se llama el conjunto de parámetros que se almacenan en el stack al invocar una función en un micro Intel?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ind w:left="0" w:firstLine="0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i w:val="1"/>
                <w:color w:val="262626"/>
                <w:sz w:val="21"/>
                <w:szCs w:val="21"/>
                <w:highlight w:val="white"/>
                <w:rtl w:val="0"/>
              </w:rPr>
              <w:t xml:space="preserve">frame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ind w:left="0" w:firstLine="0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highlight w:val="white"/>
                <w:rtl w:val="0"/>
              </w:rPr>
              <w:t xml:space="preserve">Elemento de la arquitectura hardware Intel que se integró en el chip del microprocesador a partir de 2011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ind w:left="0" w:firstLine="0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i w:val="1"/>
                <w:color w:val="262626"/>
                <w:sz w:val="21"/>
                <w:szCs w:val="21"/>
                <w:highlight w:val="white"/>
                <w:rtl w:val="0"/>
              </w:rPr>
              <w:t xml:space="preserve">PCI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ind w:left="0" w:firstLine="0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highlight w:val="white"/>
                <w:rtl w:val="0"/>
              </w:rPr>
              <w:t xml:space="preserve">De los siguientes elementos solo uno es parte del sistema operativo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left="0" w:firstLine="0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i w:val="1"/>
                <w:color w:val="262626"/>
                <w:sz w:val="23"/>
                <w:szCs w:val="23"/>
                <w:highlight w:val="green"/>
                <w:rtl w:val="0"/>
              </w:rPr>
              <w:t xml:space="preserve">init</w:t>
            </w:r>
            <w:r w:rsidDel="00000000" w:rsidR="00000000" w:rsidRPr="00000000">
              <w:rPr>
                <w:i w:val="1"/>
                <w:color w:val="262626"/>
                <w:sz w:val="21"/>
                <w:szCs w:val="21"/>
                <w:rtl w:val="0"/>
              </w:rPr>
              <w:t xml:space="preserve"> - </w:t>
            </w:r>
            <w:r w:rsidDel="00000000" w:rsidR="00000000" w:rsidRPr="00000000">
              <w:rPr>
                <w:i w:val="1"/>
                <w:color w:val="262626"/>
                <w:sz w:val="21"/>
                <w:szCs w:val="21"/>
                <w:rtl w:val="0"/>
              </w:rPr>
              <w:t xml:space="preserve">UEFI - BIOS - MBR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0" w:firstLine="0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highlight w:val="white"/>
                <w:rtl w:val="0"/>
              </w:rPr>
              <w:t xml:space="preserve">Cuando se produce una interrupción la dirección de la siguiente instrucción del programa </w:t>
            </w:r>
            <w:r w:rsidDel="00000000" w:rsidR="00000000" w:rsidRPr="00000000">
              <w:rPr>
                <w:b w:val="1"/>
                <w:color w:val="262626"/>
                <w:sz w:val="21"/>
                <w:szCs w:val="21"/>
                <w:highlight w:val="white"/>
                <w:rtl w:val="0"/>
              </w:rPr>
              <w:t xml:space="preserve">interrumpido</w:t>
            </w:r>
            <w:r w:rsidDel="00000000" w:rsidR="00000000" w:rsidRPr="00000000">
              <w:rPr>
                <w:b w:val="1"/>
                <w:color w:val="262626"/>
                <w:sz w:val="21"/>
                <w:szCs w:val="21"/>
                <w:highlight w:val="white"/>
                <w:rtl w:val="0"/>
              </w:rPr>
              <w:t xml:space="preserve">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left="0" w:firstLine="0"/>
              <w:rPr>
                <w:i w:val="1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i w:val="1"/>
                <w:color w:val="262626"/>
                <w:sz w:val="21"/>
                <w:szCs w:val="21"/>
                <w:rtl w:val="0"/>
              </w:rPr>
              <w:t xml:space="preserve">...se guarda en el stack por la CPU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0" w:firstLine="0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highlight w:val="white"/>
                <w:rtl w:val="0"/>
              </w:rPr>
              <w:t xml:space="preserve">Un proceso es…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ind w:left="0" w:firstLine="0"/>
              <w:rPr>
                <w:i w:val="1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i w:val="1"/>
                <w:color w:val="262626"/>
                <w:sz w:val="21"/>
                <w:szCs w:val="21"/>
                <w:rtl w:val="0"/>
              </w:rPr>
              <w:t xml:space="preserve">Una instancia ejecutable que incluye también datos y metadatos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.6555918870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highlight w:val="white"/>
                <w:rtl w:val="0"/>
              </w:rPr>
              <w:t xml:space="preserve">Los microprocesadores ARM...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shd w:fill="e1fbeb" w:val="clear"/>
                <w:rtl w:val="0"/>
              </w:rPr>
              <w:t xml:space="preserve">se caracterizan por un bajo consumo de potencia, frente a los de Intel o AMD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1.33240734938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highlight w:val="white"/>
                <w:rtl w:val="0"/>
              </w:rPr>
              <w:t xml:space="preserve">Interfaz no estándar de un dispositivo de E/S con la que se comunica con el Sistema Operativo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shd w:fill="e1fbeb" w:val="clear"/>
                <w:rtl w:val="0"/>
              </w:rPr>
              <w:t xml:space="preserve">Controlador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.6555918870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highlight w:val="white"/>
                <w:rtl w:val="0"/>
              </w:rPr>
              <w:t xml:space="preserve">¿Cómo se invoca un servicio del sistema operativo?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shd w:fill="f0f0f0" w:val="clear"/>
                <w:rtl w:val="0"/>
              </w:rPr>
              <w:t xml:space="preserve">Con una instrucción de ensamblador 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.978776424815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highlight w:val="white"/>
                <w:rtl w:val="0"/>
              </w:rPr>
              <w:t xml:space="preserve">Una interrupción...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shd w:fill="e1fbeb" w:val="clear"/>
                <w:rtl w:val="0"/>
              </w:rPr>
              <w:t xml:space="preserve">puede generarse por HW y por SW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4.384865702185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highlight w:val="white"/>
                <w:rtl w:val="0"/>
              </w:rPr>
              <w:t xml:space="preserve">Los vectores de interrupción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84.00000000000006" w:lineRule="auto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son parte del kernel</w:t>
            </w:r>
          </w:p>
        </w:tc>
      </w:tr>
      <w:tr>
        <w:trPr>
          <w:cantSplit w:val="0"/>
          <w:trHeight w:val="737.95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El ejecutable de un programa se llama también...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Texto</w:t>
            </w:r>
          </w:p>
        </w:tc>
      </w:tr>
      <w:tr>
        <w:trPr>
          <w:cantSplit w:val="0"/>
          <w:trHeight w:val="449.978776424815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highlight w:val="white"/>
                <w:rtl w:val="0"/>
              </w:rPr>
              <w:t xml:space="preserve">El iniciador hardware...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shd w:fill="e1fbeb" w:val="clear"/>
                <w:rtl w:val="0"/>
              </w:rPr>
              <w:t xml:space="preserve">reside en la BIOS/UEFI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.6555918870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highlight w:val="white"/>
                <w:rtl w:val="0"/>
              </w:rPr>
              <w:t xml:space="preserve">¿Cuál era el máximo de memoria física direccionable por un micro Intel 386?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4GB</w:t>
            </w:r>
          </w:p>
        </w:tc>
      </w:tr>
      <w:tr>
        <w:trPr>
          <w:cantSplit w:val="0"/>
          <w:trHeight w:val="690.6555918870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highlight w:val="white"/>
                <w:rtl w:val="0"/>
              </w:rPr>
              <w:t xml:space="preserve">Primer micro de la familia Intel con modo supervisor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shd w:fill="e1fbeb" w:val="clear"/>
                <w:rtl w:val="0"/>
              </w:rPr>
              <w:t xml:space="preserve">80286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b w:val="1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Versión de Linux diseñada específicamente para micros ARM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shd w:fill="e1fbeb" w:val="clear"/>
                <w:rtl w:val="0"/>
              </w:rPr>
              <w:t xml:space="preserve">Raspbian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b w:val="1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Cuando el microprocesador recibe la señal de reset...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0f0f0" w:val="clear"/>
              <w:spacing w:line="384.00000000000006" w:lineRule="auto"/>
              <w:rPr>
                <w:color w:val="262626"/>
                <w:sz w:val="21"/>
                <w:szCs w:val="21"/>
                <w:highlight w:val="green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highlight w:val="green"/>
                <w:rtl w:val="0"/>
              </w:rPr>
              <w:t xml:space="preserve">el contador de programa toma siempre un valor predeterminado distinto para cada modelo de CPU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b w:val="1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Sistema de gestión de memoria virtual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shd w:fill="e1fbeb" w:val="clear"/>
                <w:rtl w:val="0"/>
              </w:rPr>
              <w:t xml:space="preserve">paginación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b w:val="1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De los siguientes elementos solo uno es parte del sistema operativo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shd w:fill="e1fbeb" w:val="clear"/>
                <w:rtl w:val="0"/>
              </w:rPr>
              <w:t xml:space="preserve">init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¿Qué es POSIX?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Una API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b w:val="1"/>
                <w:color w:val="333739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739"/>
                <w:sz w:val="21"/>
                <w:szCs w:val="21"/>
                <w:rtl w:val="0"/>
              </w:rPr>
              <w:t xml:space="preserve">¿Cómo se divide la memoria de un micro Intel de 64 bits?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333739"/>
                <w:sz w:val="21"/>
                <w:szCs w:val="21"/>
                <w:rtl w:val="0"/>
              </w:rPr>
              <w:t xml:space="preserve">Low half/ high half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i w:val="1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Subtitle"/>
        <w:rPr/>
      </w:pPr>
      <w:bookmarkStart w:colFirst="0" w:colLast="0" w:name="_o5jkrtkbk6kj" w:id="2"/>
      <w:bookmarkEnd w:id="2"/>
      <w:r w:rsidDel="00000000" w:rsidR="00000000" w:rsidRPr="00000000">
        <w:rPr>
          <w:rtl w:val="0"/>
        </w:rPr>
        <w:t xml:space="preserve">TEST TEMA 3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PREGUNTAS</w:t>
        <w:tab/>
        <w:tab/>
        <w:tab/>
        <w:tab/>
        <w:tab/>
        <w:t xml:space="preserve">   RESPUESTAS</w:t>
      </w:r>
    </w:p>
    <w:tbl>
      <w:tblPr>
        <w:tblStyle w:val="Table2"/>
        <w:tblpPr w:leftFromText="180" w:rightFromText="180" w:topFromText="180" w:bottomFromText="180" w:vertAnchor="text" w:horzAnchor="text" w:tblpX="45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 un sistema de planificación FCFS, ¿qué procesos se ven más perjudicados en su tiempo de ejecución?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El tiempo de ejecución es independiente del planificador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algoritmo ULE es propio del sistema operativo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BSD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Máximo tiempo continuado de ocupación de la CPU en un sistema con Round Robin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Quantum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¿Cómo se llama la operación de expulsar al proceso que ocupa la CPU y concedérsela a otro?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Activación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Tenemos dos threads de un mismo proceso y una variable entera llamada cuenta inicializada a 0. El primer thread realiza la operación cuenta++ y el segundo realiza la operación cuenta--. ¿Cuál es el valor final de cuenta?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 proceso se está ejecutando e invoca la función scanf(). ¿A qué estado lo envía el sistema operativo?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Bloqueado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tiempo de espera de un proceso es...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que permanece en estado Listo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Planificación en xv6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Round Robin sin prioridad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b w:val="1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Un proceso llamado pikachu ejecuta el siguiente bucle</w:t>
            </w:r>
          </w:p>
          <w:p w:rsidR="00000000" w:rsidDel="00000000" w:rsidP="00000000" w:rsidRDefault="00000000" w:rsidRPr="00000000" w14:paraId="0000004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b w:val="1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int i = 0;</w:t>
            </w:r>
          </w:p>
          <w:p w:rsidR="00000000" w:rsidDel="00000000" w:rsidP="00000000" w:rsidRDefault="00000000" w:rsidRPr="00000000" w14:paraId="0000004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b w:val="1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while (i++ &lt; 4)</w:t>
            </w:r>
          </w:p>
          <w:p w:rsidR="00000000" w:rsidDel="00000000" w:rsidP="00000000" w:rsidRDefault="00000000" w:rsidRPr="00000000" w14:paraId="0000004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b w:val="1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fork();</w:t>
            </w:r>
          </w:p>
          <w:p w:rsidR="00000000" w:rsidDel="00000000" w:rsidP="00000000" w:rsidRDefault="00000000" w:rsidRPr="00000000" w14:paraId="0000004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b w:val="1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¿Cuántos procesos pikachu hay al terminar el bucle?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highlight w:val="white"/>
                <w:rtl w:val="0"/>
              </w:rPr>
              <w:t xml:space="preserve">¿Cuál de los siguientes sistemas operativos usa un sistema de prioridades basado en el parámetro nice?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Linux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highlight w:val="white"/>
                <w:rtl w:val="0"/>
              </w:rPr>
              <w:t xml:space="preserve">¿Qué tipo de estructura de datos se usa en un planificador FCFS sin prioridades?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Cola única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En un sistema de planificación FCFS, ¿qué procesos se ven más perjudicados en su tiempo de ejecución?</w:t>
            </w:r>
          </w:p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0f0f0" w:val="clear"/>
              <w:spacing w:line="384.00000000000006" w:lineRule="auto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El tiempo de ejecución es independiente del planificador</w:t>
            </w:r>
          </w:p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¿Cómo se llama la operación de expulsar al proceso que ocupa la CPU y concedérsela a otro?</w:t>
            </w:r>
          </w:p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color w:val="262626"/>
                <w:sz w:val="21"/>
                <w:szCs w:val="21"/>
                <w:shd w:fill="f0f0f0" w:val="clear"/>
                <w:rtl w:val="0"/>
              </w:rPr>
              <w:t xml:space="preserve">Activación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En un sistema de planificación con prioridades</w:t>
            </w:r>
          </w:p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color w:val="262626"/>
                <w:sz w:val="21"/>
                <w:szCs w:val="21"/>
                <w:shd w:fill="e1fbeb" w:val="clear"/>
                <w:rtl w:val="0"/>
              </w:rPr>
              <w:t xml:space="preserve">El quantum puede ser diferente por prioridad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¿Cómo se llama el bloque de control de proceso en xv6?</w:t>
            </w:r>
          </w:p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0f0f0" w:val="clear"/>
              <w:spacing w:line="384.00000000000006" w:lineRule="auto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struct proc</w:t>
            </w:r>
          </w:p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¿Cómo se invoca un servicio del sistema operativo?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Mediante una interrupción software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¿Cuándo se carga el Kernel en memoria?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Solo una vez, durante el arranque de la maquina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Ejemplo de metadatos de un proceso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bloque de control de proceso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Etapas de atención de una interrupción en Linux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Top half y Bottom half</w:t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Subtitle"/>
        <w:rPr/>
      </w:pPr>
      <w:bookmarkStart w:colFirst="0" w:colLast="0" w:name="_ca5zn7ykgg5" w:id="3"/>
      <w:bookmarkEnd w:id="3"/>
      <w:r w:rsidDel="00000000" w:rsidR="00000000" w:rsidRPr="00000000">
        <w:rPr>
          <w:rtl w:val="0"/>
        </w:rPr>
        <w:t xml:space="preserve">TEST TEMA 4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PREGUNTAS</w:t>
        <w:tab/>
        <w:tab/>
        <w:tab/>
        <w:tab/>
        <w:tab/>
        <w:t xml:space="preserve">   RESPUESTAS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color w:val="333739"/>
                <w:sz w:val="21"/>
                <w:szCs w:val="21"/>
                <w:rtl w:val="0"/>
              </w:rPr>
              <w:t xml:space="preserve">¿Cuándo funciona la TLB en modo real?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33739"/>
                <w:sz w:val="21"/>
                <w:szCs w:val="21"/>
                <w:rtl w:val="0"/>
              </w:rPr>
              <w:t xml:space="preserve">Durante el arranque del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color w:val="333739"/>
                <w:sz w:val="21"/>
                <w:szCs w:val="21"/>
                <w:rtl w:val="0"/>
              </w:rPr>
              <w:t xml:space="preserve">Orden correcto de los elementos HW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33739"/>
                <w:sz w:val="21"/>
                <w:szCs w:val="21"/>
                <w:rtl w:val="0"/>
              </w:rPr>
              <w:t xml:space="preserve">CPU-TLB-Caché-RAM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color w:val="333739"/>
                <w:sz w:val="21"/>
                <w:szCs w:val="21"/>
                <w:rtl w:val="0"/>
              </w:rPr>
              <w:t xml:space="preserve">¿Cómo se llama la técnica para ahorrar espacio de memoria al hacer un fork()?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33739"/>
                <w:sz w:val="21"/>
                <w:szCs w:val="21"/>
                <w:rtl w:val="0"/>
              </w:rPr>
              <w:t xml:space="preserve">COW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color w:val="333739"/>
                <w:sz w:val="21"/>
                <w:szCs w:val="21"/>
                <w:rtl w:val="0"/>
              </w:rPr>
              <w:t xml:space="preserve">¿Cómo se llama una zona de memoria immune al swap?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33739"/>
                <w:sz w:val="21"/>
                <w:szCs w:val="21"/>
                <w:rtl w:val="0"/>
              </w:rPr>
              <w:t xml:space="preserve">Pinned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color w:val="333739"/>
                <w:sz w:val="21"/>
                <w:szCs w:val="21"/>
                <w:rtl w:val="0"/>
              </w:rPr>
              <w:t xml:space="preserve">¿Para qué se usa la opción caching disabled?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33739"/>
                <w:sz w:val="21"/>
                <w:szCs w:val="21"/>
                <w:rtl w:val="0"/>
              </w:rPr>
              <w:t xml:space="preserve">Para acceder a dispositivos de E/S mapeados en memoria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b w:val="1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Estructura de metadatos que gestiona la memoria de un proceso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33739"/>
                <w:sz w:val="21"/>
                <w:szCs w:val="21"/>
                <w:rtl w:val="0"/>
              </w:rPr>
              <w:t xml:space="preserve">Tabla de memoria virtual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b w:val="1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¿Cuántas instancias de una misma librería con linkado estático se cargan durante la ejecución de M procesos iguales?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¿Qué es el conjunto de trabajo?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Fragmento de código y datos que se acceden de forma repetida durante un periodo breve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Bloque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Datos de la RAM que se instancian en una línea de la caché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¿Qué política de reemplazo no se usa en una caché con correspondencia directa?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LFU - LRU - FIFO - </w:t>
            </w:r>
            <w:r w:rsidDel="00000000" w:rsidR="00000000" w:rsidRPr="00000000">
              <w:rPr>
                <w:highlight w:val="yellow"/>
                <w:rtl w:val="0"/>
              </w:rPr>
              <w:t xml:space="preserve">Ninguna de las anteriores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62626"/>
                <w:sz w:val="21"/>
                <w:szCs w:val="21"/>
                <w:highlight w:val="white"/>
                <w:rtl w:val="0"/>
              </w:rPr>
              <w:t xml:space="preserve">Tamaño de marco en xv6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4kB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Un microprocesador tiene una tabla de memoria virtual de 7 niveles. ¿Cuántos niveles tiene la TLB?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84.00000000000006" w:lineRule="auto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Tipo de estructura para contabilizar los espacios libres y ocupados cuando se funciona con memoria real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shd w:fill="e1fbeb" w:val="clear"/>
                <w:rtl w:val="0"/>
              </w:rPr>
              <w:t xml:space="preserve">Lista doblemente encadenada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