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keepNext w:val="0"/>
        <w:keepLines w:val="0"/>
        <w:pBdr>
          <w:bottom w:color="eaecef" w:space="6" w:sz="6" w:val="single"/>
        </w:pBdr>
        <w:spacing w:after="240" w:before="480" w:line="360" w:lineRule="auto"/>
        <w:jc w:val="both"/>
        <w:rPr/>
      </w:pPr>
      <w:bookmarkStart w:colFirst="0" w:colLast="0" w:name="_za57wxu4h1yp" w:id="0"/>
      <w:bookmarkEnd w:id="0"/>
      <w:r w:rsidDel="00000000" w:rsidR="00000000" w:rsidRPr="00000000">
        <w:rPr>
          <w:b w:val="1"/>
          <w:color w:val="24292e"/>
          <w:sz w:val="46"/>
          <w:szCs w:val="46"/>
          <w:rtl w:val="0"/>
        </w:rPr>
        <w:t xml:space="preserve">Practica 2</w:t>
      </w:r>
      <w:r w:rsidDel="00000000" w:rsidR="00000000" w:rsidRPr="00000000">
        <w:rPr>
          <w:rtl w:val="0"/>
        </w:rPr>
      </w:r>
    </w:p>
    <w:p w:rsidR="00000000" w:rsidDel="00000000" w:rsidP="00000000" w:rsidRDefault="00000000" w:rsidRPr="00000000" w14:paraId="00000002">
      <w:pPr>
        <w:spacing w:line="360" w:lineRule="auto"/>
        <w:jc w:val="both"/>
        <w:rPr/>
      </w:pP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t xml:space="preserve">  </w:t>
      </w:r>
    </w:p>
    <w:p w:rsidR="00000000" w:rsidDel="00000000" w:rsidP="00000000" w:rsidRDefault="00000000" w:rsidRPr="00000000" w14:paraId="00000004">
      <w:pPr>
        <w:pStyle w:val="Heading2"/>
        <w:keepNext w:val="0"/>
        <w:keepLines w:val="0"/>
        <w:pBdr>
          <w:bottom w:color="eaecef" w:space="6" w:sz="6" w:val="single"/>
        </w:pBdr>
        <w:spacing w:after="240" w:before="480" w:line="360" w:lineRule="auto"/>
        <w:jc w:val="both"/>
        <w:rPr/>
      </w:pPr>
      <w:bookmarkStart w:colFirst="0" w:colLast="0" w:name="_ist1dkeibp0s" w:id="1"/>
      <w:bookmarkEnd w:id="1"/>
      <w:r w:rsidDel="00000000" w:rsidR="00000000" w:rsidRPr="00000000">
        <w:rPr>
          <w:b w:val="1"/>
          <w:rtl w:val="0"/>
        </w:rPr>
        <w:t xml:space="preserve">Ex1</w:t>
      </w:r>
      <w:r w:rsidDel="00000000" w:rsidR="00000000" w:rsidRPr="00000000">
        <w:rPr>
          <w:rtl w:val="0"/>
        </w:rPr>
      </w:r>
    </w:p>
    <w:p w:rsidR="00000000" w:rsidDel="00000000" w:rsidP="00000000" w:rsidRDefault="00000000" w:rsidRPr="00000000" w14:paraId="00000005">
      <w:pPr>
        <w:spacing w:line="360" w:lineRule="auto"/>
        <w:jc w:val="both"/>
        <w:rPr/>
      </w:pPr>
      <w:r w:rsidDel="00000000" w:rsidR="00000000" w:rsidRPr="00000000">
        <w:rPr>
          <w:b w:val="1"/>
          <w:rtl w:val="0"/>
        </w:rPr>
        <w:t xml:space="preserve">Q2) Execute K_means function with K=2, 3, 4 and 8 and number of iterations=15. From your point of view, which is the best value for K? How many iterations are needed to achieved convergence of centroids?    k=2      </w:t>
      </w:r>
      <w:r w:rsidDel="00000000" w:rsidR="00000000" w:rsidRPr="00000000">
        <w:rPr>
          <w:rtl w:val="0"/>
        </w:rPr>
        <w:t xml:space="preserve">                                                                                               k=3</w:t>
      </w:r>
    </w:p>
    <w:p w:rsidR="00000000" w:rsidDel="00000000" w:rsidP="00000000" w:rsidRDefault="00000000" w:rsidRPr="00000000" w14:paraId="00000006">
      <w:pPr>
        <w:spacing w:line="360" w:lineRule="auto"/>
        <w:jc w:val="both"/>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180975</wp:posOffset>
            </wp:positionV>
            <wp:extent cx="3781425" cy="2647950"/>
            <wp:effectExtent b="0" l="0" r="0" t="0"/>
            <wp:wrapSquare wrapText="bothSides" distB="114300" distT="114300" distL="114300" distR="114300"/>
            <wp:docPr id="1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81425" cy="2647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228600</wp:posOffset>
            </wp:positionV>
            <wp:extent cx="3619500" cy="2552700"/>
            <wp:effectExtent b="0" l="0" r="0" t="0"/>
            <wp:wrapSquare wrapText="bothSides" distB="114300" distT="114300" distL="114300" distR="114300"/>
            <wp:docPr id="20"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619500" cy="2552700"/>
                    </a:xfrm>
                    <a:prstGeom prst="rect"/>
                    <a:ln/>
                  </pic:spPr>
                </pic:pic>
              </a:graphicData>
            </a:graphic>
          </wp:anchor>
        </w:drawing>
      </w:r>
    </w:p>
    <w:p w:rsidR="00000000" w:rsidDel="00000000" w:rsidP="00000000" w:rsidRDefault="00000000" w:rsidRPr="00000000" w14:paraId="00000007">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2714625</wp:posOffset>
            </wp:positionV>
            <wp:extent cx="3752850" cy="2657475"/>
            <wp:effectExtent b="0" l="0" r="0" t="0"/>
            <wp:wrapSquare wrapText="bothSides" distB="114300" distT="114300" distL="114300" distR="114300"/>
            <wp:docPr id="1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752850" cy="2657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-495299</wp:posOffset>
            </wp:positionH>
            <wp:positionV relativeFrom="paragraph">
              <wp:posOffset>2714625</wp:posOffset>
            </wp:positionV>
            <wp:extent cx="3619500" cy="2527332"/>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3619500" cy="2527332"/>
                    </a:xfrm>
                    <a:prstGeom prst="rect"/>
                    <a:ln/>
                  </pic:spPr>
                </pic:pic>
              </a:graphicData>
            </a:graphic>
          </wp:anchor>
        </w:drawing>
      </w:r>
    </w:p>
    <w:p w:rsidR="00000000" w:rsidDel="00000000" w:rsidP="00000000" w:rsidRDefault="00000000" w:rsidRPr="00000000" w14:paraId="00000008">
      <w:pPr>
        <w:spacing w:line="360" w:lineRule="auto"/>
        <w:jc w:val="both"/>
        <w:rPr/>
      </w:pPr>
      <w:r w:rsidDel="00000000" w:rsidR="00000000" w:rsidRPr="00000000">
        <w:rPr>
          <w:rtl w:val="0"/>
        </w:rPr>
      </w:r>
    </w:p>
    <w:p w:rsidR="00000000" w:rsidDel="00000000" w:rsidP="00000000" w:rsidRDefault="00000000" w:rsidRPr="00000000" w14:paraId="00000009">
      <w:pPr>
        <w:spacing w:line="360" w:lineRule="auto"/>
        <w:jc w:val="both"/>
        <w:rPr/>
      </w:pPr>
      <w:r w:rsidDel="00000000" w:rsidR="00000000" w:rsidRPr="00000000">
        <w:rPr>
          <w:rtl w:val="0"/>
        </w:rPr>
      </w:r>
    </w:p>
    <w:p w:rsidR="00000000" w:rsidDel="00000000" w:rsidP="00000000" w:rsidRDefault="00000000" w:rsidRPr="00000000" w14:paraId="0000000A">
      <w:pPr>
        <w:spacing w:line="360" w:lineRule="auto"/>
        <w:jc w:val="both"/>
        <w:rPr/>
      </w:pPr>
      <w:r w:rsidDel="00000000" w:rsidR="00000000" w:rsidRPr="00000000">
        <w:rPr>
          <w:rtl w:val="0"/>
        </w:rPr>
      </w:r>
    </w:p>
    <w:p w:rsidR="00000000" w:rsidDel="00000000" w:rsidP="00000000" w:rsidRDefault="00000000" w:rsidRPr="00000000" w14:paraId="0000000B">
      <w:pPr>
        <w:pStyle w:val="Heading2"/>
        <w:keepNext w:val="0"/>
        <w:keepLines w:val="0"/>
        <w:pBdr>
          <w:bottom w:color="eaecef" w:space="6" w:sz="6" w:val="single"/>
        </w:pBdr>
        <w:spacing w:after="240" w:before="480" w:line="360" w:lineRule="auto"/>
        <w:jc w:val="both"/>
        <w:rPr>
          <w:b w:val="1"/>
        </w:rPr>
      </w:pPr>
      <w:bookmarkStart w:colFirst="0" w:colLast="0" w:name="_qup8g327chyl" w:id="2"/>
      <w:bookmarkEnd w:id="2"/>
      <w:r w:rsidDel="00000000" w:rsidR="00000000" w:rsidRPr="00000000">
        <w:rPr>
          <w:rtl w:val="0"/>
        </w:rPr>
      </w:r>
    </w:p>
    <w:p w:rsidR="00000000" w:rsidDel="00000000" w:rsidP="00000000" w:rsidRDefault="00000000" w:rsidRPr="00000000" w14:paraId="0000000C">
      <w:pPr>
        <w:pStyle w:val="Heading2"/>
        <w:keepNext w:val="0"/>
        <w:keepLines w:val="0"/>
        <w:pBdr>
          <w:bottom w:color="eaecef" w:space="6" w:sz="6" w:val="single"/>
        </w:pBdr>
        <w:spacing w:after="240" w:before="480" w:line="360" w:lineRule="auto"/>
        <w:jc w:val="both"/>
        <w:rPr>
          <w:b w:val="1"/>
        </w:rPr>
      </w:pPr>
      <w:bookmarkStart w:colFirst="0" w:colLast="0" w:name="_wm595aykaxcd" w:id="3"/>
      <w:bookmarkEnd w:id="3"/>
      <w:r w:rsidDel="00000000" w:rsidR="00000000" w:rsidRPr="00000000">
        <w:rPr>
          <w:rtl w:val="0"/>
        </w:rPr>
      </w:r>
    </w:p>
    <w:p w:rsidR="00000000" w:rsidDel="00000000" w:rsidP="00000000" w:rsidRDefault="00000000" w:rsidRPr="00000000" w14:paraId="0000000D">
      <w:pPr>
        <w:pStyle w:val="Heading2"/>
        <w:keepNext w:val="0"/>
        <w:keepLines w:val="0"/>
        <w:pBdr>
          <w:bottom w:color="eaecef" w:space="6" w:sz="6" w:val="single"/>
        </w:pBdr>
        <w:spacing w:after="240" w:before="480" w:line="360" w:lineRule="auto"/>
        <w:jc w:val="both"/>
        <w:rPr>
          <w:b w:val="1"/>
        </w:rPr>
      </w:pPr>
      <w:bookmarkStart w:colFirst="0" w:colLast="0" w:name="_ewxvs0o18lzh" w:id="4"/>
      <w:bookmarkEnd w:id="4"/>
      <w:r w:rsidDel="00000000" w:rsidR="00000000" w:rsidRPr="00000000">
        <w:rPr>
          <w:rtl w:val="0"/>
        </w:rPr>
      </w:r>
    </w:p>
    <w:p w:rsidR="00000000" w:rsidDel="00000000" w:rsidP="00000000" w:rsidRDefault="00000000" w:rsidRPr="00000000" w14:paraId="0000000E">
      <w:pPr>
        <w:pStyle w:val="Heading2"/>
        <w:keepNext w:val="0"/>
        <w:keepLines w:val="0"/>
        <w:pBdr>
          <w:bottom w:color="eaecef" w:space="6" w:sz="6" w:val="single"/>
        </w:pBdr>
        <w:spacing w:after="240" w:before="480" w:line="360" w:lineRule="auto"/>
        <w:jc w:val="both"/>
        <w:rPr>
          <w:b w:val="1"/>
          <w:sz w:val="24"/>
          <w:szCs w:val="24"/>
        </w:rPr>
      </w:pPr>
      <w:bookmarkStart w:colFirst="0" w:colLast="0" w:name="_jtiqgtbuy7kb" w:id="5"/>
      <w:bookmarkEnd w:id="5"/>
      <w:r w:rsidDel="00000000" w:rsidR="00000000" w:rsidRPr="00000000">
        <w:rPr>
          <w:rtl w:val="0"/>
        </w:rPr>
      </w:r>
    </w:p>
    <w:p w:rsidR="00000000" w:rsidDel="00000000" w:rsidP="00000000" w:rsidRDefault="00000000" w:rsidRPr="00000000" w14:paraId="0000000F">
      <w:pPr>
        <w:pStyle w:val="Heading2"/>
        <w:keepNext w:val="0"/>
        <w:keepLines w:val="0"/>
        <w:pBdr>
          <w:bottom w:color="eaecef" w:space="6" w:sz="6" w:val="single"/>
        </w:pBdr>
        <w:spacing w:after="240" w:before="480" w:line="360" w:lineRule="auto"/>
        <w:jc w:val="both"/>
        <w:rPr>
          <w:b w:val="1"/>
          <w:sz w:val="24"/>
          <w:szCs w:val="24"/>
        </w:rPr>
      </w:pPr>
      <w:bookmarkStart w:colFirst="0" w:colLast="0" w:name="_dxnavodqtgp6" w:id="6"/>
      <w:bookmarkEnd w:id="6"/>
      <w:r w:rsidDel="00000000" w:rsidR="00000000" w:rsidRPr="00000000">
        <w:rPr>
          <w:rtl w:val="0"/>
        </w:rPr>
      </w:r>
    </w:p>
    <w:p w:rsidR="00000000" w:rsidDel="00000000" w:rsidP="00000000" w:rsidRDefault="00000000" w:rsidRPr="00000000" w14:paraId="00000010">
      <w:pPr>
        <w:pStyle w:val="Heading2"/>
        <w:keepNext w:val="0"/>
        <w:keepLines w:val="0"/>
        <w:pBdr>
          <w:bottom w:color="eaecef" w:space="6" w:sz="6" w:val="single"/>
        </w:pBdr>
        <w:spacing w:after="240" w:before="480" w:line="360" w:lineRule="auto"/>
        <w:jc w:val="both"/>
        <w:rPr>
          <w:b w:val="1"/>
          <w:sz w:val="24"/>
          <w:szCs w:val="24"/>
        </w:rPr>
      </w:pPr>
      <w:bookmarkStart w:colFirst="0" w:colLast="0" w:name="_b6f18kbc98yn" w:id="7"/>
      <w:bookmarkEnd w:id="7"/>
      <w:r w:rsidDel="00000000" w:rsidR="00000000" w:rsidRPr="00000000">
        <w:rPr>
          <w:rtl w:val="0"/>
        </w:rPr>
      </w:r>
    </w:p>
    <w:p w:rsidR="00000000" w:rsidDel="00000000" w:rsidP="00000000" w:rsidRDefault="00000000" w:rsidRPr="00000000" w14:paraId="00000011">
      <w:pPr>
        <w:pStyle w:val="Heading2"/>
        <w:keepNext w:val="0"/>
        <w:keepLines w:val="0"/>
        <w:pBdr>
          <w:bottom w:color="eaecef" w:space="6" w:sz="6" w:val="single"/>
        </w:pBdr>
        <w:spacing w:after="240" w:before="480" w:line="360" w:lineRule="auto"/>
        <w:jc w:val="both"/>
        <w:rPr>
          <w:b w:val="1"/>
          <w:sz w:val="24"/>
          <w:szCs w:val="24"/>
        </w:rPr>
      </w:pPr>
      <w:bookmarkStart w:colFirst="0" w:colLast="0" w:name="_l1rgxj77gi0" w:id="8"/>
      <w:bookmarkEnd w:id="8"/>
      <w:r w:rsidDel="00000000" w:rsidR="00000000" w:rsidRPr="00000000">
        <w:rPr>
          <w:rtl w:val="0"/>
        </w:rPr>
      </w:r>
    </w:p>
    <w:p w:rsidR="00000000" w:rsidDel="00000000" w:rsidP="00000000" w:rsidRDefault="00000000" w:rsidRPr="00000000" w14:paraId="00000012">
      <w:pPr>
        <w:pStyle w:val="Heading2"/>
        <w:keepNext w:val="0"/>
        <w:keepLines w:val="0"/>
        <w:pBdr>
          <w:bottom w:color="eaecef" w:space="6" w:sz="6" w:val="single"/>
        </w:pBdr>
        <w:spacing w:after="240" w:before="480" w:line="360" w:lineRule="auto"/>
        <w:jc w:val="both"/>
        <w:rPr>
          <w:b w:val="1"/>
          <w:sz w:val="24"/>
          <w:szCs w:val="24"/>
        </w:rPr>
      </w:pPr>
      <w:bookmarkStart w:colFirst="0" w:colLast="0" w:name="_v5pjcw68up0m" w:id="9"/>
      <w:bookmarkEnd w:id="9"/>
      <w:r w:rsidDel="00000000" w:rsidR="00000000" w:rsidRPr="00000000">
        <w:rPr>
          <w:rtl w:val="0"/>
        </w:rPr>
      </w:r>
    </w:p>
    <w:p w:rsidR="00000000" w:rsidDel="00000000" w:rsidP="00000000" w:rsidRDefault="00000000" w:rsidRPr="00000000" w14:paraId="00000013">
      <w:pPr>
        <w:pStyle w:val="Heading2"/>
        <w:keepNext w:val="0"/>
        <w:keepLines w:val="0"/>
        <w:pBdr>
          <w:bottom w:color="eaecef" w:space="6" w:sz="6" w:val="single"/>
        </w:pBdr>
        <w:spacing w:after="240" w:before="480" w:line="360" w:lineRule="auto"/>
        <w:jc w:val="both"/>
        <w:rPr>
          <w:b w:val="1"/>
          <w:color w:val="4a86e8"/>
          <w:sz w:val="24"/>
          <w:szCs w:val="24"/>
        </w:rPr>
      </w:pPr>
      <w:bookmarkStart w:colFirst="0" w:colLast="0" w:name="_xwn3tsndi2nv" w:id="10"/>
      <w:bookmarkEnd w:id="10"/>
      <w:r w:rsidDel="00000000" w:rsidR="00000000" w:rsidRPr="00000000">
        <w:rPr>
          <w:b w:val="1"/>
          <w:color w:val="4a86e8"/>
          <w:sz w:val="24"/>
          <w:szCs w:val="24"/>
          <w:rtl w:val="0"/>
        </w:rPr>
        <w:t xml:space="preserve">En este caso se puede observar como el número de clusters más optimo para este dataset es k=4.</w:t>
        <w:tab/>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971550</wp:posOffset>
            </wp:positionV>
            <wp:extent cx="2781300" cy="733425"/>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81300" cy="733425"/>
                    </a:xfrm>
                    <a:prstGeom prst="rect"/>
                    <a:ln/>
                  </pic:spPr>
                </pic:pic>
              </a:graphicData>
            </a:graphic>
          </wp:anchor>
        </w:drawing>
      </w:r>
    </w:p>
    <w:p w:rsidR="00000000" w:rsidDel="00000000" w:rsidP="00000000" w:rsidRDefault="00000000" w:rsidRPr="00000000" w14:paraId="00000014">
      <w:pPr>
        <w:pStyle w:val="Heading2"/>
        <w:keepNext w:val="0"/>
        <w:keepLines w:val="0"/>
        <w:pBdr>
          <w:bottom w:color="eaecef" w:space="6" w:sz="6" w:val="single"/>
        </w:pBdr>
        <w:spacing w:after="240" w:before="480" w:line="360" w:lineRule="auto"/>
        <w:jc w:val="both"/>
        <w:rPr>
          <w:b w:val="1"/>
          <w:color w:val="4a86e8"/>
          <w:sz w:val="24"/>
          <w:szCs w:val="24"/>
        </w:rPr>
      </w:pPr>
      <w:bookmarkStart w:colFirst="0" w:colLast="0" w:name="_5juemfufb777" w:id="11"/>
      <w:bookmarkEnd w:id="11"/>
      <w:r w:rsidDel="00000000" w:rsidR="00000000" w:rsidRPr="00000000">
        <w:rPr>
          <w:b w:val="1"/>
          <w:color w:val="4a86e8"/>
          <w:sz w:val="24"/>
          <w:szCs w:val="24"/>
          <w:rtl w:val="0"/>
        </w:rPr>
        <w:t xml:space="preserve">Esta imagen indica el número de iteraciones de cada k para alcanzar la convergencia. La k con menos iteraciones es k=3 con 3 iteraciones, k=4 con 4 iteraciones, k=2 se alcanza la convergencia con 8 iteraciones, i finalmente con k=9 la convergencia se alcanza con 9 iteraciones. Hay que matizar que estos valores pueden variar notablemente variando el seed de la función.</w:t>
      </w:r>
    </w:p>
    <w:p w:rsidR="00000000" w:rsidDel="00000000" w:rsidP="00000000" w:rsidRDefault="00000000" w:rsidRPr="00000000" w14:paraId="00000015">
      <w:pPr>
        <w:pStyle w:val="Heading2"/>
        <w:keepNext w:val="0"/>
        <w:keepLines w:val="0"/>
        <w:pBdr>
          <w:bottom w:color="eaecef" w:space="6" w:sz="6" w:val="single"/>
        </w:pBdr>
        <w:spacing w:after="240" w:before="480" w:line="360" w:lineRule="auto"/>
        <w:jc w:val="both"/>
        <w:rPr>
          <w:b w:val="1"/>
          <w:sz w:val="24"/>
          <w:szCs w:val="24"/>
        </w:rPr>
      </w:pPr>
      <w:bookmarkStart w:colFirst="0" w:colLast="0" w:name="_7w5q1gldus1v" w:id="12"/>
      <w:bookmarkEnd w:id="12"/>
      <w:r w:rsidDel="00000000" w:rsidR="00000000" w:rsidRPr="00000000">
        <w:rPr>
          <w:b w:val="1"/>
          <w:sz w:val="24"/>
          <w:szCs w:val="24"/>
          <w:rtl w:val="0"/>
        </w:rPr>
        <w:t xml:space="preserve">Q3) Execute _K_means_ _ _clustering_ function with K=4 and number of iterations=15. How many iterations are required? Print the final centroids position and plot them with the data.</w:t>
      </w:r>
    </w:p>
    <w:p w:rsidR="00000000" w:rsidDel="00000000" w:rsidP="00000000" w:rsidRDefault="00000000" w:rsidRPr="00000000" w14:paraId="0000001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257175</wp:posOffset>
            </wp:positionV>
            <wp:extent cx="3657600" cy="3086100"/>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3657600" cy="3086100"/>
                    </a:xfrm>
                    <a:prstGeom prst="rect"/>
                    <a:ln/>
                  </pic:spPr>
                </pic:pic>
              </a:graphicData>
            </a:graphic>
          </wp:anchor>
        </w:drawing>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Q4) Calculate distance to each centroid and evaluate for the first 5 data points. Is the cluster allocation consistent with the distant to each centroid?</w:t>
      </w:r>
      <w:r w:rsidDel="00000000" w:rsidR="00000000" w:rsidRPr="00000000">
        <w:rPr>
          <w:rtl w:val="0"/>
        </w:rPr>
      </w:r>
    </w:p>
    <w:p w:rsidR="00000000" w:rsidDel="00000000" w:rsidP="00000000" w:rsidRDefault="00000000" w:rsidRPr="00000000" w14:paraId="0000002A">
      <w:pPr>
        <w:pStyle w:val="Heading2"/>
        <w:keepNext w:val="0"/>
        <w:keepLines w:val="0"/>
        <w:pBdr>
          <w:bottom w:color="eaecef" w:space="6" w:sz="6" w:val="single"/>
        </w:pBdr>
        <w:spacing w:after="240" w:before="480" w:line="360" w:lineRule="auto"/>
        <w:jc w:val="both"/>
        <w:rPr>
          <w:b w:val="1"/>
        </w:rPr>
      </w:pPr>
      <w:bookmarkStart w:colFirst="0" w:colLast="0" w:name="_am4wzzrb0ke6"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5114925" cy="1666875"/>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114925" cy="1666875"/>
                    </a:xfrm>
                    <a:prstGeom prst="rect"/>
                    <a:ln/>
                  </pic:spPr>
                </pic:pic>
              </a:graphicData>
            </a:graphic>
          </wp:anchor>
        </w:drawing>
      </w:r>
    </w:p>
    <w:p w:rsidR="00000000" w:rsidDel="00000000" w:rsidP="00000000" w:rsidRDefault="00000000" w:rsidRPr="00000000" w14:paraId="0000002B">
      <w:pPr>
        <w:pStyle w:val="Heading2"/>
        <w:keepNext w:val="0"/>
        <w:keepLines w:val="0"/>
        <w:pBdr>
          <w:bottom w:color="eaecef" w:space="6" w:sz="6" w:val="single"/>
        </w:pBdr>
        <w:spacing w:after="240" w:before="480" w:line="360" w:lineRule="auto"/>
        <w:jc w:val="both"/>
        <w:rPr>
          <w:b w:val="1"/>
          <w:color w:val="4a86e8"/>
          <w:sz w:val="24"/>
          <w:szCs w:val="24"/>
        </w:rPr>
      </w:pPr>
      <w:bookmarkStart w:colFirst="0" w:colLast="0" w:name="_emr4e9r1gn5e" w:id="14"/>
      <w:bookmarkEnd w:id="14"/>
      <w:r w:rsidDel="00000000" w:rsidR="00000000" w:rsidRPr="00000000">
        <w:rPr>
          <w:rtl w:val="0"/>
        </w:rPr>
      </w:r>
    </w:p>
    <w:p w:rsidR="00000000" w:rsidDel="00000000" w:rsidP="00000000" w:rsidRDefault="00000000" w:rsidRPr="00000000" w14:paraId="0000002C">
      <w:pPr>
        <w:pStyle w:val="Heading2"/>
        <w:keepNext w:val="0"/>
        <w:keepLines w:val="0"/>
        <w:pBdr>
          <w:bottom w:color="eaecef" w:space="6" w:sz="6" w:val="single"/>
        </w:pBdr>
        <w:spacing w:after="240" w:before="480" w:line="360" w:lineRule="auto"/>
        <w:jc w:val="both"/>
        <w:rPr>
          <w:b w:val="1"/>
          <w:color w:val="4a86e8"/>
          <w:sz w:val="24"/>
          <w:szCs w:val="24"/>
        </w:rPr>
      </w:pPr>
      <w:bookmarkStart w:colFirst="0" w:colLast="0" w:name="_92rjcgmjgdtl" w:id="15"/>
      <w:bookmarkEnd w:id="15"/>
      <w:r w:rsidDel="00000000" w:rsidR="00000000" w:rsidRPr="00000000">
        <w:rPr>
          <w:rtl w:val="0"/>
        </w:rPr>
      </w:r>
    </w:p>
    <w:p w:rsidR="00000000" w:rsidDel="00000000" w:rsidP="00000000" w:rsidRDefault="00000000" w:rsidRPr="00000000" w14:paraId="0000002D">
      <w:pPr>
        <w:pStyle w:val="Heading2"/>
        <w:keepNext w:val="0"/>
        <w:keepLines w:val="0"/>
        <w:pBdr>
          <w:bottom w:color="eaecef" w:space="6" w:sz="6" w:val="single"/>
        </w:pBdr>
        <w:spacing w:after="240" w:before="480" w:line="360" w:lineRule="auto"/>
        <w:jc w:val="both"/>
        <w:rPr>
          <w:b w:val="1"/>
          <w:color w:val="4a86e8"/>
          <w:sz w:val="24"/>
          <w:szCs w:val="24"/>
        </w:rPr>
      </w:pPr>
      <w:bookmarkStart w:colFirst="0" w:colLast="0" w:name="_tbp7slxfcuds" w:id="16"/>
      <w:bookmarkEnd w:id="16"/>
      <w:r w:rsidDel="00000000" w:rsidR="00000000" w:rsidRPr="00000000">
        <w:rPr>
          <w:b w:val="1"/>
          <w:color w:val="4a86e8"/>
          <w:sz w:val="24"/>
          <w:szCs w:val="24"/>
          <w:rtl w:val="0"/>
        </w:rPr>
        <w:t xml:space="preserve">Los resultados concuerdan con los datos obtenidos.</w:t>
      </w:r>
    </w:p>
    <w:p w:rsidR="00000000" w:rsidDel="00000000" w:rsidP="00000000" w:rsidRDefault="00000000" w:rsidRPr="00000000" w14:paraId="0000002E">
      <w:pPr>
        <w:rPr/>
      </w:pPr>
      <w:r w:rsidDel="00000000" w:rsidR="00000000" w:rsidRPr="00000000">
        <w:rPr>
          <w:rtl w:val="0"/>
        </w:rPr>
        <w:t xml:space="preserve">En el primer punto, el centroide a menor distancia es el que tiene el índice 1, el segundo punto en centroide mas cerca es el 0, el tercer punto el centroide más cerca e el 3, el centroide más cerca en el punto 4 es el 0 y en el punto 5 el centroide más cercano es el 1.</w:t>
      </w:r>
    </w:p>
    <w:p w:rsidR="00000000" w:rsidDel="00000000" w:rsidP="00000000" w:rsidRDefault="00000000" w:rsidRPr="00000000" w14:paraId="0000002F">
      <w:pPr>
        <w:pStyle w:val="Heading2"/>
        <w:keepNext w:val="0"/>
        <w:keepLines w:val="0"/>
        <w:pBdr>
          <w:bottom w:color="eaecef" w:space="6" w:sz="6" w:val="single"/>
        </w:pBdr>
        <w:spacing w:after="240" w:before="480" w:line="360" w:lineRule="auto"/>
        <w:jc w:val="both"/>
        <w:rPr/>
      </w:pPr>
      <w:bookmarkStart w:colFirst="0" w:colLast="0" w:name="_pkcmtrjg30iz" w:id="17"/>
      <w:bookmarkEnd w:id="17"/>
      <w:r w:rsidDel="00000000" w:rsidR="00000000" w:rsidRPr="00000000">
        <w:rPr>
          <w:b w:val="1"/>
          <w:rtl w:val="0"/>
        </w:rPr>
        <w:t xml:space="preserve">Ex2</w:t>
      </w:r>
      <w:r w:rsidDel="00000000" w:rsidR="00000000" w:rsidRPr="00000000">
        <w:rPr>
          <w:rtl w:val="0"/>
        </w:rPr>
      </w:r>
    </w:p>
    <w:p w:rsidR="00000000" w:rsidDel="00000000" w:rsidP="00000000" w:rsidRDefault="00000000" w:rsidRPr="00000000" w14:paraId="00000030">
      <w:pPr>
        <w:spacing w:line="360" w:lineRule="auto"/>
        <w:jc w:val="both"/>
        <w:rPr>
          <w:b w:val="1"/>
          <w:sz w:val="21"/>
          <w:szCs w:val="21"/>
          <w:highlight w:val="white"/>
        </w:rPr>
      </w:pPr>
      <w:r w:rsidDel="00000000" w:rsidR="00000000" w:rsidRPr="00000000">
        <w:rPr>
          <w:b w:val="1"/>
          <w:sz w:val="21"/>
          <w:szCs w:val="21"/>
          <w:highlight w:val="white"/>
          <w:rtl w:val="0"/>
        </w:rPr>
        <w:t xml:space="preserve">Q5) Create a MofG model for X using Sklearn library. In comparision with K-means (K=4), is there any difference? Explain them.</w:t>
      </w:r>
    </w:p>
    <w:p w:rsidR="00000000" w:rsidDel="00000000" w:rsidP="00000000" w:rsidRDefault="00000000" w:rsidRPr="00000000" w14:paraId="00000031">
      <w:pPr>
        <w:spacing w:line="360" w:lineRule="auto"/>
        <w:jc w:val="both"/>
        <w:rPr>
          <w:b w:val="1"/>
          <w:color w:val="4a86e8"/>
          <w:sz w:val="21"/>
          <w:szCs w:val="21"/>
          <w:highlight w:val="white"/>
        </w:rPr>
      </w:pPr>
      <w:r w:rsidDel="00000000" w:rsidR="00000000" w:rsidRPr="00000000">
        <w:rPr>
          <w:b w:val="1"/>
          <w:color w:val="4a86e8"/>
          <w:sz w:val="21"/>
          <w:szCs w:val="21"/>
          <w:highlight w:val="white"/>
          <w:rtl w:val="0"/>
        </w:rPr>
        <w:t xml:space="preserve">En comparación con el K-means, son muy parecidos ya que el K-means al realizar muchas iteraciones y se aproxima mucho al modelo de Mixture of Gaussians.</w:t>
      </w:r>
    </w:p>
    <w:p w:rsidR="00000000" w:rsidDel="00000000" w:rsidP="00000000" w:rsidRDefault="00000000" w:rsidRPr="00000000" w14:paraId="00000032">
      <w:pPr>
        <w:spacing w:line="360" w:lineRule="auto"/>
        <w:jc w:val="both"/>
        <w:rPr>
          <w:b w:val="1"/>
          <w:sz w:val="21"/>
          <w:szCs w:val="21"/>
          <w:highlight w:val="white"/>
        </w:rPr>
      </w:pPr>
      <w:r w:rsidDel="00000000" w:rsidR="00000000" w:rsidRPr="00000000">
        <w:rPr>
          <w:b w:val="1"/>
          <w:sz w:val="21"/>
          <w:szCs w:val="21"/>
          <w:highlight w:val="white"/>
        </w:rPr>
        <w:drawing>
          <wp:inline distB="114300" distT="114300" distL="114300" distR="114300">
            <wp:extent cx="3810000" cy="2609850"/>
            <wp:effectExtent b="0" l="0" r="0" t="0"/>
            <wp:docPr id="1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8100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b w:val="1"/>
          <w:sz w:val="21"/>
          <w:szCs w:val="21"/>
          <w:highlight w:val="white"/>
        </w:rPr>
      </w:pPr>
      <w:r w:rsidDel="00000000" w:rsidR="00000000" w:rsidRPr="00000000">
        <w:rPr>
          <w:b w:val="1"/>
          <w:sz w:val="21"/>
          <w:szCs w:val="21"/>
          <w:highlight w:val="white"/>
          <w:rtl w:val="0"/>
        </w:rPr>
        <w:t xml:space="preserve">Q6) For each point, estimate the probability of belonging to each cluster. In the resulting figure, why do some points have a smaller size?</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381000</wp:posOffset>
            </wp:positionV>
            <wp:extent cx="2668506" cy="1830637"/>
            <wp:effectExtent b="0" l="0" r="0" t="0"/>
            <wp:wrapSquare wrapText="bothSides" distB="114300" distT="114300" distL="114300" distR="114300"/>
            <wp:docPr id="19"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2668506" cy="1830637"/>
                    </a:xfrm>
                    <a:prstGeom prst="rect"/>
                    <a:ln/>
                  </pic:spPr>
                </pic:pic>
              </a:graphicData>
            </a:graphic>
          </wp:anchor>
        </w:drawing>
      </w:r>
    </w:p>
    <w:p w:rsidR="00000000" w:rsidDel="00000000" w:rsidP="00000000" w:rsidRDefault="00000000" w:rsidRPr="00000000" w14:paraId="00000034">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5">
      <w:pPr>
        <w:spacing w:line="360" w:lineRule="auto"/>
        <w:jc w:val="both"/>
        <w:rPr>
          <w:b w:val="1"/>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326001" cy="1169738"/>
            <wp:effectExtent b="0" l="0" r="0" t="0"/>
            <wp:wrapSquare wrapText="bothSides" distB="114300" distT="114300" distL="114300" distR="114300"/>
            <wp:docPr id="11"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326001" cy="1169738"/>
                    </a:xfrm>
                    <a:prstGeom prst="rect"/>
                    <a:ln/>
                  </pic:spPr>
                </pic:pic>
              </a:graphicData>
            </a:graphic>
          </wp:anchor>
        </w:drawing>
      </w:r>
    </w:p>
    <w:p w:rsidR="00000000" w:rsidDel="00000000" w:rsidP="00000000" w:rsidRDefault="00000000" w:rsidRPr="00000000" w14:paraId="00000036">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7">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8">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9">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A">
      <w:pPr>
        <w:spacing w:line="360" w:lineRule="auto"/>
        <w:jc w:val="both"/>
        <w:rPr>
          <w:b w:val="1"/>
          <w:color w:val="4a86e8"/>
          <w:sz w:val="21"/>
          <w:szCs w:val="21"/>
          <w:highlight w:val="white"/>
        </w:rPr>
      </w:pPr>
      <w:r w:rsidDel="00000000" w:rsidR="00000000" w:rsidRPr="00000000">
        <w:rPr>
          <w:b w:val="1"/>
          <w:color w:val="4a86e8"/>
          <w:sz w:val="21"/>
          <w:szCs w:val="21"/>
          <w:highlight w:val="white"/>
          <w:rtl w:val="0"/>
        </w:rPr>
        <w:t xml:space="preserve">Los puntos con un tamaño más pequeño se debe a que hay una cierta ambigüedad por a qué grupo pertenece el punto ya que se encuentra entre dos o más grupos. </w:t>
      </w:r>
    </w:p>
    <w:p w:rsidR="00000000" w:rsidDel="00000000" w:rsidP="00000000" w:rsidRDefault="00000000" w:rsidRPr="00000000" w14:paraId="0000003B">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3C">
      <w:pPr>
        <w:spacing w:line="360" w:lineRule="auto"/>
        <w:jc w:val="both"/>
        <w:rPr>
          <w:b w:val="1"/>
          <w:sz w:val="21"/>
          <w:szCs w:val="21"/>
          <w:highlight w:val="white"/>
        </w:rPr>
      </w:pPr>
      <w:r w:rsidDel="00000000" w:rsidR="00000000" w:rsidRPr="00000000">
        <w:rPr>
          <w:b w:val="1"/>
          <w:sz w:val="21"/>
          <w:szCs w:val="21"/>
          <w:highlight w:val="white"/>
          <w:rtl w:val="0"/>
        </w:rPr>
        <w:t xml:space="preserve">Q7) Execute the </w:t>
      </w:r>
      <w:r w:rsidDel="00000000" w:rsidR="00000000" w:rsidRPr="00000000">
        <w:rPr>
          <w:b w:val="1"/>
          <w:i w:val="1"/>
          <w:sz w:val="21"/>
          <w:szCs w:val="21"/>
          <w:highlight w:val="white"/>
          <w:rtl w:val="0"/>
        </w:rPr>
        <w:t xml:space="preserve">plot</w:t>
      </w:r>
      <w:r w:rsidDel="00000000" w:rsidR="00000000" w:rsidRPr="00000000">
        <w:rPr>
          <w:b w:val="1"/>
          <w:sz w:val="21"/>
          <w:szCs w:val="21"/>
          <w:highlight w:val="white"/>
          <w:rtl w:val="0"/>
        </w:rPr>
        <w:t xml:space="preserve"> _ </w:t>
      </w:r>
      <w:r w:rsidDel="00000000" w:rsidR="00000000" w:rsidRPr="00000000">
        <w:rPr>
          <w:b w:val="1"/>
          <w:i w:val="1"/>
          <w:sz w:val="21"/>
          <w:szCs w:val="21"/>
          <w:highlight w:val="white"/>
          <w:rtl w:val="0"/>
        </w:rPr>
        <w:t xml:space="preserve">gmm</w:t>
      </w:r>
      <w:r w:rsidDel="00000000" w:rsidR="00000000" w:rsidRPr="00000000">
        <w:rPr>
          <w:b w:val="1"/>
          <w:sz w:val="21"/>
          <w:szCs w:val="21"/>
          <w:highlight w:val="white"/>
          <w:rtl w:val="0"/>
        </w:rPr>
        <w:t xml:space="preserve"> function with X. Explain the result of the cluster output.</w:t>
      </w:r>
    </w:p>
    <w:p w:rsidR="00000000" w:rsidDel="00000000" w:rsidP="00000000" w:rsidRDefault="00000000" w:rsidRPr="00000000" w14:paraId="0000003D">
      <w:pPr>
        <w:spacing w:line="360" w:lineRule="auto"/>
        <w:jc w:val="both"/>
        <w:rPr>
          <w:b w:val="1"/>
          <w:sz w:val="21"/>
          <w:szCs w:val="21"/>
          <w:highlight w:val="white"/>
        </w:rPr>
      </w:pPr>
      <w:r w:rsidDel="00000000" w:rsidR="00000000" w:rsidRPr="00000000">
        <w:rPr>
          <w:b w:val="1"/>
          <w:sz w:val="21"/>
          <w:szCs w:val="21"/>
          <w:highlight w:val="white"/>
        </w:rPr>
        <w:drawing>
          <wp:inline distB="114300" distT="114300" distL="114300" distR="114300">
            <wp:extent cx="3552825" cy="2409825"/>
            <wp:effectExtent b="0" l="0" r="0" t="0"/>
            <wp:docPr id="7"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5528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360" w:lineRule="auto"/>
        <w:jc w:val="both"/>
        <w:rPr>
          <w:b w:val="1"/>
          <w:sz w:val="21"/>
          <w:szCs w:val="21"/>
          <w:highlight w:val="white"/>
        </w:rPr>
      </w:pPr>
      <w:r w:rsidDel="00000000" w:rsidR="00000000" w:rsidRPr="00000000">
        <w:rPr>
          <w:b w:val="1"/>
          <w:color w:val="4a86e8"/>
          <w:sz w:val="21"/>
          <w:szCs w:val="21"/>
          <w:highlight w:val="white"/>
          <w:rtl w:val="0"/>
        </w:rPr>
        <w:t xml:space="preserve">En la siguiente screenshot podemos ver que los que el cluster se adapta al grupo adoptando una forma de elipse, debido a la covarianza del grupo.</w:t>
      </w:r>
      <w:r w:rsidDel="00000000" w:rsidR="00000000" w:rsidRPr="00000000">
        <w:rPr>
          <w:rtl w:val="0"/>
        </w:rPr>
      </w:r>
    </w:p>
    <w:p w:rsidR="00000000" w:rsidDel="00000000" w:rsidP="00000000" w:rsidRDefault="00000000" w:rsidRPr="00000000" w14:paraId="0000003F">
      <w:pPr>
        <w:spacing w:line="360" w:lineRule="auto"/>
        <w:jc w:val="both"/>
        <w:rPr>
          <w:b w:val="1"/>
          <w:sz w:val="21"/>
          <w:szCs w:val="21"/>
          <w:highlight w:val="white"/>
        </w:rPr>
      </w:pPr>
      <w:r w:rsidDel="00000000" w:rsidR="00000000" w:rsidRPr="00000000">
        <w:rPr>
          <w:b w:val="1"/>
          <w:sz w:val="21"/>
          <w:szCs w:val="21"/>
          <w:highlight w:val="white"/>
          <w:rtl w:val="0"/>
        </w:rPr>
        <w:t xml:space="preserve">Q8) Plot the K-means and the MofG clusters. Explain the differences between K-means and Gaussian Mixture clustering methods.</w:t>
      </w:r>
    </w:p>
    <w:p w:rsidR="00000000" w:rsidDel="00000000" w:rsidP="00000000" w:rsidRDefault="00000000" w:rsidRPr="00000000" w14:paraId="00000040">
      <w:pPr>
        <w:spacing w:line="360" w:lineRule="auto"/>
        <w:jc w:val="both"/>
        <w:rPr>
          <w:b w:val="1"/>
          <w:sz w:val="21"/>
          <w:szCs w:val="21"/>
          <w:highlight w:val="white"/>
        </w:rPr>
      </w:pPr>
      <w:r w:rsidDel="00000000" w:rsidR="00000000" w:rsidRPr="00000000">
        <w:rPr>
          <w:b w:val="1"/>
          <w:sz w:val="21"/>
          <w:szCs w:val="21"/>
          <w:highlight w:val="white"/>
        </w:rPr>
        <w:drawing>
          <wp:inline distB="114300" distT="114300" distL="114300" distR="114300">
            <wp:extent cx="2794973" cy="1836488"/>
            <wp:effectExtent b="0" l="0" r="0" t="0"/>
            <wp:docPr id="1"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794973" cy="1836488"/>
                    </a:xfrm>
                    <a:prstGeom prst="rect"/>
                    <a:ln/>
                  </pic:spPr>
                </pic:pic>
              </a:graphicData>
            </a:graphic>
          </wp:inline>
        </w:drawing>
      </w:r>
      <w:r w:rsidDel="00000000" w:rsidR="00000000" w:rsidRPr="00000000">
        <w:rPr>
          <w:b w:val="1"/>
          <w:sz w:val="21"/>
          <w:szCs w:val="21"/>
          <w:highlight w:val="white"/>
        </w:rPr>
        <w:drawing>
          <wp:inline distB="114300" distT="114300" distL="114300" distR="114300">
            <wp:extent cx="2714994" cy="1840162"/>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14994" cy="1840162"/>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42">
      <w:pPr>
        <w:spacing w:line="360" w:lineRule="auto"/>
        <w:jc w:val="both"/>
        <w:rPr>
          <w:b w:val="1"/>
          <w:color w:val="4a86e8"/>
          <w:sz w:val="23"/>
          <w:szCs w:val="23"/>
          <w:highlight w:val="white"/>
        </w:rPr>
      </w:pPr>
      <w:r w:rsidDel="00000000" w:rsidR="00000000" w:rsidRPr="00000000">
        <w:rPr>
          <w:b w:val="1"/>
          <w:color w:val="4a86e8"/>
          <w:sz w:val="23"/>
          <w:szCs w:val="23"/>
          <w:highlight w:val="white"/>
          <w:rtl w:val="0"/>
        </w:rPr>
        <w:t xml:space="preserve">El kmeans es un algoritmo, que clasifica las muestras en función de las  características en K número de grupos. La agrupación o agrupación de muestras se realiza minimizando la distancia entre la muestra y el centroide. es decir, asigne el centroide y optimice el centroide en función de las distancias desde los puntos hasta él. </w:t>
      </w:r>
    </w:p>
    <w:p w:rsidR="00000000" w:rsidDel="00000000" w:rsidP="00000000" w:rsidRDefault="00000000" w:rsidRPr="00000000" w14:paraId="00000043">
      <w:pPr>
        <w:spacing w:line="360" w:lineRule="auto"/>
        <w:jc w:val="both"/>
        <w:rPr>
          <w:b w:val="1"/>
          <w:color w:val="4a86e8"/>
          <w:sz w:val="23"/>
          <w:szCs w:val="23"/>
          <w:highlight w:val="white"/>
        </w:rPr>
      </w:pPr>
      <w:r w:rsidDel="00000000" w:rsidR="00000000" w:rsidRPr="00000000">
        <w:rPr>
          <w:b w:val="1"/>
          <w:color w:val="4a86e8"/>
          <w:sz w:val="23"/>
          <w:szCs w:val="23"/>
          <w:highlight w:val="white"/>
          <w:rtl w:val="0"/>
        </w:rPr>
        <w:t xml:space="preserve">El MofG en lugar de asignar datos puros a un clúster, si no estamos seguros de los puntos de datos a los que pertenecen el punto, utilizamos la probabilidad de una muestra para determinar la viabilidad de que pertenezca a un grupo.</w:t>
      </w:r>
      <w:r w:rsidDel="00000000" w:rsidR="00000000" w:rsidRPr="00000000">
        <w:rPr>
          <w:rtl w:val="0"/>
        </w:rPr>
      </w:r>
    </w:p>
    <w:p w:rsidR="00000000" w:rsidDel="00000000" w:rsidP="00000000" w:rsidRDefault="00000000" w:rsidRPr="00000000" w14:paraId="00000044">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45">
      <w:pPr>
        <w:spacing w:line="360" w:lineRule="auto"/>
        <w:jc w:val="both"/>
        <w:rPr>
          <w:b w:val="1"/>
          <w:sz w:val="21"/>
          <w:szCs w:val="21"/>
          <w:highlight w:val="white"/>
        </w:rPr>
      </w:pPr>
      <w:r w:rsidDel="00000000" w:rsidR="00000000" w:rsidRPr="00000000">
        <w:rPr>
          <w:b w:val="1"/>
          <w:sz w:val="21"/>
          <w:szCs w:val="21"/>
          <w:highlight w:val="white"/>
          <w:rtl w:val="0"/>
        </w:rPr>
        <w:t xml:space="preserve">Q9) For the new dataset </w:t>
      </w:r>
      <w:r w:rsidDel="00000000" w:rsidR="00000000" w:rsidRPr="00000000">
        <w:rPr>
          <w:b w:val="1"/>
          <w:i w:val="1"/>
          <w:sz w:val="21"/>
          <w:szCs w:val="21"/>
          <w:highlight w:val="white"/>
          <w:rtl w:val="0"/>
        </w:rPr>
        <w:t xml:space="preserve">X_stretched</w:t>
      </w:r>
      <w:r w:rsidDel="00000000" w:rsidR="00000000" w:rsidRPr="00000000">
        <w:rPr>
          <w:b w:val="1"/>
          <w:sz w:val="21"/>
          <w:szCs w:val="21"/>
          <w:highlight w:val="white"/>
          <w:rtl w:val="0"/>
        </w:rPr>
        <w:t xml:space="preserve">, plot the resulting clusters with K-means and MofG. Which is the clustering methodology that fits better the new dataset distribution? Why?</w:t>
      </w:r>
    </w:p>
    <w:p w:rsidR="00000000" w:rsidDel="00000000" w:rsidP="00000000" w:rsidRDefault="00000000" w:rsidRPr="00000000" w14:paraId="00000046">
      <w:pPr>
        <w:spacing w:line="360" w:lineRule="auto"/>
        <w:jc w:val="both"/>
        <w:rPr>
          <w:b w:val="1"/>
          <w:color w:val="4a86e8"/>
          <w:sz w:val="21"/>
          <w:szCs w:val="21"/>
          <w:highlight w:val="white"/>
        </w:rPr>
      </w:pPr>
      <w:r w:rsidDel="00000000" w:rsidR="00000000" w:rsidRPr="00000000">
        <w:rPr>
          <w:b w:val="1"/>
          <w:color w:val="4a86e8"/>
          <w:sz w:val="21"/>
          <w:szCs w:val="21"/>
          <w:highlight w:val="white"/>
        </w:rPr>
        <w:drawing>
          <wp:inline distB="114300" distT="114300" distL="114300" distR="114300">
            <wp:extent cx="2977019" cy="2007938"/>
            <wp:effectExtent b="0" l="0" r="0" t="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77019" cy="200793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150563</wp:posOffset>
            </wp:positionV>
            <wp:extent cx="2915622" cy="1868737"/>
            <wp:effectExtent b="0" l="0" r="0" t="0"/>
            <wp:wrapSquare wrapText="bothSides" distB="114300" distT="114300" distL="114300" distR="114300"/>
            <wp:docPr id="17"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2915622" cy="1868737"/>
                    </a:xfrm>
                    <a:prstGeom prst="rect"/>
                    <a:ln/>
                  </pic:spPr>
                </pic:pic>
              </a:graphicData>
            </a:graphic>
          </wp:anchor>
        </w:drawing>
      </w:r>
    </w:p>
    <w:p w:rsidR="00000000" w:rsidDel="00000000" w:rsidP="00000000" w:rsidRDefault="00000000" w:rsidRPr="00000000" w14:paraId="00000047">
      <w:pPr>
        <w:spacing w:line="360" w:lineRule="auto"/>
        <w:jc w:val="both"/>
        <w:rPr>
          <w:b w:val="1"/>
          <w:color w:val="4a86e8"/>
          <w:sz w:val="21"/>
          <w:szCs w:val="21"/>
          <w:highlight w:val="white"/>
        </w:rPr>
      </w:pPr>
      <w:r w:rsidDel="00000000" w:rsidR="00000000" w:rsidRPr="00000000">
        <w:rPr>
          <w:b w:val="1"/>
          <w:color w:val="4a86e8"/>
          <w:sz w:val="21"/>
          <w:szCs w:val="21"/>
          <w:highlight w:val="white"/>
          <w:rtl w:val="0"/>
        </w:rPr>
        <w:t xml:space="preserve">Como podemos observar el MofG es el mejor ya que se adapta al número del grupo pudiendo alargandose, mientras que el Kmeans solo puede adquirir forma de circunferencia.</w:t>
      </w:r>
    </w:p>
    <w:p w:rsidR="00000000" w:rsidDel="00000000" w:rsidP="00000000" w:rsidRDefault="00000000" w:rsidRPr="00000000" w14:paraId="00000048">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49">
      <w:pPr>
        <w:spacing w:line="360" w:lineRule="auto"/>
        <w:jc w:val="both"/>
        <w:rPr>
          <w:b w:val="1"/>
          <w:sz w:val="21"/>
          <w:szCs w:val="21"/>
          <w:highlight w:val="white"/>
        </w:rPr>
      </w:pPr>
      <w:r w:rsidDel="00000000" w:rsidR="00000000" w:rsidRPr="00000000">
        <w:rPr>
          <w:rtl w:val="0"/>
        </w:rPr>
      </w:r>
    </w:p>
    <w:p w:rsidR="00000000" w:rsidDel="00000000" w:rsidP="00000000" w:rsidRDefault="00000000" w:rsidRPr="00000000" w14:paraId="0000004A">
      <w:pPr>
        <w:spacing w:line="360" w:lineRule="auto"/>
        <w:jc w:val="both"/>
        <w:rPr>
          <w:b w:val="1"/>
        </w:rPr>
      </w:pPr>
      <w:r w:rsidDel="00000000" w:rsidR="00000000" w:rsidRPr="00000000">
        <w:rPr>
          <w:b w:val="1"/>
          <w:sz w:val="21"/>
          <w:szCs w:val="21"/>
          <w:highlight w:val="white"/>
          <w:rtl w:val="0"/>
        </w:rPr>
        <w:t xml:space="preserve">Q10) Plot the MofG clusters and the Gaussian ellipses and explain the resulting figure. Identify in the figure the points with high probability of belonging to several clusters. Which clusters does the K-means method assign these points to?</w:t>
      </w:r>
      <w:r w:rsidDel="00000000" w:rsidR="00000000" w:rsidRPr="00000000">
        <w:rPr>
          <w:rtl w:val="0"/>
        </w:rPr>
      </w:r>
    </w:p>
    <w:p w:rsidR="00000000" w:rsidDel="00000000" w:rsidP="00000000" w:rsidRDefault="00000000" w:rsidRPr="00000000" w14:paraId="0000004B">
      <w:pPr>
        <w:pStyle w:val="Heading2"/>
        <w:keepNext w:val="0"/>
        <w:keepLines w:val="0"/>
        <w:pBdr>
          <w:bottom w:color="eaecef" w:space="6" w:sz="6" w:val="single"/>
        </w:pBdr>
        <w:spacing w:after="240" w:before="480" w:line="360" w:lineRule="auto"/>
        <w:jc w:val="both"/>
        <w:rPr>
          <w:b w:val="1"/>
          <w:color w:val="4a86e8"/>
          <w:sz w:val="21"/>
          <w:szCs w:val="21"/>
        </w:rPr>
      </w:pPr>
      <w:bookmarkStart w:colFirst="0" w:colLast="0" w:name="_3eeddvz06wet" w:id="18"/>
      <w:bookmarkEnd w:id="18"/>
      <w:r w:rsidDel="00000000" w:rsidR="00000000" w:rsidRPr="00000000">
        <w:rPr>
          <w:b w:val="1"/>
        </w:rPr>
        <w:drawing>
          <wp:inline distB="114300" distT="114300" distL="114300" distR="114300">
            <wp:extent cx="2808038" cy="1807224"/>
            <wp:effectExtent b="0" l="0" r="0" t="0"/>
            <wp:docPr id="4"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808038" cy="1807224"/>
                    </a:xfrm>
                    <a:prstGeom prst="rect"/>
                    <a:ln/>
                  </pic:spPr>
                </pic:pic>
              </a:graphicData>
            </a:graphic>
          </wp:inline>
        </w:drawing>
      </w:r>
      <w:r w:rsidDel="00000000" w:rsidR="00000000" w:rsidRPr="00000000">
        <w:rPr>
          <w:b w:val="1"/>
          <w:rtl w:val="0"/>
        </w:rPr>
        <w:t xml:space="preserve"> </w:t>
      </w:r>
      <w:r w:rsidDel="00000000" w:rsidR="00000000" w:rsidRPr="00000000">
        <w:rPr>
          <w:b w:val="1"/>
          <w:color w:val="4a86e8"/>
          <w:sz w:val="21"/>
          <w:szCs w:val="21"/>
          <w:rtl w:val="0"/>
        </w:rPr>
        <w:t xml:space="preserve">Los puntos que tienen más probabilidad de pertenecer al grupo son los que se encuentran en medio de la elipse mientras que los que se encuentran en la periferia son los que tienen menor cantidad de probabilidad de pertenecer a cluster.</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keepNext w:val="0"/>
        <w:keepLines w:val="0"/>
        <w:pBdr>
          <w:bottom w:color="eaecef" w:space="6" w:sz="6" w:val="single"/>
        </w:pBdr>
        <w:spacing w:after="240" w:before="480" w:line="360" w:lineRule="auto"/>
        <w:jc w:val="both"/>
        <w:rPr>
          <w:b w:val="1"/>
        </w:rPr>
      </w:pPr>
      <w:bookmarkStart w:colFirst="0" w:colLast="0" w:name="_et5w108olcs2" w:id="19"/>
      <w:bookmarkEnd w:id="19"/>
      <w:r w:rsidDel="00000000" w:rsidR="00000000" w:rsidRPr="00000000">
        <w:rPr>
          <w:rtl w:val="0"/>
        </w:rPr>
      </w:r>
    </w:p>
    <w:p w:rsidR="00000000" w:rsidDel="00000000" w:rsidP="00000000" w:rsidRDefault="00000000" w:rsidRPr="00000000" w14:paraId="00000050">
      <w:pPr>
        <w:pStyle w:val="Heading2"/>
        <w:keepNext w:val="0"/>
        <w:keepLines w:val="0"/>
        <w:pBdr>
          <w:bottom w:color="eaecef" w:space="6" w:sz="6" w:val="single"/>
        </w:pBdr>
        <w:spacing w:after="240" w:before="480" w:line="360" w:lineRule="auto"/>
        <w:jc w:val="both"/>
        <w:rPr>
          <w:b w:val="1"/>
        </w:rPr>
      </w:pPr>
      <w:bookmarkStart w:colFirst="0" w:colLast="0" w:name="_m36hffdeyp6h" w:id="20"/>
      <w:bookmarkEnd w:id="20"/>
      <w:r w:rsidDel="00000000" w:rsidR="00000000" w:rsidRPr="00000000">
        <w:rPr>
          <w:rtl w:val="0"/>
        </w:rPr>
      </w:r>
    </w:p>
    <w:p w:rsidR="00000000" w:rsidDel="00000000" w:rsidP="00000000" w:rsidRDefault="00000000" w:rsidRPr="00000000" w14:paraId="00000051">
      <w:pPr>
        <w:pStyle w:val="Heading2"/>
        <w:keepNext w:val="0"/>
        <w:keepLines w:val="0"/>
        <w:pBdr>
          <w:bottom w:color="eaecef" w:space="6" w:sz="6" w:val="single"/>
        </w:pBdr>
        <w:spacing w:after="240" w:before="480" w:line="360" w:lineRule="auto"/>
        <w:jc w:val="both"/>
        <w:rPr/>
      </w:pPr>
      <w:bookmarkStart w:colFirst="0" w:colLast="0" w:name="_9dmuvyfospui" w:id="21"/>
      <w:bookmarkEnd w:id="21"/>
      <w:r w:rsidDel="00000000" w:rsidR="00000000" w:rsidRPr="00000000">
        <w:rPr>
          <w:b w:val="1"/>
          <w:rtl w:val="0"/>
        </w:rPr>
        <w:t xml:space="preserve">Ex3</w:t>
      </w:r>
      <w:r w:rsidDel="00000000" w:rsidR="00000000" w:rsidRPr="00000000">
        <w:rPr>
          <w:rtl w:val="0"/>
        </w:rPr>
      </w:r>
    </w:p>
    <w:p w:rsidR="00000000" w:rsidDel="00000000" w:rsidP="00000000" w:rsidRDefault="00000000" w:rsidRPr="00000000" w14:paraId="00000052">
      <w:pPr>
        <w:spacing w:line="360" w:lineRule="auto"/>
        <w:jc w:val="both"/>
        <w:rPr>
          <w:b w:val="1"/>
        </w:rPr>
      </w:pPr>
      <w:r w:rsidDel="00000000" w:rsidR="00000000" w:rsidRPr="00000000">
        <w:rPr>
          <w:b w:val="1"/>
          <w:rtl w:val="0"/>
        </w:rPr>
        <w:t xml:space="preserve">Apply K-means clustering to the 2D data matrix with K=5 and calculate the new colors of each pixels based on the centroids of each cluster.</w:t>
      </w:r>
    </w:p>
    <w:p w:rsidR="00000000" w:rsidDel="00000000" w:rsidP="00000000" w:rsidRDefault="00000000" w:rsidRPr="00000000" w14:paraId="00000053">
      <w:pPr>
        <w:spacing w:line="36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838450" cy="2333625"/>
            <wp:effectExtent b="0" l="0" r="0" t="0"/>
            <wp:wrapSquare wrapText="bothSides" distB="114300" distT="114300" distL="114300" distR="114300"/>
            <wp:docPr id="3"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838450" cy="2333625"/>
                    </a:xfrm>
                    <a:prstGeom prst="rect"/>
                    <a:ln/>
                  </pic:spPr>
                </pic:pic>
              </a:graphicData>
            </a:graphic>
          </wp:anchor>
        </w:drawing>
      </w:r>
    </w:p>
    <w:p w:rsidR="00000000" w:rsidDel="00000000" w:rsidP="00000000" w:rsidRDefault="00000000" w:rsidRPr="00000000" w14:paraId="00000054">
      <w:pPr>
        <w:spacing w:line="360" w:lineRule="auto"/>
        <w:jc w:val="both"/>
        <w:rPr/>
      </w:pPr>
      <w:r w:rsidDel="00000000" w:rsidR="00000000" w:rsidRPr="00000000">
        <w:rPr>
          <w:rtl w:val="0"/>
        </w:rPr>
      </w:r>
    </w:p>
    <w:p w:rsidR="00000000" w:rsidDel="00000000" w:rsidP="00000000" w:rsidRDefault="00000000" w:rsidRPr="00000000" w14:paraId="00000055">
      <w:pPr>
        <w:pStyle w:val="Heading2"/>
        <w:keepNext w:val="0"/>
        <w:keepLines w:val="0"/>
        <w:pBdr>
          <w:bottom w:color="eaecef" w:space="6" w:sz="6" w:val="single"/>
        </w:pBdr>
        <w:spacing w:after="240" w:before="480" w:line="360" w:lineRule="auto"/>
        <w:jc w:val="both"/>
        <w:rPr>
          <w:b w:val="1"/>
        </w:rPr>
      </w:pPr>
      <w:bookmarkStart w:colFirst="0" w:colLast="0" w:name="_v8dlo5t65sy5" w:id="22"/>
      <w:bookmarkEnd w:id="22"/>
      <w:r w:rsidDel="00000000" w:rsidR="00000000" w:rsidRPr="00000000">
        <w:rPr>
          <w:rtl w:val="0"/>
        </w:rPr>
      </w:r>
    </w:p>
    <w:p w:rsidR="00000000" w:rsidDel="00000000" w:rsidP="00000000" w:rsidRDefault="00000000" w:rsidRPr="00000000" w14:paraId="00000056">
      <w:pPr>
        <w:pStyle w:val="Heading2"/>
        <w:keepNext w:val="0"/>
        <w:keepLines w:val="0"/>
        <w:pBdr>
          <w:bottom w:color="eaecef" w:space="6" w:sz="6" w:val="single"/>
        </w:pBdr>
        <w:spacing w:after="240" w:before="480" w:line="360" w:lineRule="auto"/>
        <w:jc w:val="both"/>
        <w:rPr>
          <w:b w:val="1"/>
        </w:rPr>
      </w:pPr>
      <w:bookmarkStart w:colFirst="0" w:colLast="0" w:name="_8knnt5bbjrx1" w:id="23"/>
      <w:bookmarkEnd w:id="23"/>
      <w:r w:rsidDel="00000000" w:rsidR="00000000" w:rsidRPr="00000000">
        <w:rPr>
          <w:rtl w:val="0"/>
        </w:rPr>
      </w:r>
    </w:p>
    <w:p w:rsidR="00000000" w:rsidDel="00000000" w:rsidP="00000000" w:rsidRDefault="00000000" w:rsidRPr="00000000" w14:paraId="00000057">
      <w:pPr>
        <w:pStyle w:val="Heading2"/>
        <w:keepNext w:val="0"/>
        <w:keepLines w:val="0"/>
        <w:pBdr>
          <w:bottom w:color="eaecef" w:space="6" w:sz="6" w:val="single"/>
        </w:pBdr>
        <w:spacing w:after="240" w:before="480" w:line="360" w:lineRule="auto"/>
        <w:jc w:val="both"/>
        <w:rPr>
          <w:b w:val="1"/>
        </w:rPr>
      </w:pPr>
      <w:bookmarkStart w:colFirst="0" w:colLast="0" w:name="_52l3bmf9k69o" w:id="24"/>
      <w:bookmarkEnd w:id="24"/>
      <w:r w:rsidDel="00000000" w:rsidR="00000000" w:rsidRPr="00000000">
        <w:rPr>
          <w:rtl w:val="0"/>
        </w:rPr>
      </w:r>
    </w:p>
    <w:p w:rsidR="00000000" w:rsidDel="00000000" w:rsidP="00000000" w:rsidRDefault="00000000" w:rsidRPr="00000000" w14:paraId="00000058">
      <w:pPr>
        <w:pStyle w:val="Heading2"/>
        <w:keepNext w:val="0"/>
        <w:keepLines w:val="0"/>
        <w:pBdr>
          <w:bottom w:color="eaecef" w:space="6" w:sz="6" w:val="single"/>
        </w:pBdr>
        <w:spacing w:after="240" w:before="480" w:line="360" w:lineRule="auto"/>
        <w:jc w:val="both"/>
        <w:rPr>
          <w:b w:val="1"/>
        </w:rPr>
      </w:pPr>
      <w:bookmarkStart w:colFirst="0" w:colLast="0" w:name="_hk4jhrrf4pvw" w:id="25"/>
      <w:bookmarkEnd w:id="25"/>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Q11) Explain the differences between the orginal and the clustered images.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6482850" cy="2362200"/>
            <wp:effectExtent b="0" l="0" r="0" t="0"/>
            <wp:docPr id="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64828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Style w:val="Heading2"/>
        <w:keepNext w:val="0"/>
        <w:keepLines w:val="0"/>
        <w:pBdr>
          <w:bottom w:color="eaecef" w:space="6" w:sz="6" w:val="single"/>
        </w:pBdr>
        <w:spacing w:after="240" w:before="480" w:line="360" w:lineRule="auto"/>
        <w:jc w:val="both"/>
        <w:rPr>
          <w:color w:val="4a86e8"/>
        </w:rPr>
      </w:pPr>
      <w:bookmarkStart w:colFirst="0" w:colLast="0" w:name="_1bivzj1rdi4" w:id="26"/>
      <w:bookmarkEnd w:id="26"/>
      <w:r w:rsidDel="00000000" w:rsidR="00000000" w:rsidRPr="00000000">
        <w:rPr>
          <w:color w:val="4a86e8"/>
          <w:sz w:val="24"/>
          <w:szCs w:val="24"/>
          <w:rtl w:val="0"/>
        </w:rPr>
        <w:t xml:space="preserve">Se puede observar como la imagen que hemos aplicado el método de compresión basado en mean clustering, solo contiene un número cromático o número de colores igual a la k del cluster, en este caso 5, y como se puede apreciar la imagen tiene solamente 5 colores distintos.</w:t>
      </w:r>
      <w:r w:rsidDel="00000000" w:rsidR="00000000" w:rsidRPr="00000000">
        <w:rPr>
          <w:rtl w:val="0"/>
        </w:rPr>
      </w:r>
    </w:p>
    <w:p w:rsidR="00000000" w:rsidDel="00000000" w:rsidP="00000000" w:rsidRDefault="00000000" w:rsidRPr="00000000" w14:paraId="00000060">
      <w:pPr>
        <w:pStyle w:val="Heading2"/>
        <w:keepNext w:val="0"/>
        <w:keepLines w:val="0"/>
        <w:pBdr>
          <w:bottom w:color="eaecef" w:space="6" w:sz="6" w:val="single"/>
        </w:pBdr>
        <w:spacing w:after="240" w:before="480" w:line="360" w:lineRule="auto"/>
        <w:jc w:val="both"/>
        <w:rPr>
          <w:b w:val="1"/>
          <w:sz w:val="24"/>
          <w:szCs w:val="24"/>
        </w:rPr>
      </w:pPr>
      <w:bookmarkStart w:colFirst="0" w:colLast="0" w:name="_6jomquuo50no" w:id="27"/>
      <w:bookmarkEnd w:id="27"/>
      <w:r w:rsidDel="00000000" w:rsidR="00000000" w:rsidRPr="00000000">
        <w:rPr>
          <w:b w:val="1"/>
          <w:sz w:val="24"/>
          <w:szCs w:val="24"/>
          <w:rtl w:val="0"/>
        </w:rPr>
        <w:t xml:space="preserve">Q12)  Repeat image compression with K=2, 10 and 20. Which are the main differences?</w:t>
      </w:r>
    </w:p>
    <w:p w:rsidR="00000000" w:rsidDel="00000000" w:rsidP="00000000" w:rsidRDefault="00000000" w:rsidRPr="00000000" w14:paraId="00000061">
      <w:pPr>
        <w:rPr>
          <w:color w:val="4a86e8"/>
        </w:rPr>
      </w:pPr>
      <w:r w:rsidDel="00000000" w:rsidR="00000000" w:rsidRPr="00000000">
        <w:rPr>
          <w:color w:val="4a86e8"/>
          <w:rtl w:val="0"/>
        </w:rPr>
        <w:t xml:space="preserve">k= 2</w:t>
      </w:r>
      <w:r w:rsidDel="00000000" w:rsidR="00000000" w:rsidRPr="00000000">
        <w:rPr>
          <w:rtl w:val="0"/>
        </w:rPr>
      </w:r>
    </w:p>
    <w:p w:rsidR="00000000" w:rsidDel="00000000" w:rsidP="00000000" w:rsidRDefault="00000000" w:rsidRPr="00000000" w14:paraId="00000062">
      <w:pPr>
        <w:pStyle w:val="Heading2"/>
        <w:keepNext w:val="0"/>
        <w:keepLines w:val="0"/>
        <w:pBdr>
          <w:bottom w:color="eaecef" w:space="6" w:sz="6" w:val="single"/>
        </w:pBdr>
        <w:spacing w:after="240" w:before="480" w:line="360" w:lineRule="auto"/>
        <w:jc w:val="both"/>
        <w:rPr>
          <w:b w:val="1"/>
          <w:color w:val="4a86e8"/>
        </w:rPr>
      </w:pPr>
      <w:bookmarkStart w:colFirst="0" w:colLast="0" w:name="_d7rt41ayb6n8" w:id="28"/>
      <w:bookmarkEnd w:id="28"/>
      <w:r w:rsidDel="00000000" w:rsidR="00000000" w:rsidRPr="00000000">
        <w:rPr>
          <w:b w:val="1"/>
          <w:color w:val="4a86e8"/>
        </w:rPr>
        <w:drawing>
          <wp:inline distB="114300" distT="114300" distL="114300" distR="114300">
            <wp:extent cx="6482850" cy="2438400"/>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4828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color w:val="4a86e8"/>
        </w:rPr>
      </w:pPr>
      <w:r w:rsidDel="00000000" w:rsidR="00000000" w:rsidRPr="00000000">
        <w:rPr>
          <w:color w:val="4a86e8"/>
          <w:rtl w:val="0"/>
        </w:rPr>
        <w:t xml:space="preserve">k=10</w:t>
      </w:r>
      <w:r w:rsidDel="00000000" w:rsidR="00000000" w:rsidRPr="00000000">
        <w:rPr>
          <w:rtl w:val="0"/>
        </w:rPr>
      </w:r>
    </w:p>
    <w:p w:rsidR="00000000" w:rsidDel="00000000" w:rsidP="00000000" w:rsidRDefault="00000000" w:rsidRPr="00000000" w14:paraId="00000064">
      <w:pPr>
        <w:pStyle w:val="Heading2"/>
        <w:keepNext w:val="0"/>
        <w:keepLines w:val="0"/>
        <w:pBdr>
          <w:bottom w:color="eaecef" w:space="6" w:sz="6" w:val="single"/>
        </w:pBdr>
        <w:spacing w:after="240" w:before="480" w:line="360" w:lineRule="auto"/>
        <w:jc w:val="both"/>
        <w:rPr>
          <w:b w:val="1"/>
          <w:color w:val="4a86e8"/>
        </w:rPr>
      </w:pPr>
      <w:bookmarkStart w:colFirst="0" w:colLast="0" w:name="_mr04clz7qb8g" w:id="29"/>
      <w:bookmarkEnd w:id="29"/>
      <w:r w:rsidDel="00000000" w:rsidR="00000000" w:rsidRPr="00000000">
        <w:rPr>
          <w:b w:val="1"/>
          <w:color w:val="4a86e8"/>
        </w:rPr>
        <w:drawing>
          <wp:inline distB="114300" distT="114300" distL="114300" distR="114300">
            <wp:extent cx="6482850" cy="2971800"/>
            <wp:effectExtent b="0" l="0" r="0" t="0"/>
            <wp:docPr id="16"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4828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4a86e8"/>
        </w:rPr>
      </w:pPr>
      <w:r w:rsidDel="00000000" w:rsidR="00000000" w:rsidRPr="00000000">
        <w:rPr>
          <w:rtl w:val="0"/>
        </w:rPr>
      </w:r>
    </w:p>
    <w:p w:rsidR="00000000" w:rsidDel="00000000" w:rsidP="00000000" w:rsidRDefault="00000000" w:rsidRPr="00000000" w14:paraId="00000066">
      <w:pPr>
        <w:rPr>
          <w:color w:val="4a86e8"/>
        </w:rPr>
      </w:pPr>
      <w:r w:rsidDel="00000000" w:rsidR="00000000" w:rsidRPr="00000000">
        <w:rPr>
          <w:rtl w:val="0"/>
        </w:rPr>
      </w:r>
    </w:p>
    <w:p w:rsidR="00000000" w:rsidDel="00000000" w:rsidP="00000000" w:rsidRDefault="00000000" w:rsidRPr="00000000" w14:paraId="00000067">
      <w:pPr>
        <w:rPr>
          <w:color w:val="4a86e8"/>
        </w:rPr>
      </w:pPr>
      <w:r w:rsidDel="00000000" w:rsidR="00000000" w:rsidRPr="00000000">
        <w:rPr>
          <w:rtl w:val="0"/>
        </w:rPr>
      </w:r>
    </w:p>
    <w:p w:rsidR="00000000" w:rsidDel="00000000" w:rsidP="00000000" w:rsidRDefault="00000000" w:rsidRPr="00000000" w14:paraId="00000068">
      <w:pPr>
        <w:rPr>
          <w:color w:val="4a86e8"/>
        </w:rPr>
      </w:pPr>
      <w:r w:rsidDel="00000000" w:rsidR="00000000" w:rsidRPr="00000000">
        <w:rPr>
          <w:rtl w:val="0"/>
        </w:rPr>
      </w:r>
    </w:p>
    <w:p w:rsidR="00000000" w:rsidDel="00000000" w:rsidP="00000000" w:rsidRDefault="00000000" w:rsidRPr="00000000" w14:paraId="00000069">
      <w:pPr>
        <w:rPr>
          <w:color w:val="4a86e8"/>
        </w:rPr>
      </w:pPr>
      <w:r w:rsidDel="00000000" w:rsidR="00000000" w:rsidRPr="00000000">
        <w:rPr>
          <w:rtl w:val="0"/>
        </w:rPr>
      </w:r>
    </w:p>
    <w:p w:rsidR="00000000" w:rsidDel="00000000" w:rsidP="00000000" w:rsidRDefault="00000000" w:rsidRPr="00000000" w14:paraId="0000006A">
      <w:pPr>
        <w:rPr>
          <w:color w:val="4a86e8"/>
        </w:rPr>
      </w:pPr>
      <w:r w:rsidDel="00000000" w:rsidR="00000000" w:rsidRPr="00000000">
        <w:rPr>
          <w:rtl w:val="0"/>
        </w:rPr>
      </w:r>
    </w:p>
    <w:p w:rsidR="00000000" w:rsidDel="00000000" w:rsidP="00000000" w:rsidRDefault="00000000" w:rsidRPr="00000000" w14:paraId="0000006B">
      <w:pPr>
        <w:rPr>
          <w:color w:val="4a86e8"/>
        </w:rPr>
      </w:pPr>
      <w:r w:rsidDel="00000000" w:rsidR="00000000" w:rsidRPr="00000000">
        <w:rPr>
          <w:rtl w:val="0"/>
        </w:rPr>
      </w:r>
    </w:p>
    <w:p w:rsidR="00000000" w:rsidDel="00000000" w:rsidP="00000000" w:rsidRDefault="00000000" w:rsidRPr="00000000" w14:paraId="0000006C">
      <w:pPr>
        <w:rPr>
          <w:color w:val="4a86e8"/>
        </w:rPr>
      </w:pPr>
      <w:r w:rsidDel="00000000" w:rsidR="00000000" w:rsidRPr="00000000">
        <w:rPr>
          <w:rtl w:val="0"/>
        </w:rPr>
      </w:r>
    </w:p>
    <w:p w:rsidR="00000000" w:rsidDel="00000000" w:rsidP="00000000" w:rsidRDefault="00000000" w:rsidRPr="00000000" w14:paraId="0000006D">
      <w:pPr>
        <w:rPr>
          <w:color w:val="4a86e8"/>
        </w:rPr>
      </w:pPr>
      <w:r w:rsidDel="00000000" w:rsidR="00000000" w:rsidRPr="00000000">
        <w:rPr>
          <w:color w:val="4a86e8"/>
          <w:rtl w:val="0"/>
        </w:rPr>
        <w:t xml:space="preserve">k=20</w:t>
      </w:r>
    </w:p>
    <w:p w:rsidR="00000000" w:rsidDel="00000000" w:rsidP="00000000" w:rsidRDefault="00000000" w:rsidRPr="00000000" w14:paraId="0000006E">
      <w:pPr>
        <w:rPr>
          <w:color w:val="4a86e8"/>
        </w:rPr>
      </w:pPr>
      <w:r w:rsidDel="00000000" w:rsidR="00000000" w:rsidRPr="00000000">
        <w:rPr>
          <w:color w:val="4a86e8"/>
        </w:rPr>
        <w:drawing>
          <wp:inline distB="114300" distT="114300" distL="114300" distR="114300">
            <wp:extent cx="6482850" cy="3048000"/>
            <wp:effectExtent b="0" l="0" r="0" t="0"/>
            <wp:docPr id="12"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648285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b w:val="1"/>
          <w:color w:val="4a86e8"/>
          <w:sz w:val="32"/>
          <w:szCs w:val="32"/>
        </w:rPr>
      </w:pPr>
      <w:r w:rsidDel="00000000" w:rsidR="00000000" w:rsidRPr="00000000">
        <w:rPr>
          <w:rtl w:val="0"/>
        </w:rPr>
      </w:r>
    </w:p>
    <w:p w:rsidR="00000000" w:rsidDel="00000000" w:rsidP="00000000" w:rsidRDefault="00000000" w:rsidRPr="00000000" w14:paraId="00000070">
      <w:pPr>
        <w:rPr>
          <w:color w:val="4a86e8"/>
        </w:rPr>
      </w:pPr>
      <w:r w:rsidDel="00000000" w:rsidR="00000000" w:rsidRPr="00000000">
        <w:rPr>
          <w:color w:val="4a86e8"/>
          <w:rtl w:val="0"/>
        </w:rPr>
        <w:t xml:space="preserve">A mayor número de clusters, mayor es el detalle que conservamos de la imagen original,y a menor número de clusters peor es la comprensión en términos de calidad, De esta forma, hay que encontrar un buen balance entre la pérdida de calidad producida y los bytes que ocupa el archivo, y este balance depende en gran parte de la aplicación a la que irà destinada la imagen.</w:t>
      </w:r>
    </w:p>
    <w:p w:rsidR="00000000" w:rsidDel="00000000" w:rsidP="00000000" w:rsidRDefault="00000000" w:rsidRPr="00000000" w14:paraId="00000071">
      <w:pPr>
        <w:rPr>
          <w:color w:val="4a86e8"/>
        </w:rPr>
      </w:pPr>
      <w:r w:rsidDel="00000000" w:rsidR="00000000" w:rsidRPr="00000000">
        <w:rPr>
          <w:rtl w:val="0"/>
        </w:rPr>
      </w:r>
    </w:p>
    <w:p w:rsidR="00000000" w:rsidDel="00000000" w:rsidP="00000000" w:rsidRDefault="00000000" w:rsidRPr="00000000" w14:paraId="00000072">
      <w:pPr>
        <w:rPr>
          <w:color w:val="4a86e8"/>
        </w:rPr>
      </w:pPr>
      <w:r w:rsidDel="00000000" w:rsidR="00000000" w:rsidRPr="00000000">
        <w:rPr>
          <w:rtl w:val="0"/>
        </w:rPr>
      </w:r>
    </w:p>
    <w:p w:rsidR="00000000" w:rsidDel="00000000" w:rsidP="00000000" w:rsidRDefault="00000000" w:rsidRPr="00000000" w14:paraId="00000073">
      <w:pPr>
        <w:rPr>
          <w:color w:val="4a86e8"/>
        </w:rPr>
      </w:pPr>
      <w:r w:rsidDel="00000000" w:rsidR="00000000" w:rsidRPr="00000000">
        <w:rPr>
          <w:color w:val="4a86e8"/>
          <w:rtl w:val="0"/>
        </w:rPr>
        <w:t xml:space="preserve">k=2 convergence in 5 iterations</w:t>
      </w:r>
    </w:p>
    <w:p w:rsidR="00000000" w:rsidDel="00000000" w:rsidP="00000000" w:rsidRDefault="00000000" w:rsidRPr="00000000" w14:paraId="00000074">
      <w:pPr>
        <w:rPr>
          <w:color w:val="4a86e8"/>
        </w:rPr>
      </w:pPr>
      <w:r w:rsidDel="00000000" w:rsidR="00000000" w:rsidRPr="00000000">
        <w:rPr>
          <w:color w:val="4a86e8"/>
          <w:rtl w:val="0"/>
        </w:rPr>
        <w:t xml:space="preserve">k = 10 convergence in 46 iterations</w:t>
      </w:r>
    </w:p>
    <w:p w:rsidR="00000000" w:rsidDel="00000000" w:rsidP="00000000" w:rsidRDefault="00000000" w:rsidRPr="00000000" w14:paraId="00000075">
      <w:pPr>
        <w:rPr>
          <w:color w:val="4a86e8"/>
        </w:rPr>
      </w:pPr>
      <w:r w:rsidDel="00000000" w:rsidR="00000000" w:rsidRPr="00000000">
        <w:rPr>
          <w:color w:val="4a86e8"/>
          <w:rtl w:val="0"/>
        </w:rPr>
        <w:t xml:space="preserve">k = 20 convergence in more than 60 iterations.</w:t>
      </w:r>
    </w:p>
    <w:p w:rsidR="00000000" w:rsidDel="00000000" w:rsidP="00000000" w:rsidRDefault="00000000" w:rsidRPr="00000000" w14:paraId="00000076">
      <w:pPr>
        <w:rPr>
          <w:color w:val="4a86e8"/>
        </w:rPr>
      </w:pPr>
      <w:r w:rsidDel="00000000" w:rsidR="00000000" w:rsidRPr="00000000">
        <w:rPr>
          <w:color w:val="4a86e8"/>
          <w:rtl w:val="0"/>
        </w:rPr>
        <w:t xml:space="preserve">Como se puede observar a mayor cantidad de clusters, mayor és el número de iteraciones requeridas para encontrar la convergencia.</w:t>
      </w:r>
      <w:r w:rsidDel="00000000" w:rsidR="00000000" w:rsidRPr="00000000">
        <w:rPr>
          <w:rtl w:val="0"/>
        </w:rPr>
      </w:r>
    </w:p>
    <w:p w:rsidR="00000000" w:rsidDel="00000000" w:rsidP="00000000" w:rsidRDefault="00000000" w:rsidRPr="00000000" w14:paraId="00000077">
      <w:pPr>
        <w:pStyle w:val="Heading2"/>
        <w:keepNext w:val="0"/>
        <w:keepLines w:val="0"/>
        <w:pBdr>
          <w:bottom w:color="eaecef" w:space="6" w:sz="6" w:val="single"/>
        </w:pBdr>
        <w:spacing w:after="240" w:before="480" w:line="360" w:lineRule="auto"/>
        <w:jc w:val="both"/>
        <w:rPr>
          <w:b w:val="1"/>
        </w:rPr>
      </w:pPr>
      <w:bookmarkStart w:colFirst="0" w:colLast="0" w:name="_muexf73bt38n" w:id="30"/>
      <w:bookmarkEnd w:id="30"/>
      <w:r w:rsidDel="00000000" w:rsidR="00000000" w:rsidRPr="00000000">
        <w:rPr>
          <w:rtl w:val="0"/>
        </w:rPr>
      </w:r>
    </w:p>
    <w:p w:rsidR="00000000" w:rsidDel="00000000" w:rsidP="00000000" w:rsidRDefault="00000000" w:rsidRPr="00000000" w14:paraId="00000078">
      <w:pPr>
        <w:pStyle w:val="Heading2"/>
        <w:keepNext w:val="0"/>
        <w:keepLines w:val="0"/>
        <w:pBdr>
          <w:bottom w:color="eaecef" w:space="6" w:sz="6" w:val="single"/>
        </w:pBdr>
        <w:spacing w:after="240" w:before="480" w:line="360" w:lineRule="auto"/>
        <w:jc w:val="both"/>
        <w:rPr>
          <w:b w:val="1"/>
        </w:rPr>
      </w:pPr>
      <w:bookmarkStart w:colFirst="0" w:colLast="0" w:name="_6nxb3vifgtbl" w:id="31"/>
      <w:bookmarkEnd w:id="31"/>
      <w:r w:rsidDel="00000000" w:rsidR="00000000" w:rsidRPr="00000000">
        <w:rPr>
          <w:b w:val="1"/>
          <w:rtl w:val="0"/>
        </w:rPr>
        <w:t xml:space="preserve">Conclusió</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Ventajas de los K-Means:</w:t>
      </w:r>
    </w:p>
    <w:p w:rsidR="00000000" w:rsidDel="00000000" w:rsidP="00000000" w:rsidRDefault="00000000" w:rsidRPr="00000000" w14:paraId="0000007A">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Tiempo de ejecución</w:t>
      </w:r>
    </w:p>
    <w:p w:rsidR="00000000" w:rsidDel="00000000" w:rsidP="00000000" w:rsidRDefault="00000000" w:rsidRPr="00000000" w14:paraId="0000007B">
      <w:pPr>
        <w:numPr>
          <w:ilvl w:val="0"/>
          <w:numId w:val="3"/>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Mejor para datos de alta dimensión.</w:t>
      </w:r>
    </w:p>
    <w:p w:rsidR="00000000" w:rsidDel="00000000" w:rsidP="00000000" w:rsidRDefault="00000000" w:rsidRPr="00000000" w14:paraId="0000007C">
      <w:pPr>
        <w:numPr>
          <w:ilvl w:val="0"/>
          <w:numId w:val="3"/>
        </w:numPr>
        <w:pBdr>
          <w:top w:color="auto" w:space="0" w:sz="0" w:val="none"/>
          <w:left w:color="auto" w:space="0" w:sz="0" w:val="none"/>
          <w:bottom w:color="auto" w:space="0" w:sz="0" w:val="none"/>
          <w:right w:color="auto" w:space="0" w:sz="0" w:val="none"/>
          <w:between w:color="auto" w:space="0" w:sz="0" w:val="none"/>
        </w:pBdr>
        <w:spacing w:after="22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Fácil de interpretar e implementar.</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Desventajas de los medios K:</w:t>
      </w:r>
    </w:p>
    <w:p w:rsidR="00000000" w:rsidDel="00000000" w:rsidP="00000000" w:rsidRDefault="00000000" w:rsidRPr="00000000" w14:paraId="0000007E">
      <w:pPr>
        <w:numPr>
          <w:ilvl w:val="0"/>
          <w:numId w:val="4"/>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 Asume que los grupos son esféricos, por lo que no funciona de manera eficiente con datos con formas geométricas complejas (en su mayoría no lineales)</w:t>
      </w:r>
    </w:p>
    <w:p w:rsidR="00000000" w:rsidDel="00000000" w:rsidP="00000000" w:rsidRDefault="00000000" w:rsidRPr="00000000" w14:paraId="0000007F">
      <w:pPr>
        <w:numPr>
          <w:ilvl w:val="0"/>
          <w:numId w:val="4"/>
        </w:numPr>
        <w:pBdr>
          <w:top w:color="auto" w:space="0" w:sz="0" w:val="none"/>
          <w:left w:color="auto" w:space="0" w:sz="0" w:val="none"/>
          <w:bottom w:color="auto" w:space="0" w:sz="0" w:val="none"/>
          <w:right w:color="auto" w:space="0" w:sz="0" w:val="none"/>
          <w:between w:color="auto" w:space="0" w:sz="0" w:val="none"/>
        </w:pBdr>
        <w:spacing w:after="22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La asignación difícil puede llevar a una agrupación incorrecta.</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0000ff"/>
          <w:sz w:val="23"/>
          <w:szCs w:val="23"/>
        </w:rPr>
      </w:pPr>
      <w:r w:rsidDel="00000000" w:rsidR="00000000" w:rsidRPr="00000000">
        <w:rPr>
          <w:rtl w:val="0"/>
        </w:rPr>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Ventajas de MofG:</w:t>
      </w:r>
    </w:p>
    <w:p w:rsidR="00000000" w:rsidDel="00000000" w:rsidP="00000000" w:rsidRDefault="00000000" w:rsidRPr="00000000" w14:paraId="00000082">
      <w:pPr>
        <w:numPr>
          <w:ilvl w:val="0"/>
          <w:numId w:val="2"/>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No asume que los grupos sean de cualquier geometría. Funciona bien con distribuciones geométricas no lineales también.</w:t>
      </w:r>
    </w:p>
    <w:p w:rsidR="00000000" w:rsidDel="00000000" w:rsidP="00000000" w:rsidRDefault="00000000" w:rsidRPr="00000000" w14:paraId="00000083">
      <w:pPr>
        <w:numPr>
          <w:ilvl w:val="0"/>
          <w:numId w:val="2"/>
        </w:numPr>
        <w:pBdr>
          <w:top w:color="auto" w:space="0" w:sz="0" w:val="none"/>
          <w:left w:color="auto" w:space="0" w:sz="0" w:val="none"/>
          <w:bottom w:color="auto" w:space="0" w:sz="0" w:val="none"/>
          <w:right w:color="auto" w:space="0" w:sz="0" w:val="none"/>
          <w:between w:color="auto" w:space="0" w:sz="0" w:val="none"/>
        </w:pBdr>
        <w:spacing w:after="22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 No modifica los tamaños del grupo para que tengan estructuras específicas como lo hace K-Means (Circular).</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220" w:lineRule="auto"/>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Desventajas de MofG:</w:t>
      </w:r>
    </w:p>
    <w:p w:rsidR="00000000" w:rsidDel="00000000" w:rsidP="00000000" w:rsidRDefault="00000000" w:rsidRPr="00000000" w14:paraId="00000085">
      <w:pPr>
        <w:numPr>
          <w:ilvl w:val="0"/>
          <w:numId w:val="1"/>
        </w:numPr>
        <w:pBdr>
          <w:top w:color="auto" w:space="0" w:sz="0" w:val="none"/>
          <w:left w:color="auto" w:space="0" w:sz="0" w:val="none"/>
          <w:bottom w:color="auto" w:space="0" w:sz="0" w:val="none"/>
          <w:right w:color="auto" w:space="0" w:sz="0" w:val="none"/>
          <w:between w:color="auto" w:space="0" w:sz="0" w:val="none"/>
        </w:pBdr>
        <w:spacing w:after="0" w:afterAutospacing="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Utiliza todos los componentes a los que tiene acceso, por lo que la inicialización de los clústeres será difícil cuando la dimensionalidad de los datos sea alta.</w:t>
      </w:r>
    </w:p>
    <w:p w:rsidR="00000000" w:rsidDel="00000000" w:rsidP="00000000" w:rsidRDefault="00000000" w:rsidRPr="00000000" w14:paraId="00000086">
      <w:pPr>
        <w:numPr>
          <w:ilvl w:val="0"/>
          <w:numId w:val="1"/>
        </w:numPr>
        <w:pBdr>
          <w:top w:color="auto" w:space="0" w:sz="0" w:val="none"/>
          <w:left w:color="auto" w:space="0" w:sz="0" w:val="none"/>
          <w:bottom w:color="auto" w:space="0" w:sz="0" w:val="none"/>
          <w:right w:color="auto" w:space="0" w:sz="0" w:val="none"/>
          <w:between w:color="auto" w:space="0" w:sz="0" w:val="none"/>
        </w:pBdr>
        <w:spacing w:after="220" w:lineRule="auto"/>
        <w:ind w:left="720" w:hanging="360"/>
        <w:rPr>
          <w:rFonts w:ascii="Georgia" w:cs="Georgia" w:eastAsia="Georgia" w:hAnsi="Georgia"/>
          <w:color w:val="0000ff"/>
          <w:sz w:val="23"/>
          <w:szCs w:val="23"/>
        </w:rPr>
      </w:pPr>
      <w:r w:rsidDel="00000000" w:rsidR="00000000" w:rsidRPr="00000000">
        <w:rPr>
          <w:rFonts w:ascii="Georgia" w:cs="Georgia" w:eastAsia="Georgia" w:hAnsi="Georgia"/>
          <w:color w:val="0000ff"/>
          <w:sz w:val="23"/>
          <w:szCs w:val="23"/>
          <w:rtl w:val="0"/>
        </w:rPr>
        <w:t xml:space="preserve"> Difícil de interpretar.</w:t>
      </w:r>
    </w:p>
    <w:p w:rsidR="00000000" w:rsidDel="00000000" w:rsidP="00000000" w:rsidRDefault="00000000" w:rsidRPr="00000000" w14:paraId="00000087">
      <w:pPr>
        <w:rPr/>
      </w:pPr>
      <w:r w:rsidDel="00000000" w:rsidR="00000000" w:rsidRPr="00000000">
        <w:rPr>
          <w:rtl w:val="0"/>
        </w:rPr>
      </w:r>
    </w:p>
    <w:sectPr>
      <w:headerReference r:id="rId27" w:type="default"/>
      <w:pgSz w:h="16838" w:w="11906" w:orient="portrait"/>
      <w:pgMar w:bottom="850.3937007874016" w:top="850.3937007874016" w:left="850.3937007874016"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jc w:val="left"/>
      <w:rPr/>
    </w:pPr>
    <w:r w:rsidDel="00000000" w:rsidR="00000000" w:rsidRPr="00000000">
      <w:rPr>
        <w:rtl w:val="0"/>
      </w:rPr>
      <w:t xml:space="preserve">  </w:t>
      <w:tab/>
      <w:tab/>
      <w:tab/>
      <w:tab/>
      <w:tab/>
      <w:tab/>
      <w:tab/>
      <w:tab/>
      <w:tab/>
      <w:tab/>
      <w:t xml:space="preserve">          Jalal Douiri:    206338 </w:t>
    </w:r>
  </w:p>
  <w:p w:rsidR="00000000" w:rsidDel="00000000" w:rsidP="00000000" w:rsidRDefault="00000000" w:rsidRPr="00000000" w14:paraId="00000089">
    <w:pPr>
      <w:jc w:val="right"/>
      <w:rPr/>
    </w:pPr>
    <w:r w:rsidDel="00000000" w:rsidR="00000000" w:rsidRPr="00000000">
      <w:rPr>
        <w:rtl w:val="0"/>
      </w:rPr>
      <w:t xml:space="preserve">Ferran Dalmau:  206744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20.png"/><Relationship Id="rId21" Type="http://schemas.openxmlformats.org/officeDocument/2006/relationships/image" Target="media/image15.png"/><Relationship Id="rId24" Type="http://schemas.openxmlformats.org/officeDocument/2006/relationships/image" Target="media/image2.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10.png"/><Relationship Id="rId25" Type="http://schemas.openxmlformats.org/officeDocument/2006/relationships/image" Target="media/image8.png"/><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9.png"/><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12.png"/><Relationship Id="rId12" Type="http://schemas.openxmlformats.org/officeDocument/2006/relationships/image" Target="media/image3.png"/><Relationship Id="rId15" Type="http://schemas.openxmlformats.org/officeDocument/2006/relationships/image" Target="media/image16.png"/><Relationship Id="rId14" Type="http://schemas.openxmlformats.org/officeDocument/2006/relationships/image" Target="media/image19.png"/><Relationship Id="rId17" Type="http://schemas.openxmlformats.org/officeDocument/2006/relationships/image" Target="media/image14.png"/><Relationship Id="rId16" Type="http://schemas.openxmlformats.org/officeDocument/2006/relationships/image" Target="media/image18.png"/><Relationship Id="rId19" Type="http://schemas.openxmlformats.org/officeDocument/2006/relationships/image" Target="media/image4.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