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2FB0" w14:textId="188D0900" w:rsidR="00697405" w:rsidRPr="00424238" w:rsidRDefault="00697405" w:rsidP="00697405">
      <w:pPr>
        <w:jc w:val="center"/>
        <w:rPr>
          <w:rFonts w:ascii="Century Gothic" w:hAnsi="Century Gothic"/>
          <w:sz w:val="36"/>
          <w:szCs w:val="36"/>
        </w:rPr>
      </w:pPr>
      <w:r w:rsidRPr="00424238">
        <w:rPr>
          <w:rFonts w:ascii="Century Gothic" w:hAnsi="Century Gothic"/>
          <w:sz w:val="36"/>
          <w:szCs w:val="36"/>
        </w:rPr>
        <w:t>Grille N°1 Training Apprentissage critique</w:t>
      </w:r>
    </w:p>
    <w:p w14:paraId="07F66D53" w14:textId="25F4DC25" w:rsidR="00C701AA" w:rsidRPr="00424238" w:rsidRDefault="00C701AA" w:rsidP="00424238">
      <w:pPr>
        <w:pStyle w:val="Paragraphedeliste"/>
        <w:numPr>
          <w:ilvl w:val="0"/>
          <w:numId w:val="1"/>
        </w:numPr>
        <w:rPr>
          <w:rFonts w:ascii="Century Gothic" w:hAnsi="Century Gothic"/>
        </w:rPr>
      </w:pPr>
      <w:r w:rsidRPr="00424238">
        <w:rPr>
          <w:rFonts w:ascii="Century Gothic" w:hAnsi="Century Gothic"/>
        </w:rPr>
        <w:t xml:space="preserve">Répondez aux </w:t>
      </w:r>
      <w:r w:rsidR="00697405" w:rsidRPr="00424238">
        <w:rPr>
          <w:rFonts w:ascii="Century Gothic" w:hAnsi="Century Gothic"/>
        </w:rPr>
        <w:t>13 questions d’après</w:t>
      </w:r>
      <w:r w:rsidRPr="00424238">
        <w:rPr>
          <w:rFonts w:ascii="Century Gothic" w:hAnsi="Century Gothic"/>
        </w:rPr>
        <w:t xml:space="preserve"> l’échelle suivante</w:t>
      </w:r>
      <w:r w:rsidR="006B4824" w:rsidRPr="00424238">
        <w:rPr>
          <w:rFonts w:ascii="Century Gothic" w:hAnsi="Century Gothic"/>
        </w:rPr>
        <w:t> ci-dessous :</w:t>
      </w:r>
    </w:p>
    <w:p w14:paraId="4AF96848" w14:textId="3DB5060D" w:rsidR="00C701AA" w:rsidRDefault="006B4824">
      <w:pPr>
        <w:rPr>
          <w:rFonts w:ascii="Century Gothic" w:hAnsi="Century Gothic"/>
          <w:b/>
          <w:bCs/>
          <w:i/>
          <w:iCs/>
        </w:rPr>
      </w:pPr>
      <w:r>
        <w:rPr>
          <w:noProof/>
        </w:rPr>
        <w:drawing>
          <wp:inline distT="0" distB="0" distL="0" distR="0" wp14:anchorId="1F9BC65F" wp14:editId="3615EE8C">
            <wp:extent cx="409575" cy="409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64" w:rsidRPr="00BB4164">
        <w:rPr>
          <w:rFonts w:ascii="Century Gothic" w:hAnsi="Century Gothic"/>
          <w:b/>
          <w:bCs/>
          <w:i/>
          <w:iCs/>
        </w:rPr>
        <w:t>Je suis à l’aise</w:t>
      </w:r>
      <w:r w:rsidR="00BF073D">
        <w:rPr>
          <w:rFonts w:ascii="Century Gothic" w:hAnsi="Century Gothic"/>
          <w:b/>
          <w:bCs/>
          <w:i/>
          <w:iCs/>
        </w:rPr>
        <w:t xml:space="preserve"> </w:t>
      </w:r>
      <w:r w:rsidR="00BF073D">
        <w:rPr>
          <w:rFonts w:ascii="Calibri" w:hAnsi="Calibri" w:cs="Calibri"/>
          <w:b/>
          <w:bCs/>
          <w:i/>
          <w:iCs/>
        </w:rPr>
        <w:t>❸</w:t>
      </w:r>
      <w:r w:rsidR="00BB4164" w:rsidRPr="00BB4164">
        <w:rPr>
          <w:rFonts w:ascii="Century Gothic" w:hAnsi="Century Gothic"/>
          <w:i/>
          <w:iCs/>
        </w:rPr>
        <w:tab/>
      </w:r>
      <w:r w:rsidRPr="00BB4164">
        <w:rPr>
          <w:rFonts w:ascii="Century Gothic" w:hAnsi="Century Gothic"/>
          <w:i/>
          <w:iCs/>
          <w:noProof/>
        </w:rPr>
        <w:drawing>
          <wp:inline distT="0" distB="0" distL="0" distR="0" wp14:anchorId="281F2486" wp14:editId="4DC8EC6A">
            <wp:extent cx="390525" cy="390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64" w:rsidRPr="00BB4164">
        <w:rPr>
          <w:rFonts w:ascii="Century Gothic" w:hAnsi="Century Gothic"/>
          <w:i/>
          <w:iCs/>
        </w:rPr>
        <w:t xml:space="preserve"> </w:t>
      </w:r>
      <w:r w:rsidR="00BF073D">
        <w:rPr>
          <w:rFonts w:ascii="Calibri" w:hAnsi="Calibri" w:cs="Calibri"/>
          <w:i/>
          <w:iCs/>
        </w:rPr>
        <w:t>❷</w:t>
      </w:r>
      <w:r w:rsidR="00BB4164" w:rsidRPr="00BB4164">
        <w:rPr>
          <w:rFonts w:ascii="Century Gothic" w:hAnsi="Century Gothic"/>
          <w:b/>
          <w:bCs/>
          <w:i/>
          <w:iCs/>
        </w:rPr>
        <w:t>J’y arrive plus ou moins</w:t>
      </w:r>
      <w:r w:rsidR="00BB4164" w:rsidRPr="00BB4164">
        <w:rPr>
          <w:rFonts w:ascii="Century Gothic" w:hAnsi="Century Gothic"/>
          <w:i/>
          <w:iCs/>
        </w:rPr>
        <w:t xml:space="preserve"> </w:t>
      </w:r>
      <w:r w:rsidR="00BB4164" w:rsidRPr="00BB4164">
        <w:rPr>
          <w:rFonts w:ascii="Century Gothic" w:hAnsi="Century Gothic"/>
          <w:i/>
          <w:iCs/>
        </w:rPr>
        <w:tab/>
      </w:r>
      <w:r w:rsidRPr="00BB4164">
        <w:rPr>
          <w:rFonts w:ascii="Century Gothic" w:hAnsi="Century Gothic"/>
          <w:i/>
          <w:iCs/>
          <w:noProof/>
        </w:rPr>
        <w:drawing>
          <wp:inline distT="0" distB="0" distL="0" distR="0" wp14:anchorId="0CAFE9AC" wp14:editId="53A42900">
            <wp:extent cx="381000" cy="38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73D">
        <w:rPr>
          <w:rFonts w:ascii="Calibri" w:hAnsi="Calibri" w:cs="Calibri"/>
          <w:i/>
          <w:iCs/>
        </w:rPr>
        <w:t>❶</w:t>
      </w:r>
      <w:r w:rsidR="00BB4164" w:rsidRPr="00BB4164">
        <w:rPr>
          <w:rFonts w:ascii="Century Gothic" w:hAnsi="Century Gothic"/>
          <w:b/>
          <w:bCs/>
          <w:i/>
          <w:iCs/>
        </w:rPr>
        <w:t xml:space="preserve">Je n’y arrive pas </w:t>
      </w:r>
    </w:p>
    <w:p w14:paraId="245174CA" w14:textId="4DFC1DC5" w:rsidR="006B4824" w:rsidRPr="00424238" w:rsidRDefault="00697405">
      <w:pPr>
        <w:rPr>
          <w:rFonts w:ascii="Century Gothic" w:hAnsi="Century Gothic"/>
          <w:b/>
          <w:bCs/>
        </w:rPr>
      </w:pPr>
      <w:r w:rsidRPr="00424238">
        <w:rPr>
          <w:rFonts w:ascii="Century Gothic" w:hAnsi="Century Gothic"/>
          <w:b/>
          <w:bCs/>
        </w:rPr>
        <w:t xml:space="preserve">Niveau de développement </w:t>
      </w:r>
    </w:p>
    <w:p w14:paraId="7700F6FA" w14:textId="4C82ACA0" w:rsidR="00697405" w:rsidRDefault="00424238">
      <w:pPr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7621D" wp14:editId="7E27371D">
                <wp:simplePos x="0" y="0"/>
                <wp:positionH relativeFrom="column">
                  <wp:posOffset>3021330</wp:posOffset>
                </wp:positionH>
                <wp:positionV relativeFrom="paragraph">
                  <wp:posOffset>6985</wp:posOffset>
                </wp:positionV>
                <wp:extent cx="1000125" cy="1119447"/>
                <wp:effectExtent l="0" t="0" r="28575" b="43180"/>
                <wp:wrapNone/>
                <wp:docPr id="10" name="Organigramme : Connecteur page suiv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19447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FC3DF" w14:textId="2D5A0130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</w:rPr>
                              <w:t xml:space="preserve">Niveau 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51DA090B" w14:textId="1FC15D4C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Piloter un projet de développement d’une application R&amp;T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547621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rganigramme : Connecteur page suivante 10" o:spid="_x0000_s1026" type="#_x0000_t177" style="position:absolute;margin-left:237.9pt;margin-top:.55pt;width:78.75pt;height:8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" fillcolor="#4472c4" strokecolor="#2f528f" strokeweight="1pt">
                <v:textbox>
                  <w:txbxContent>
                    <w:p w14:paraId="220FC3DF" w14:textId="2D5A0130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75B5">
                        <w:rPr>
                          <w:color w:val="FFFFFF" w:themeColor="background1"/>
                        </w:rPr>
                        <w:t xml:space="preserve">Niveau 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  <w:p w14:paraId="51DA090B" w14:textId="1FC15D4C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E75B5">
                        <w:rPr>
                          <w:color w:val="FFFFFF" w:themeColor="background1"/>
                          <w:sz w:val="16"/>
                          <w:szCs w:val="16"/>
                        </w:rPr>
                        <w:t>Piloter un projet de développement d’une application R&amp;T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57445" wp14:editId="36C8D886">
                <wp:simplePos x="0" y="0"/>
                <wp:positionH relativeFrom="column">
                  <wp:posOffset>1621155</wp:posOffset>
                </wp:positionH>
                <wp:positionV relativeFrom="paragraph">
                  <wp:posOffset>6985</wp:posOffset>
                </wp:positionV>
                <wp:extent cx="1000125" cy="1030778"/>
                <wp:effectExtent l="0" t="0" r="28575" b="36195"/>
                <wp:wrapNone/>
                <wp:docPr id="9" name="Organigramme : Connecteur page suiv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30778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D9503" w14:textId="2DA04795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</w:rPr>
                              <w:t>Niveau 2</w:t>
                            </w:r>
                          </w:p>
                          <w:p w14:paraId="7D2A5187" w14:textId="64D9B2BA" w:rsidR="00BE75B5" w:rsidRPr="00BE75B5" w:rsidRDefault="00BE75B5" w:rsidP="00BE75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Apprendre à développer une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157445" id="Organigramme : Connecteur page suivante 9" o:spid="_x0000_s1027" type="#_x0000_t177" style="position:absolute;margin-left:127.65pt;margin-top:.55pt;width:78.75pt;height:8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" fillcolor="#4472c4" strokecolor="#2f528f" strokeweight="1pt">
                <v:textbox>
                  <w:txbxContent>
                    <w:p w14:paraId="0C5D9503" w14:textId="2DA04795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75B5">
                        <w:rPr>
                          <w:color w:val="FFFFFF" w:themeColor="background1"/>
                        </w:rPr>
                        <w:t xml:space="preserve">Niveau </w:t>
                      </w:r>
                      <w:r w:rsidRPr="00BE75B5">
                        <w:rPr>
                          <w:color w:val="FFFFFF" w:themeColor="background1"/>
                        </w:rPr>
                        <w:t>2</w:t>
                      </w:r>
                    </w:p>
                    <w:p w14:paraId="7D2A5187" w14:textId="64D9B2BA" w:rsidR="00BE75B5" w:rsidRPr="00BE75B5" w:rsidRDefault="00BE75B5" w:rsidP="00BE75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E75B5">
                        <w:rPr>
                          <w:color w:val="FFFFFF" w:themeColor="background1"/>
                          <w:sz w:val="16"/>
                          <w:szCs w:val="16"/>
                        </w:rPr>
                        <w:t>Apprendre à développer une application</w:t>
                      </w:r>
                    </w:p>
                  </w:txbxContent>
                </v:textbox>
              </v:shape>
            </w:pict>
          </mc:Fallback>
        </mc:AlternateContent>
      </w:r>
      <w:r w:rsidR="00BE75B5"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4F67D" wp14:editId="154EDE60">
                <wp:simplePos x="0" y="0"/>
                <wp:positionH relativeFrom="column">
                  <wp:posOffset>255905</wp:posOffset>
                </wp:positionH>
                <wp:positionV relativeFrom="paragraph">
                  <wp:posOffset>6350</wp:posOffset>
                </wp:positionV>
                <wp:extent cx="1000125" cy="866775"/>
                <wp:effectExtent l="0" t="0" r="28575" b="47625"/>
                <wp:wrapNone/>
                <wp:docPr id="8" name="Organigramme : Connecteur page suiv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67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349C" w14:textId="2B5FE572" w:rsidR="00BE75B5" w:rsidRDefault="00BE75B5" w:rsidP="00BE75B5">
                            <w:pPr>
                              <w:jc w:val="center"/>
                            </w:pPr>
                            <w:r>
                              <w:t>Niveau 1</w:t>
                            </w:r>
                          </w:p>
                          <w:p w14:paraId="18F20F3F" w14:textId="36EA6D04" w:rsidR="00BE75B5" w:rsidRPr="00BE75B5" w:rsidRDefault="00BE75B5" w:rsidP="00BE75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75B5">
                              <w:rPr>
                                <w:sz w:val="16"/>
                                <w:szCs w:val="16"/>
                              </w:rPr>
                              <w:t>S’intégrer dans une 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34F67D" id="Organigramme : Connecteur page suivante 8" o:spid="_x0000_s1028" type="#_x0000_t177" style="position:absolute;margin-left:20.15pt;margin-top:.5pt;width:78.75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" fillcolor="#4472c4 [3204]" strokecolor="#1f3763 [1604]" strokeweight="1pt">
                <v:textbox>
                  <w:txbxContent>
                    <w:p w14:paraId="0700349C" w14:textId="2B5FE572" w:rsidR="00BE75B5" w:rsidRDefault="00BE75B5" w:rsidP="00BE75B5">
                      <w:pPr>
                        <w:jc w:val="center"/>
                      </w:pPr>
                      <w:r>
                        <w:t>Niveau 1</w:t>
                      </w:r>
                    </w:p>
                    <w:p w14:paraId="18F20F3F" w14:textId="36EA6D04" w:rsidR="00BE75B5" w:rsidRPr="00BE75B5" w:rsidRDefault="00BE75B5" w:rsidP="00BE75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75B5">
                        <w:rPr>
                          <w:sz w:val="16"/>
                          <w:szCs w:val="16"/>
                        </w:rPr>
                        <w:t>S’intégrer dans une équipe</w:t>
                      </w:r>
                    </w:p>
                  </w:txbxContent>
                </v:textbox>
              </v:shape>
            </w:pict>
          </mc:Fallback>
        </mc:AlternateContent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  <w:r w:rsidR="00BE75B5">
        <w:rPr>
          <w:rFonts w:ascii="Century Gothic" w:hAnsi="Century Gothic"/>
          <w:b/>
          <w:bCs/>
          <w:i/>
          <w:iCs/>
        </w:rPr>
        <w:tab/>
      </w:r>
    </w:p>
    <w:p w14:paraId="25E2A197" w14:textId="025DF11B" w:rsidR="00697405" w:rsidRDefault="00697405">
      <w:pPr>
        <w:rPr>
          <w:rFonts w:ascii="Century Gothic" w:hAnsi="Century Gothic"/>
          <w:b/>
          <w:bCs/>
          <w:i/>
          <w:iCs/>
        </w:rPr>
      </w:pPr>
    </w:p>
    <w:p w14:paraId="68F744B7" w14:textId="60B95817" w:rsidR="00697405" w:rsidRDefault="00697405">
      <w:pPr>
        <w:rPr>
          <w:rFonts w:ascii="Century Gothic" w:hAnsi="Century Gothic"/>
          <w:b/>
          <w:bCs/>
          <w:i/>
          <w:iCs/>
        </w:rPr>
      </w:pPr>
    </w:p>
    <w:p w14:paraId="417554AE" w14:textId="708CEC62" w:rsidR="00BE75B5" w:rsidRDefault="00BE75B5">
      <w:pPr>
        <w:rPr>
          <w:rFonts w:ascii="Century Gothic" w:hAnsi="Century Gothic"/>
          <w:b/>
          <w:bCs/>
          <w:i/>
          <w:iCs/>
        </w:rPr>
      </w:pPr>
    </w:p>
    <w:p w14:paraId="69554CA2" w14:textId="1E169E60" w:rsidR="00BE75B5" w:rsidRPr="00EF6345" w:rsidRDefault="00EF6345">
      <w:pPr>
        <w:rPr>
          <w:rFonts w:ascii="Century Gothic" w:hAnsi="Century Gothic"/>
          <w:b/>
          <w:bCs/>
        </w:rPr>
      </w:pPr>
      <w:r w:rsidRPr="00EF6345">
        <w:rPr>
          <w:rFonts w:ascii="Century Gothic" w:hAnsi="Century Gothic"/>
          <w:b/>
          <w:bCs/>
        </w:rPr>
        <w:t xml:space="preserve">But 1 </w:t>
      </w:r>
      <w:r w:rsidRPr="00EF6345">
        <w:rPr>
          <w:rFonts w:ascii="Century Gothic" w:hAnsi="Century Gothic"/>
          <w:b/>
          <w:bCs/>
        </w:rPr>
        <w:sym w:font="Wingdings" w:char="F0A8"/>
      </w:r>
      <w:r w:rsidRPr="00EF6345">
        <w:rPr>
          <w:rFonts w:ascii="Century Gothic" w:hAnsi="Century Gothic"/>
          <w:b/>
          <w:bCs/>
        </w:rPr>
        <w:tab/>
        <w:t xml:space="preserve">But 2 </w:t>
      </w:r>
      <w:r w:rsidRPr="00EF6345">
        <w:rPr>
          <w:rFonts w:ascii="Century Gothic" w:hAnsi="Century Gothic"/>
          <w:b/>
          <w:bCs/>
        </w:rPr>
        <w:sym w:font="Wingdings" w:char="F0A8"/>
      </w:r>
      <w:r w:rsidRPr="00EF6345">
        <w:rPr>
          <w:rFonts w:ascii="Century Gothic" w:hAnsi="Century Gothic"/>
          <w:b/>
          <w:bCs/>
        </w:rPr>
        <w:tab/>
        <w:t xml:space="preserve">But 3 </w:t>
      </w:r>
      <w:r w:rsidRPr="00EF6345">
        <w:rPr>
          <w:rFonts w:ascii="Century Gothic" w:hAnsi="Century Gothic"/>
          <w:b/>
          <w:bCs/>
        </w:rPr>
        <w:sym w:font="Wingdings" w:char="F0A8"/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7668"/>
        <w:gridCol w:w="876"/>
        <w:gridCol w:w="846"/>
        <w:gridCol w:w="816"/>
      </w:tblGrid>
      <w:tr w:rsidR="006B4824" w14:paraId="6CC26F1B" w14:textId="77777777" w:rsidTr="009E3DE7">
        <w:tc>
          <w:tcPr>
            <w:tcW w:w="7668" w:type="dxa"/>
          </w:tcPr>
          <w:p w14:paraId="298EFDC8" w14:textId="62680B08" w:rsidR="006B4824" w:rsidRPr="006B4824" w:rsidRDefault="006B4824">
            <w:pPr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</w:pPr>
            <w:r w:rsidRPr="006B4824"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  <w:t>Apprentissages critiques</w:t>
            </w:r>
          </w:p>
        </w:tc>
        <w:tc>
          <w:tcPr>
            <w:tcW w:w="876" w:type="dxa"/>
          </w:tcPr>
          <w:p w14:paraId="6DAAA4A4" w14:textId="331009E7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0958BBC9" wp14:editId="2C28D1D5">
                  <wp:extent cx="409575" cy="4095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467B1041" w14:textId="6C80B1BF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 w:rsidRPr="00BB4164">
              <w:rPr>
                <w:rFonts w:ascii="Century Gothic" w:hAnsi="Century Gothic"/>
                <w:i/>
                <w:iCs/>
                <w:noProof/>
              </w:rPr>
              <w:drawing>
                <wp:inline distT="0" distB="0" distL="0" distR="0" wp14:anchorId="202FDF41" wp14:editId="6794859F">
                  <wp:extent cx="390525" cy="3905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</w:tcPr>
          <w:p w14:paraId="7A2B5E02" w14:textId="2B7D8EAE" w:rsidR="006B4824" w:rsidRDefault="006B4824" w:rsidP="006B4824">
            <w:pPr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 w:rsidRPr="00BB4164">
              <w:rPr>
                <w:rFonts w:ascii="Century Gothic" w:hAnsi="Century Gothic"/>
                <w:i/>
                <w:iCs/>
                <w:noProof/>
              </w:rPr>
              <w:drawing>
                <wp:inline distT="0" distB="0" distL="0" distR="0" wp14:anchorId="0AD785C0" wp14:editId="0932D6BE">
                  <wp:extent cx="381000" cy="381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6BB" w14:paraId="63116684" w14:textId="77777777" w:rsidTr="009E3DE7">
        <w:tc>
          <w:tcPr>
            <w:tcW w:w="7668" w:type="dxa"/>
          </w:tcPr>
          <w:p w14:paraId="6A095C34" w14:textId="75DF1BFD" w:rsidR="00AD06BB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1.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="00AD06BB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AD06BB" w:rsidRPr="00AD06BB">
              <w:rPr>
                <w:rFonts w:ascii="Century Gothic" w:hAnsi="Century Gothic"/>
              </w:rPr>
              <w:t xml:space="preserve"> S’approprier les bonnes pratiques de la GPA (gestion projet agile)</w:t>
            </w:r>
          </w:p>
        </w:tc>
        <w:tc>
          <w:tcPr>
            <w:tcW w:w="876" w:type="dxa"/>
          </w:tcPr>
          <w:p w14:paraId="0423281C" w14:textId="77777777" w:rsidR="00AD06BB" w:rsidRDefault="00AD06BB">
            <w:pPr>
              <w:rPr>
                <w:noProof/>
              </w:rPr>
            </w:pPr>
          </w:p>
        </w:tc>
        <w:tc>
          <w:tcPr>
            <w:tcW w:w="846" w:type="dxa"/>
          </w:tcPr>
          <w:p w14:paraId="53C67F41" w14:textId="704CF2CA" w:rsidR="00AD06BB" w:rsidRPr="00BB4164" w:rsidRDefault="00494AB8">
            <w:pPr>
              <w:rPr>
                <w:rFonts w:ascii="Century Gothic" w:hAnsi="Century Gothic"/>
                <w:i/>
                <w:iCs/>
                <w:noProof/>
              </w:rPr>
            </w:pPr>
            <w:r w:rsidRPr="00BB4164">
              <w:rPr>
                <w:rFonts w:ascii="Century Gothic" w:hAnsi="Century Gothic"/>
                <w:i/>
                <w:iCs/>
                <w:noProof/>
              </w:rPr>
              <w:drawing>
                <wp:inline distT="0" distB="0" distL="0" distR="0" wp14:anchorId="530B2BB0" wp14:editId="6E97E5F6">
                  <wp:extent cx="390525" cy="39052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</w:tcPr>
          <w:p w14:paraId="010CCC97" w14:textId="77777777" w:rsidR="00AD06BB" w:rsidRPr="00BB4164" w:rsidRDefault="00AD06BB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51C86ED3" w14:textId="77777777" w:rsidTr="009E3DE7">
        <w:tc>
          <w:tcPr>
            <w:tcW w:w="7668" w:type="dxa"/>
          </w:tcPr>
          <w:p w14:paraId="235F5296" w14:textId="6B09C12B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2.</w:t>
            </w:r>
            <w:r w:rsidR="000D2E79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0D2E79" w:rsidRPr="00832964">
              <w:rPr>
                <w:rFonts w:ascii="Century Gothic" w:hAnsi="Century Gothic"/>
              </w:rPr>
              <w:t xml:space="preserve"> Utiliser un système informatique et ses outils</w:t>
            </w:r>
          </w:p>
          <w:p w14:paraId="7E302154" w14:textId="4012915C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177B80C4" w14:textId="365DC716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B5E2D" wp14:editId="3748AD41">
                  <wp:extent cx="409575" cy="4095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78078C62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4A179BF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0F4AFACD" w14:textId="77777777" w:rsidTr="009E3DE7">
        <w:tc>
          <w:tcPr>
            <w:tcW w:w="7668" w:type="dxa"/>
          </w:tcPr>
          <w:p w14:paraId="056FDB18" w14:textId="324EAFF6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3.</w:t>
            </w:r>
            <w:r w:rsidR="000D2E79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0D2E79" w:rsidRPr="00832964">
              <w:rPr>
                <w:rFonts w:ascii="Century Gothic" w:hAnsi="Century Gothic"/>
              </w:rPr>
              <w:t xml:space="preserve"> Lire et comprendre les procédures </w:t>
            </w:r>
            <w:r w:rsidR="009E3DE7" w:rsidRPr="00832964">
              <w:rPr>
                <w:rFonts w:ascii="Century Gothic" w:hAnsi="Century Gothic"/>
              </w:rPr>
              <w:t>(réf</w:t>
            </w:r>
            <w:r w:rsidR="000D2E79" w:rsidRPr="00832964">
              <w:rPr>
                <w:rFonts w:ascii="Century Gothic" w:hAnsi="Century Gothic"/>
              </w:rPr>
              <w:t xml:space="preserve"> SA</w:t>
            </w:r>
            <w:r w:rsidR="009E3DE7" w:rsidRPr="00832964">
              <w:rPr>
                <w:rFonts w:ascii="Century Gothic" w:hAnsi="Century Gothic"/>
              </w:rPr>
              <w:t>É + feuille de route)</w:t>
            </w:r>
          </w:p>
          <w:p w14:paraId="2D7AAFF4" w14:textId="1AF00801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56BCED25" w14:textId="575FA4C9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41A271" wp14:editId="70018058">
                  <wp:extent cx="409575" cy="409575"/>
                  <wp:effectExtent l="0" t="0" r="9525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28E2858D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152A3549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832964" w14:paraId="6A6E1283" w14:textId="77777777" w:rsidTr="009E3DE7">
        <w:tc>
          <w:tcPr>
            <w:tcW w:w="7668" w:type="dxa"/>
          </w:tcPr>
          <w:p w14:paraId="57435CFA" w14:textId="2ABB18D9" w:rsidR="0083296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4.</w:t>
            </w:r>
            <w:r w:rsidR="00832964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832964">
              <w:rPr>
                <w:rFonts w:ascii="Century Gothic" w:hAnsi="Century Gothic"/>
              </w:rPr>
              <w:t xml:space="preserve"> Respecter et appliquer les consignes de travail (cahier des charges)</w:t>
            </w:r>
          </w:p>
        </w:tc>
        <w:tc>
          <w:tcPr>
            <w:tcW w:w="876" w:type="dxa"/>
          </w:tcPr>
          <w:p w14:paraId="4E52C26E" w14:textId="4EF9FC73" w:rsidR="0083296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69B9F" wp14:editId="009D066C">
                  <wp:extent cx="409575" cy="4095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57F9C71B" w14:textId="77777777" w:rsidR="00832964" w:rsidRPr="00BB4164" w:rsidRDefault="0083296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24584C26" w14:textId="77777777" w:rsidR="00832964" w:rsidRPr="00BB4164" w:rsidRDefault="0083296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3DB5FB88" w14:textId="77777777" w:rsidTr="009E3DE7">
        <w:tc>
          <w:tcPr>
            <w:tcW w:w="7668" w:type="dxa"/>
          </w:tcPr>
          <w:p w14:paraId="366D46DB" w14:textId="7DD05360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5.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Apprendre à se documenter sur l’architecture et les technologies </w:t>
            </w:r>
          </w:p>
        </w:tc>
        <w:tc>
          <w:tcPr>
            <w:tcW w:w="876" w:type="dxa"/>
          </w:tcPr>
          <w:p w14:paraId="19440219" w14:textId="199190AD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7EFEA" wp14:editId="2E6BA289">
                  <wp:extent cx="409575" cy="40957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611137F2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6C9C27F6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343B61F3" w14:textId="77777777" w:rsidTr="009E3DE7">
        <w:tc>
          <w:tcPr>
            <w:tcW w:w="7668" w:type="dxa"/>
          </w:tcPr>
          <w:p w14:paraId="19C9DED7" w14:textId="1B7755E5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6.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Choisir les outils adaptés pour développer </w:t>
            </w:r>
            <w:r w:rsidR="00B72BBF">
              <w:rPr>
                <w:rFonts w:ascii="Century Gothic" w:hAnsi="Century Gothic"/>
              </w:rPr>
              <w:t>un</w:t>
            </w:r>
            <w:r w:rsidR="009E3DE7" w:rsidRPr="00832964">
              <w:rPr>
                <w:rFonts w:ascii="Century Gothic" w:hAnsi="Century Gothic"/>
              </w:rPr>
              <w:t xml:space="preserve"> Mock-up</w:t>
            </w:r>
          </w:p>
          <w:p w14:paraId="638B59B0" w14:textId="2F34DB32" w:rsidR="00AD06BB" w:rsidRPr="00832964" w:rsidRDefault="00AD06BB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73FC906C" w14:textId="20742E37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DB0AD" wp14:editId="220F9545">
                  <wp:extent cx="409575" cy="409575"/>
                  <wp:effectExtent l="0" t="0" r="9525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3B3D771F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400FABB7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5F8184EB" w14:textId="77777777" w:rsidTr="009E3DE7">
        <w:tc>
          <w:tcPr>
            <w:tcW w:w="7668" w:type="dxa"/>
          </w:tcPr>
          <w:p w14:paraId="4C834E1F" w14:textId="1CA93715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7.</w:t>
            </w:r>
            <w:r w:rsidR="009E3DE7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1</w:t>
            </w:r>
            <w:r w:rsidR="009E3DE7" w:rsidRPr="00832964">
              <w:rPr>
                <w:rFonts w:ascii="Century Gothic" w:hAnsi="Century Gothic"/>
              </w:rPr>
              <w:t xml:space="preserve"> S’intégrer </w:t>
            </w:r>
            <w:r w:rsidR="00832964" w:rsidRPr="00832964">
              <w:rPr>
                <w:rFonts w:ascii="Century Gothic" w:hAnsi="Century Gothic"/>
              </w:rPr>
              <w:t xml:space="preserve">dans un environnement propice au développement et au travail collaboratif </w:t>
            </w:r>
          </w:p>
        </w:tc>
        <w:tc>
          <w:tcPr>
            <w:tcW w:w="876" w:type="dxa"/>
          </w:tcPr>
          <w:p w14:paraId="6458E29D" w14:textId="5B51929A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20DD0" wp14:editId="2988C5AC">
                  <wp:extent cx="409575" cy="40957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40FA94CD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682B484C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14:paraId="06559D81" w14:textId="77777777" w:rsidTr="009E3DE7">
        <w:tc>
          <w:tcPr>
            <w:tcW w:w="7668" w:type="dxa"/>
          </w:tcPr>
          <w:p w14:paraId="3D97192D" w14:textId="4C26E7D7" w:rsidR="006B4824" w:rsidRPr="0083296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8.</w:t>
            </w:r>
            <w:r w:rsidR="00EC103F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2</w:t>
            </w:r>
            <w:r w:rsidR="00EC103F" w:rsidRPr="00EC103F">
              <w:rPr>
                <w:rFonts w:ascii="Century Gothic" w:hAnsi="Century Gothic"/>
              </w:rPr>
              <w:t xml:space="preserve"> Développer une application à partir d’un cahier des charges donné, </w:t>
            </w:r>
            <w:r w:rsidR="00EC103F">
              <w:rPr>
                <w:rFonts w:ascii="Century Gothic" w:hAnsi="Century Gothic"/>
              </w:rPr>
              <w:t>(Mock-up)</w:t>
            </w:r>
          </w:p>
        </w:tc>
        <w:tc>
          <w:tcPr>
            <w:tcW w:w="876" w:type="dxa"/>
          </w:tcPr>
          <w:p w14:paraId="68ADA159" w14:textId="7D68CF6D" w:rsidR="006B4824" w:rsidRDefault="00494A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A8C53" wp14:editId="19160C38">
                  <wp:extent cx="409575" cy="409575"/>
                  <wp:effectExtent l="0" t="0" r="9525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6813B08A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6689CD6" w14:textId="77777777" w:rsidR="006B4824" w:rsidRPr="00BB4164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0C313A32" w14:textId="77777777" w:rsidTr="009E3DE7">
        <w:tc>
          <w:tcPr>
            <w:tcW w:w="7668" w:type="dxa"/>
          </w:tcPr>
          <w:p w14:paraId="49BF5B8E" w14:textId="6AC9231E" w:rsidR="006B4824" w:rsidRPr="00EC103F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>9.</w:t>
            </w:r>
            <w:r w:rsidR="00EC103F" w:rsidRPr="003D0214">
              <w:rPr>
                <w:rFonts w:ascii="Century Gothic" w:hAnsi="Century Gothic"/>
                <w:b/>
                <w:bCs/>
                <w:sz w:val="16"/>
                <w:szCs w:val="16"/>
              </w:rPr>
              <w:t>Niv 3</w:t>
            </w:r>
            <w:r w:rsidR="00EC103F">
              <w:rPr>
                <w:rFonts w:ascii="Century Gothic" w:hAnsi="Century Gothic"/>
              </w:rPr>
              <w:t xml:space="preserve"> </w:t>
            </w:r>
            <w:r w:rsidR="00EC103F" w:rsidRPr="00EC103F">
              <w:rPr>
                <w:rFonts w:ascii="Century Gothic" w:hAnsi="Century Gothic"/>
              </w:rPr>
              <w:t>Élaborer les spécifications techniques et le cahier des charges d’un</w:t>
            </w:r>
            <w:r w:rsidR="00B72BBF">
              <w:rPr>
                <w:rFonts w:ascii="Century Gothic" w:hAnsi="Century Gothic"/>
              </w:rPr>
              <w:t xml:space="preserve"> réseau </w:t>
            </w:r>
          </w:p>
        </w:tc>
        <w:tc>
          <w:tcPr>
            <w:tcW w:w="876" w:type="dxa"/>
          </w:tcPr>
          <w:p w14:paraId="4D283213" w14:textId="6B18A3E2" w:rsidR="006B4824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2B53FE01" wp14:editId="5044424E">
                  <wp:extent cx="409575" cy="40957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1A15D46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283250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5C1554FC" w14:textId="77777777" w:rsidTr="009E3DE7">
        <w:tc>
          <w:tcPr>
            <w:tcW w:w="7668" w:type="dxa"/>
          </w:tcPr>
          <w:p w14:paraId="233FD511" w14:textId="77777777" w:rsidR="006B4824" w:rsidRDefault="003D0214">
            <w:pPr>
              <w:rPr>
                <w:rFonts w:ascii="Century Gothic" w:hAnsi="Century Gothic"/>
              </w:rPr>
            </w:pPr>
            <w:r w:rsidRPr="003D0214">
              <w:rPr>
                <w:rFonts w:ascii="Century Gothic" w:hAnsi="Century Gothic"/>
                <w:b/>
                <w:bCs/>
              </w:rPr>
              <w:t xml:space="preserve">10 </w:t>
            </w:r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 3</w:t>
            </w:r>
            <w:r w:rsidR="00BF073D">
              <w:t xml:space="preserve"> </w:t>
            </w:r>
            <w:r w:rsidR="00BF073D" w:rsidRPr="00BF073D">
              <w:rPr>
                <w:rFonts w:ascii="Century Gothic" w:hAnsi="Century Gothic"/>
              </w:rPr>
              <w:t>Mettre en place un environnement de travail collaboratif</w:t>
            </w:r>
          </w:p>
          <w:p w14:paraId="7E0DF0AC" w14:textId="1F0F265F" w:rsidR="00BF073D" w:rsidRPr="003D0214" w:rsidRDefault="00BF073D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76" w:type="dxa"/>
          </w:tcPr>
          <w:p w14:paraId="77D70419" w14:textId="5FB6F012" w:rsidR="006B4824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0824CBF8" wp14:editId="06B18C04">
                  <wp:extent cx="409575" cy="409575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0EC5189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3A4DF74F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336C5BF6" w14:textId="77777777" w:rsidTr="009E3DE7">
        <w:tc>
          <w:tcPr>
            <w:tcW w:w="7668" w:type="dxa"/>
          </w:tcPr>
          <w:p w14:paraId="6F9EE7D7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t>11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Déployer et maintenir une solution informatique</w:t>
            </w:r>
          </w:p>
          <w:p w14:paraId="59B930EC" w14:textId="62DDBCBF" w:rsidR="00BF073D" w:rsidRPr="00BF073D" w:rsidRDefault="00BF073D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3096BA3B" w14:textId="456C1DA4" w:rsidR="006B4824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5FB9F358" wp14:editId="7BB95DD8">
                  <wp:extent cx="409575" cy="409575"/>
                  <wp:effectExtent l="0" t="0" r="9525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217343E0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DFFA511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4085E902" w14:textId="77777777" w:rsidTr="009E3DE7">
        <w:tc>
          <w:tcPr>
            <w:tcW w:w="7668" w:type="dxa"/>
          </w:tcPr>
          <w:p w14:paraId="7C7252E5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t xml:space="preserve">12 </w:t>
            </w:r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 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S’informer sur les évolutions et les nouveautés technologiques</w:t>
            </w:r>
          </w:p>
          <w:p w14:paraId="5BA4B388" w14:textId="3E3117FE" w:rsidR="00BF073D" w:rsidRPr="00BF073D" w:rsidRDefault="00BF073D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588851D4" w14:textId="14690AED" w:rsidR="006B4824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1CD4F2E7" wp14:editId="3077425D">
                  <wp:extent cx="409575" cy="409575"/>
                  <wp:effectExtent l="0" t="0" r="9525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00B821AA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32F01C99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6B4824" w:rsidRPr="00EC103F" w14:paraId="49C24AF0" w14:textId="77777777" w:rsidTr="009E3DE7">
        <w:tc>
          <w:tcPr>
            <w:tcW w:w="7668" w:type="dxa"/>
          </w:tcPr>
          <w:p w14:paraId="00F5EF76" w14:textId="77777777" w:rsidR="006B4824" w:rsidRDefault="00BF073D">
            <w:pPr>
              <w:rPr>
                <w:rFonts w:ascii="Century Gothic" w:hAnsi="Century Gothic"/>
              </w:rPr>
            </w:pPr>
            <w:r w:rsidRPr="00BF073D">
              <w:rPr>
                <w:rFonts w:ascii="Century Gothic" w:hAnsi="Century Gothic"/>
                <w:b/>
                <w:bCs/>
              </w:rPr>
              <w:lastRenderedPageBreak/>
              <w:t xml:space="preserve">13 </w:t>
            </w:r>
            <w:r w:rsidRPr="00BF073D">
              <w:rPr>
                <w:rFonts w:ascii="Century Gothic" w:hAnsi="Century Gothic"/>
                <w:b/>
                <w:bCs/>
                <w:sz w:val="16"/>
                <w:szCs w:val="16"/>
              </w:rPr>
              <w:t>Niv 3</w:t>
            </w:r>
            <w:r>
              <w:rPr>
                <w:rFonts w:ascii="Century Gothic" w:hAnsi="Century Gothic"/>
              </w:rPr>
              <w:t xml:space="preserve"> </w:t>
            </w:r>
            <w:r w:rsidRPr="00BF073D">
              <w:rPr>
                <w:rFonts w:ascii="Century Gothic" w:hAnsi="Century Gothic"/>
              </w:rPr>
              <w:t>Sécuriser l'environnement numérique d'une application</w:t>
            </w:r>
          </w:p>
          <w:p w14:paraId="1FA76B05" w14:textId="6A0C9D28" w:rsidR="00341F3C" w:rsidRPr="00BF073D" w:rsidRDefault="00341F3C">
            <w:pPr>
              <w:rPr>
                <w:rFonts w:ascii="Century Gothic" w:hAnsi="Century Gothic"/>
              </w:rPr>
            </w:pPr>
          </w:p>
        </w:tc>
        <w:tc>
          <w:tcPr>
            <w:tcW w:w="876" w:type="dxa"/>
          </w:tcPr>
          <w:p w14:paraId="74C1628C" w14:textId="51E06F6E" w:rsidR="006B4824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noProof/>
              </w:rPr>
              <w:drawing>
                <wp:inline distT="0" distB="0" distL="0" distR="0" wp14:anchorId="2A1FAC79" wp14:editId="1C286BCF">
                  <wp:extent cx="409575" cy="4095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39EE9CDB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12044B1D" w14:textId="77777777" w:rsidR="006B4824" w:rsidRPr="00EC103F" w:rsidRDefault="006B4824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  <w:tr w:rsidR="00341F3C" w:rsidRPr="00EC103F" w14:paraId="694E86C4" w14:textId="77777777" w:rsidTr="009E3DE7">
        <w:tc>
          <w:tcPr>
            <w:tcW w:w="7668" w:type="dxa"/>
          </w:tcPr>
          <w:p w14:paraId="02A6FCA2" w14:textId="733FD538" w:rsidR="00341F3C" w:rsidRDefault="00341F3C" w:rsidP="00341F3C">
            <w:pPr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rFonts w:ascii="Century Gothic" w:hAnsi="Century Gothic"/>
                <w:b/>
                <w:bCs/>
                <w:i/>
                <w:iCs/>
              </w:rPr>
              <w:t xml:space="preserve">Evaluation sommative                                      Calculez vos résultats : </w:t>
            </w:r>
          </w:p>
          <w:p w14:paraId="6CE2C012" w14:textId="04950D7C" w:rsidR="00341F3C" w:rsidRPr="00BF073D" w:rsidRDefault="00341F3C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76" w:type="dxa"/>
          </w:tcPr>
          <w:p w14:paraId="51EF6494" w14:textId="408A9535" w:rsidR="00341F3C" w:rsidRPr="00EC103F" w:rsidRDefault="00494AB8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t>38</w:t>
            </w:r>
          </w:p>
        </w:tc>
        <w:tc>
          <w:tcPr>
            <w:tcW w:w="846" w:type="dxa"/>
          </w:tcPr>
          <w:p w14:paraId="67F26D49" w14:textId="77777777" w:rsidR="00341F3C" w:rsidRPr="00EC103F" w:rsidRDefault="00341F3C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  <w:tc>
          <w:tcPr>
            <w:tcW w:w="816" w:type="dxa"/>
          </w:tcPr>
          <w:p w14:paraId="5A577C75" w14:textId="77777777" w:rsidR="00341F3C" w:rsidRPr="00EC103F" w:rsidRDefault="00341F3C">
            <w:pPr>
              <w:rPr>
                <w:rFonts w:ascii="Century Gothic" w:hAnsi="Century Gothic"/>
                <w:i/>
                <w:iCs/>
                <w:noProof/>
              </w:rPr>
            </w:pPr>
          </w:p>
        </w:tc>
      </w:tr>
    </w:tbl>
    <w:p w14:paraId="0E17EB40" w14:textId="4C2542ED" w:rsidR="006B4824" w:rsidRDefault="006B4824">
      <w:pPr>
        <w:rPr>
          <w:rFonts w:ascii="Century Gothic" w:hAnsi="Century Gothic"/>
          <w:b/>
          <w:bCs/>
          <w:i/>
          <w:iCs/>
        </w:rPr>
      </w:pPr>
    </w:p>
    <w:p w14:paraId="4C855EE8" w14:textId="3396B7D5" w:rsidR="00424238" w:rsidRDefault="00424238">
      <w:pPr>
        <w:rPr>
          <w:rFonts w:ascii="Century Gothic" w:hAnsi="Century Gothic"/>
          <w:b/>
          <w:bCs/>
          <w:i/>
          <w:iCs/>
        </w:rPr>
      </w:pPr>
    </w:p>
    <w:p w14:paraId="1C330F3D" w14:textId="41F955E1" w:rsidR="00424238" w:rsidRPr="005F2907" w:rsidRDefault="00424238" w:rsidP="005F2907">
      <w:pPr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</w:pPr>
      <w:r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 xml:space="preserve">Développer son esprit de synthèse et </w:t>
      </w:r>
      <w:r w:rsidR="005F2907"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 xml:space="preserve">mettre en pratique une </w:t>
      </w:r>
      <w:r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>analyse réflexive</w:t>
      </w:r>
      <w:r w:rsidR="005F2907" w:rsidRPr="005F2907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 xml:space="preserve"> sur le projet de la SAÉ</w:t>
      </w:r>
      <w:r w:rsidR="00B72BBF">
        <w:rPr>
          <w:rFonts w:ascii="Century Gothic" w:eastAsiaTheme="minorEastAsia" w:hAnsi="Century Gothic"/>
          <w:color w:val="000000" w:themeColor="text1"/>
          <w:kern w:val="24"/>
          <w:sz w:val="24"/>
          <w:szCs w:val="24"/>
        </w:rPr>
        <w:t> :</w:t>
      </w:r>
    </w:p>
    <w:p w14:paraId="6FC30481" w14:textId="14A42D2F" w:rsidR="00175CE8" w:rsidRPr="005F2907" w:rsidRDefault="005F2907" w:rsidP="00175CE8">
      <w:pPr>
        <w:pStyle w:val="NormalWeb"/>
        <w:spacing w:before="0" w:beforeAutospacing="0" w:after="0" w:afterAutospacing="0"/>
        <w:ind w:left="-567"/>
        <w:textAlignment w:val="baseline"/>
      </w:pPr>
      <w:r w:rsidRPr="005F2907">
        <w:rPr>
          <w:rFonts w:ascii="Arial" w:eastAsiaTheme="minorEastAsia" w:hAnsi="Arial" w:cstheme="minorBidi"/>
          <w:color w:val="000000" w:themeColor="text1"/>
          <w:kern w:val="24"/>
        </w:rPr>
        <w:t>2.</w:t>
      </w:r>
      <w:r w:rsidRPr="005F2907">
        <w:rPr>
          <w:rFonts w:ascii="Arial" w:eastAsiaTheme="minorEastAsia" w:hAnsi="Arial" w:cstheme="minorBidi"/>
          <w:color w:val="000000" w:themeColor="text1"/>
          <w:kern w:val="24"/>
        </w:rPr>
        <w:tab/>
        <w:t>Répondre à la question ci-dessous :</w:t>
      </w:r>
    </w:p>
    <w:p w14:paraId="52B9AE96" w14:textId="69E5FF9D" w:rsidR="00341F3C" w:rsidRDefault="00175CE8">
      <w:pPr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C2452" wp14:editId="116BD803">
                <wp:simplePos x="0" y="0"/>
                <wp:positionH relativeFrom="column">
                  <wp:posOffset>-337820</wp:posOffset>
                </wp:positionH>
                <wp:positionV relativeFrom="paragraph">
                  <wp:posOffset>242571</wp:posOffset>
                </wp:positionV>
                <wp:extent cx="6448425" cy="23622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09A8E" w14:textId="297D36FE" w:rsidR="00424238" w:rsidRPr="00424238" w:rsidRDefault="00424238" w:rsidP="004242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424238">
                              <w:rPr>
                                <w:rFonts w:ascii="Century Gothic" w:eastAsiaTheme="minorEastAsia" w:hAnsi="Century Gothic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Dans le cadre de l’amélioration continue, si c’était à refaire, que feriez-vous différemment ?</w:t>
                            </w:r>
                          </w:p>
                          <w:p w14:paraId="713EDF58" w14:textId="7720CEE7" w:rsidR="00175CE8" w:rsidRDefault="00494AB8">
                            <w:r>
                              <w:t>Les axes d’amélioration sont, selon moi, la gestion du temps et l’utilisation des méthodes agiles.</w:t>
                            </w:r>
                            <w:r>
                              <w:br/>
                            </w:r>
                          </w:p>
                          <w:p w14:paraId="40AE74DF" w14:textId="2E4DCB4E" w:rsidR="00494AB8" w:rsidRDefault="00494AB8">
                            <w:r>
                              <w:t xml:space="preserve">L’intégration dans une équipe n’est pas un point difficile pour moi là ou la gestion de celle-ci peux évidemment s’avérer complexe.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C2452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9" type="#_x0000_t202" style="position:absolute;margin-left:-26.6pt;margin-top:19.1pt;width:507.75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" fillcolor="white [3201]" strokeweight=".5pt">
                <v:textbox>
                  <w:txbxContent>
                    <w:p w14:paraId="75809A8E" w14:textId="297D36FE" w:rsidR="00424238" w:rsidRPr="00424238" w:rsidRDefault="00424238" w:rsidP="00424238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424238">
                        <w:rPr>
                          <w:rFonts w:ascii="Century Gothic" w:eastAsiaTheme="minorEastAsia" w:hAnsi="Century Gothic"/>
                          <w:b/>
                          <w:bCs/>
                          <w:color w:val="000000" w:themeColor="text1"/>
                          <w:kern w:val="24"/>
                        </w:rPr>
                        <w:t>Dans le cadre de l’amélioration continue, si c’était à refaire, que feriez-vous différemment ?</w:t>
                      </w:r>
                    </w:p>
                    <w:p w14:paraId="713EDF58" w14:textId="7720CEE7" w:rsidR="00175CE8" w:rsidRDefault="00494AB8">
                      <w:r>
                        <w:t>Les axes d’amélioration sont, selon moi, la gestion du temps et l’utilisation des méthodes agiles.</w:t>
                      </w:r>
                      <w:r>
                        <w:br/>
                      </w:r>
                    </w:p>
                    <w:p w14:paraId="40AE74DF" w14:textId="2E4DCB4E" w:rsidR="00494AB8" w:rsidRDefault="00494AB8">
                      <w:r>
                        <w:t xml:space="preserve">L’intégration dans une équipe n’est pas un point difficile pour moi là ou la gestion de celle-ci peux évidemment s’avérer complexe. </w:t>
                      </w:r>
                    </w:p>
                  </w:txbxContent>
                </v:textbox>
              </v:shape>
            </w:pict>
          </mc:Fallback>
        </mc:AlternateContent>
      </w:r>
    </w:p>
    <w:p w14:paraId="28E062E8" w14:textId="77777777" w:rsidR="00175CE8" w:rsidRPr="00EC103F" w:rsidRDefault="00175CE8">
      <w:pPr>
        <w:rPr>
          <w:rFonts w:ascii="Century Gothic" w:hAnsi="Century Gothic"/>
          <w:b/>
          <w:bCs/>
          <w:i/>
          <w:iCs/>
        </w:rPr>
      </w:pPr>
    </w:p>
    <w:sectPr w:rsidR="00175CE8" w:rsidRPr="00EC10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F95C" w14:textId="77777777" w:rsidR="0062254F" w:rsidRDefault="0062254F" w:rsidP="00697405">
      <w:pPr>
        <w:spacing w:after="0" w:line="240" w:lineRule="auto"/>
      </w:pPr>
      <w:r>
        <w:separator/>
      </w:r>
    </w:p>
  </w:endnote>
  <w:endnote w:type="continuationSeparator" w:id="0">
    <w:p w14:paraId="6B7A6FCC" w14:textId="77777777" w:rsidR="0062254F" w:rsidRDefault="0062254F" w:rsidP="0069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40717"/>
      <w:docPartObj>
        <w:docPartGallery w:val="Page Numbers (Bottom of Page)"/>
        <w:docPartUnique/>
      </w:docPartObj>
    </w:sdtPr>
    <w:sdtEndPr/>
    <w:sdtContent>
      <w:p w14:paraId="40C70992" w14:textId="2105E6ED" w:rsidR="005B7918" w:rsidRDefault="005B791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B3439" w14:textId="77777777" w:rsidR="005B7918" w:rsidRDefault="005B79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014A" w14:textId="77777777" w:rsidR="0062254F" w:rsidRDefault="0062254F" w:rsidP="00697405">
      <w:pPr>
        <w:spacing w:after="0" w:line="240" w:lineRule="auto"/>
      </w:pPr>
      <w:r>
        <w:separator/>
      </w:r>
    </w:p>
  </w:footnote>
  <w:footnote w:type="continuationSeparator" w:id="0">
    <w:p w14:paraId="7B228730" w14:textId="77777777" w:rsidR="0062254F" w:rsidRDefault="0062254F" w:rsidP="0069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A913" w14:textId="0353C768" w:rsidR="00697405" w:rsidRPr="00444CE4" w:rsidRDefault="00697405" w:rsidP="00697405">
    <w:pPr>
      <w:rPr>
        <w:sz w:val="16"/>
        <w:szCs w:val="16"/>
      </w:rPr>
    </w:pPr>
    <w:r w:rsidRPr="00444CE4">
      <w:rPr>
        <w:sz w:val="16"/>
        <w:szCs w:val="16"/>
      </w:rPr>
      <w:t xml:space="preserve">Grille d’évaluation des apprentissages critiques SAÉ11 date d’actualisation S1 </w:t>
    </w:r>
    <w:r w:rsidR="00806632" w:rsidRPr="00444CE4">
      <w:rPr>
        <w:sz w:val="16"/>
        <w:szCs w:val="16"/>
      </w:rPr>
      <w:t>janvier</w:t>
    </w:r>
    <w:r w:rsidRPr="00444CE4">
      <w:rPr>
        <w:sz w:val="16"/>
        <w:szCs w:val="16"/>
      </w:rPr>
      <w:t xml:space="preserve"> 2022</w:t>
    </w:r>
    <w:r w:rsidR="007E2A57" w:rsidRPr="00444CE4">
      <w:rPr>
        <w:sz w:val="16"/>
        <w:szCs w:val="16"/>
      </w:rPr>
      <w:t xml:space="preserve"> v1</w:t>
    </w:r>
  </w:p>
  <w:p w14:paraId="3EFD9ADF" w14:textId="77777777" w:rsidR="00697405" w:rsidRDefault="006974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60DE"/>
    <w:multiLevelType w:val="hybridMultilevel"/>
    <w:tmpl w:val="7AEE7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AA"/>
    <w:rsid w:val="000D2E79"/>
    <w:rsid w:val="00175CE8"/>
    <w:rsid w:val="00341F3C"/>
    <w:rsid w:val="003D0214"/>
    <w:rsid w:val="00424238"/>
    <w:rsid w:val="00444CE4"/>
    <w:rsid w:val="00494AB8"/>
    <w:rsid w:val="004A2143"/>
    <w:rsid w:val="005B7918"/>
    <w:rsid w:val="005F2907"/>
    <w:rsid w:val="005F3BC2"/>
    <w:rsid w:val="0062254F"/>
    <w:rsid w:val="00697405"/>
    <w:rsid w:val="006B4824"/>
    <w:rsid w:val="007E2A57"/>
    <w:rsid w:val="00806632"/>
    <w:rsid w:val="00832964"/>
    <w:rsid w:val="009E3DE7"/>
    <w:rsid w:val="00A4077F"/>
    <w:rsid w:val="00AD06BB"/>
    <w:rsid w:val="00B1188C"/>
    <w:rsid w:val="00B72BBF"/>
    <w:rsid w:val="00BB4164"/>
    <w:rsid w:val="00BE75B5"/>
    <w:rsid w:val="00BF073D"/>
    <w:rsid w:val="00C701AA"/>
    <w:rsid w:val="00EC103F"/>
    <w:rsid w:val="00E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497A"/>
  <w15:chartTrackingRefBased/>
  <w15:docId w15:val="{09D9846D-EB9C-459A-BEB2-8479B49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D0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97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405"/>
  </w:style>
  <w:style w:type="paragraph" w:styleId="Pieddepage">
    <w:name w:val="footer"/>
    <w:basedOn w:val="Normal"/>
    <w:link w:val="PieddepageCar"/>
    <w:uiPriority w:val="99"/>
    <w:unhideWhenUsed/>
    <w:rsid w:val="00697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remy-francois dranguet</dc:creator>
  <cp:keywords/>
  <dc:description/>
  <cp:lastModifiedBy>Louis BEGHIN</cp:lastModifiedBy>
  <cp:revision>11</cp:revision>
  <cp:lastPrinted>2022-01-01T18:34:00Z</cp:lastPrinted>
  <dcterms:created xsi:type="dcterms:W3CDTF">2022-01-01T16:59:00Z</dcterms:created>
  <dcterms:modified xsi:type="dcterms:W3CDTF">2023-12-21T12:43:00Z</dcterms:modified>
</cp:coreProperties>
</file>