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5D2E0" w14:textId="01080724" w:rsidR="006A5675" w:rsidRDefault="009B4294" w:rsidP="009B4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4AE">
        <w:rPr>
          <w:rFonts w:ascii="Times New Roman" w:hAnsi="Times New Roman" w:cs="Times New Roman"/>
          <w:b/>
          <w:bCs/>
          <w:sz w:val="28"/>
          <w:szCs w:val="28"/>
        </w:rPr>
        <w:t>События</w:t>
      </w:r>
      <w:r w:rsidRPr="009B4294">
        <w:rPr>
          <w:rFonts w:ascii="Times New Roman" w:hAnsi="Times New Roman" w:cs="Times New Roman"/>
          <w:sz w:val="28"/>
          <w:szCs w:val="28"/>
        </w:rPr>
        <w:t>.</w:t>
      </w:r>
    </w:p>
    <w:p w14:paraId="203F5AAD" w14:textId="0B8683C5" w:rsidR="009B4294" w:rsidRPr="009B4294" w:rsidRDefault="009B4294" w:rsidP="009B4294">
      <w:pPr>
        <w:spacing w:after="0" w:line="36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9B4294">
        <w:rPr>
          <w:rFonts w:ascii="Times New Roman" w:hAnsi="Times New Roman" w:cs="Times New Roman"/>
          <w:i/>
          <w:iCs/>
          <w:sz w:val="28"/>
          <w:szCs w:val="28"/>
          <w:u w:val="single"/>
        </w:rPr>
        <w:t>Событийно-ориентированное программирование (</w:t>
      </w:r>
      <w:proofErr w:type="spellStart"/>
      <w:r w:rsidRPr="009B4294">
        <w:rPr>
          <w:rFonts w:ascii="Times New Roman" w:hAnsi="Times New Roman" w:cs="Times New Roman"/>
          <w:i/>
          <w:iCs/>
          <w:sz w:val="28"/>
          <w:szCs w:val="28"/>
          <w:u w:val="single"/>
        </w:rPr>
        <w:t>event-driven</w:t>
      </w:r>
      <w:proofErr w:type="spellEnd"/>
      <w:r w:rsidRPr="009B4294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9B4294">
        <w:rPr>
          <w:rFonts w:ascii="Times New Roman" w:hAnsi="Times New Roman" w:cs="Times New Roman"/>
          <w:i/>
          <w:iCs/>
          <w:sz w:val="28"/>
          <w:szCs w:val="28"/>
          <w:u w:val="single"/>
        </w:rPr>
        <w:t>programming</w:t>
      </w:r>
      <w:proofErr w:type="spellEnd"/>
      <w:r w:rsidRPr="009B4294">
        <w:rPr>
          <w:rFonts w:ascii="Times New Roman" w:hAnsi="Times New Roman" w:cs="Times New Roman"/>
          <w:i/>
          <w:iCs/>
          <w:sz w:val="28"/>
          <w:szCs w:val="28"/>
          <w:u w:val="single"/>
        </w:rPr>
        <w:t>)</w:t>
      </w:r>
      <w:r w:rsidRPr="009B4294">
        <w:rPr>
          <w:rFonts w:ascii="Times New Roman" w:hAnsi="Times New Roman" w:cs="Times New Roman"/>
          <w:sz w:val="28"/>
          <w:szCs w:val="28"/>
        </w:rPr>
        <w:t xml:space="preserve"> — парадигма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4294">
        <w:rPr>
          <w:rFonts w:ascii="Times New Roman" w:hAnsi="Times New Roman" w:cs="Times New Roman"/>
          <w:sz w:val="28"/>
          <w:szCs w:val="28"/>
        </w:rPr>
        <w:t>программирования, в которой выполнение программы определяется событиями — действиями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4294">
        <w:rPr>
          <w:rFonts w:ascii="Times New Roman" w:hAnsi="Times New Roman" w:cs="Times New Roman"/>
          <w:sz w:val="28"/>
          <w:szCs w:val="28"/>
        </w:rPr>
        <w:t>пользователя (клавиатура, мышь), сообщениями других программ и потоков, событиями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4294">
        <w:rPr>
          <w:rFonts w:ascii="Times New Roman" w:hAnsi="Times New Roman" w:cs="Times New Roman"/>
          <w:sz w:val="28"/>
          <w:szCs w:val="28"/>
        </w:rPr>
        <w:t>операционной системы (например, поступлением сетевого пакета).</w:t>
      </w:r>
    </w:p>
    <w:p w14:paraId="39865027" w14:textId="5823312A" w:rsidR="009B4294" w:rsidRPr="009B4294" w:rsidRDefault="009B4294" w:rsidP="009B4294">
      <w:pPr>
        <w:spacing w:after="0" w:line="36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9B4294">
        <w:rPr>
          <w:rFonts w:ascii="Times New Roman" w:hAnsi="Times New Roman" w:cs="Times New Roman"/>
          <w:sz w:val="28"/>
          <w:szCs w:val="28"/>
        </w:rPr>
        <w:t>Событийно-ориентированное программирование, как правило, применяется в трех случаях:</w:t>
      </w:r>
    </w:p>
    <w:p w14:paraId="70BDAF92" w14:textId="77777777" w:rsidR="009B4294" w:rsidRPr="009B4294" w:rsidRDefault="009B4294" w:rsidP="009B4294">
      <w:pPr>
        <w:spacing w:after="0" w:line="36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9B4294">
        <w:rPr>
          <w:rFonts w:ascii="Times New Roman" w:hAnsi="Times New Roman" w:cs="Times New Roman"/>
          <w:sz w:val="28"/>
          <w:szCs w:val="28"/>
        </w:rPr>
        <w:t>1. При построении пользовательских интерфейсов (в том числе графических);</w:t>
      </w:r>
    </w:p>
    <w:p w14:paraId="38057837" w14:textId="77777777" w:rsidR="009B4294" w:rsidRPr="009B4294" w:rsidRDefault="009B4294" w:rsidP="009B4294">
      <w:pPr>
        <w:spacing w:after="0" w:line="36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9B4294">
        <w:rPr>
          <w:rFonts w:ascii="Times New Roman" w:hAnsi="Times New Roman" w:cs="Times New Roman"/>
          <w:sz w:val="28"/>
          <w:szCs w:val="28"/>
        </w:rPr>
        <w:t>2. При создании серверных приложений в случае, если по тем или иным причинам</w:t>
      </w:r>
    </w:p>
    <w:p w14:paraId="44E19957" w14:textId="77777777" w:rsidR="009B4294" w:rsidRPr="009B4294" w:rsidRDefault="009B4294" w:rsidP="009B4294">
      <w:pPr>
        <w:spacing w:after="0" w:line="36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9B4294">
        <w:rPr>
          <w:rFonts w:ascii="Times New Roman" w:hAnsi="Times New Roman" w:cs="Times New Roman"/>
          <w:sz w:val="28"/>
          <w:szCs w:val="28"/>
        </w:rPr>
        <w:t>нежелательно порождение обслуживающих процессов;</w:t>
      </w:r>
    </w:p>
    <w:p w14:paraId="1DC483C3" w14:textId="77777777" w:rsidR="009B4294" w:rsidRPr="009B4294" w:rsidRDefault="009B4294" w:rsidP="009B4294">
      <w:pPr>
        <w:spacing w:after="0" w:line="36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9B4294">
        <w:rPr>
          <w:rFonts w:ascii="Times New Roman" w:hAnsi="Times New Roman" w:cs="Times New Roman"/>
          <w:sz w:val="28"/>
          <w:szCs w:val="28"/>
        </w:rPr>
        <w:t>3. При программировании игр, в которых осуществляется управление множеством объектов.</w:t>
      </w:r>
    </w:p>
    <w:p w14:paraId="4252ED69" w14:textId="10330962" w:rsidR="009B4294" w:rsidRPr="009B4294" w:rsidRDefault="009B4294" w:rsidP="009B4294">
      <w:pPr>
        <w:spacing w:after="0" w:line="36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9B4294">
        <w:rPr>
          <w:rFonts w:ascii="Times New Roman" w:hAnsi="Times New Roman" w:cs="Times New Roman"/>
          <w:sz w:val="28"/>
          <w:szCs w:val="28"/>
        </w:rPr>
        <w:t>События позволяют классу или объекту уведомлять другие классы или объекты 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4294">
        <w:rPr>
          <w:rFonts w:ascii="Times New Roman" w:hAnsi="Times New Roman" w:cs="Times New Roman"/>
          <w:sz w:val="28"/>
          <w:szCs w:val="28"/>
        </w:rPr>
        <w:t>возникновении каких-либо ситуаций.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4294">
        <w:rPr>
          <w:rFonts w:ascii="Times New Roman" w:hAnsi="Times New Roman" w:cs="Times New Roman"/>
          <w:sz w:val="28"/>
          <w:szCs w:val="28"/>
        </w:rPr>
        <w:t>Класс, отправляющий (или вызывающий) событие, называется издателем.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4294">
        <w:rPr>
          <w:rFonts w:ascii="Times New Roman" w:hAnsi="Times New Roman" w:cs="Times New Roman"/>
          <w:sz w:val="28"/>
          <w:szCs w:val="28"/>
        </w:rPr>
        <w:t>Классы, принимающие (или обрабатывающие) событие, называются подписчиками.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4294">
        <w:rPr>
          <w:rFonts w:ascii="Times New Roman" w:hAnsi="Times New Roman" w:cs="Times New Roman"/>
          <w:sz w:val="28"/>
          <w:szCs w:val="28"/>
        </w:rPr>
        <w:t xml:space="preserve">В C# в стандартном приложении </w:t>
      </w:r>
      <w:r w:rsidRPr="00736A8F">
        <w:rPr>
          <w:rFonts w:ascii="Times New Roman" w:hAnsi="Times New Roman" w:cs="Times New Roman"/>
          <w:b/>
          <w:bCs/>
          <w:sz w:val="28"/>
          <w:szCs w:val="28"/>
          <w:lang w:val="en-US"/>
        </w:rPr>
        <w:t>WPF</w:t>
      </w:r>
      <w:r w:rsidRPr="009B4294">
        <w:rPr>
          <w:rFonts w:ascii="Times New Roman" w:hAnsi="Times New Roman" w:cs="Times New Roman"/>
          <w:sz w:val="28"/>
          <w:szCs w:val="28"/>
        </w:rPr>
        <w:t xml:space="preserve"> или веб-приложении пользователь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4294">
        <w:rPr>
          <w:rFonts w:ascii="Times New Roman" w:hAnsi="Times New Roman" w:cs="Times New Roman"/>
          <w:sz w:val="28"/>
          <w:szCs w:val="28"/>
        </w:rPr>
        <w:t>подписывается на события, вызываемые элементами управления, такими как кнопки и поля со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4294">
        <w:rPr>
          <w:rFonts w:ascii="Times New Roman" w:hAnsi="Times New Roman" w:cs="Times New Roman"/>
          <w:sz w:val="28"/>
          <w:szCs w:val="28"/>
        </w:rPr>
        <w:t>списками. Для просмотра событий, публикуемых элементом управления, и выбора некоторых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4294">
        <w:rPr>
          <w:rFonts w:ascii="Times New Roman" w:hAnsi="Times New Roman" w:cs="Times New Roman"/>
          <w:sz w:val="28"/>
          <w:szCs w:val="28"/>
        </w:rPr>
        <w:t>из них для обработки можно воспользоваться средой IDE Visual C#. IDE автоматически добавит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4294">
        <w:rPr>
          <w:rFonts w:ascii="Times New Roman" w:hAnsi="Times New Roman" w:cs="Times New Roman"/>
          <w:sz w:val="28"/>
          <w:szCs w:val="28"/>
        </w:rPr>
        <w:t>пустой метод обработчика событий и код, необходимый для подписки на событие.</w:t>
      </w:r>
    </w:p>
    <w:p w14:paraId="026AA8FE" w14:textId="232F24A3" w:rsidR="009B4294" w:rsidRPr="009B4294" w:rsidRDefault="009B4294" w:rsidP="009B4294">
      <w:pPr>
        <w:spacing w:after="0" w:line="36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9B4294">
        <w:rPr>
          <w:rFonts w:ascii="Times New Roman" w:hAnsi="Times New Roman" w:cs="Times New Roman"/>
          <w:sz w:val="28"/>
          <w:szCs w:val="28"/>
        </w:rPr>
        <w:t>События имеют следующие свойства:</w:t>
      </w:r>
    </w:p>
    <w:p w14:paraId="02CAE57D" w14:textId="44B053D3" w:rsidR="009B4294" w:rsidRPr="009B4294" w:rsidRDefault="009B4294" w:rsidP="009B4294">
      <w:pPr>
        <w:spacing w:after="0" w:line="36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9B4294">
        <w:rPr>
          <w:rFonts w:ascii="Times New Roman" w:hAnsi="Times New Roman" w:cs="Times New Roman"/>
          <w:sz w:val="28"/>
          <w:szCs w:val="28"/>
        </w:rPr>
        <w:t>1. Издатель определяет момент вызова события, подписчики определяют предпринятое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4294">
        <w:rPr>
          <w:rFonts w:ascii="Times New Roman" w:hAnsi="Times New Roman" w:cs="Times New Roman"/>
          <w:sz w:val="28"/>
          <w:szCs w:val="28"/>
        </w:rPr>
        <w:t>ответное действие.</w:t>
      </w:r>
    </w:p>
    <w:p w14:paraId="7483B935" w14:textId="1E1447D5" w:rsidR="009B4294" w:rsidRPr="009B4294" w:rsidRDefault="009B4294" w:rsidP="009B4294">
      <w:pPr>
        <w:spacing w:after="0" w:line="36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9B4294">
        <w:rPr>
          <w:rFonts w:ascii="Times New Roman" w:hAnsi="Times New Roman" w:cs="Times New Roman"/>
          <w:sz w:val="28"/>
          <w:szCs w:val="28"/>
        </w:rPr>
        <w:t>2. У события может быть несколько подписчиков. Подписчик может обрабатывать несколько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4294">
        <w:rPr>
          <w:rFonts w:ascii="Times New Roman" w:hAnsi="Times New Roman" w:cs="Times New Roman"/>
          <w:sz w:val="28"/>
          <w:szCs w:val="28"/>
        </w:rPr>
        <w:t>событий от нескольких издателей.</w:t>
      </w:r>
    </w:p>
    <w:p w14:paraId="7C652F38" w14:textId="77777777" w:rsidR="009B4294" w:rsidRPr="009B4294" w:rsidRDefault="009B4294" w:rsidP="009B4294">
      <w:pPr>
        <w:spacing w:after="0" w:line="36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9B4294">
        <w:rPr>
          <w:rFonts w:ascii="Times New Roman" w:hAnsi="Times New Roman" w:cs="Times New Roman"/>
          <w:sz w:val="28"/>
          <w:szCs w:val="28"/>
        </w:rPr>
        <w:lastRenderedPageBreak/>
        <w:t>3. События, не имеющие подписчиков, никогда не возникают.</w:t>
      </w:r>
    </w:p>
    <w:p w14:paraId="7A84EB7A" w14:textId="1E73AD15" w:rsidR="009B4294" w:rsidRPr="009B4294" w:rsidRDefault="009B4294" w:rsidP="009B4294">
      <w:pPr>
        <w:spacing w:after="0" w:line="36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9B4294">
        <w:rPr>
          <w:rFonts w:ascii="Times New Roman" w:hAnsi="Times New Roman" w:cs="Times New Roman"/>
          <w:sz w:val="28"/>
          <w:szCs w:val="28"/>
        </w:rPr>
        <w:t>4. Обычно события используются для оповещения о действиях пользователя, таких 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4294">
        <w:rPr>
          <w:rFonts w:ascii="Times New Roman" w:hAnsi="Times New Roman" w:cs="Times New Roman"/>
          <w:sz w:val="28"/>
          <w:szCs w:val="28"/>
        </w:rPr>
        <w:t>нажатия кнопок или выбор меню и их пунктов в графическом пользовательском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4294">
        <w:rPr>
          <w:rFonts w:ascii="Times New Roman" w:hAnsi="Times New Roman" w:cs="Times New Roman"/>
          <w:sz w:val="28"/>
          <w:szCs w:val="28"/>
        </w:rPr>
        <w:t>интерфейсе.</w:t>
      </w:r>
    </w:p>
    <w:p w14:paraId="2C06AFB2" w14:textId="6B9E7416" w:rsidR="009B4294" w:rsidRDefault="009B4294" w:rsidP="009B4294">
      <w:pPr>
        <w:spacing w:after="0" w:line="36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9B4294">
        <w:rPr>
          <w:rFonts w:ascii="Times New Roman" w:hAnsi="Times New Roman" w:cs="Times New Roman"/>
          <w:sz w:val="28"/>
          <w:szCs w:val="28"/>
        </w:rPr>
        <w:t>5. Если событие имеет несколько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4294">
        <w:rPr>
          <w:rFonts w:ascii="Times New Roman" w:hAnsi="Times New Roman" w:cs="Times New Roman"/>
          <w:sz w:val="28"/>
          <w:szCs w:val="28"/>
        </w:rPr>
        <w:t>подписчиков, то при его возникновении происходит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4294">
        <w:rPr>
          <w:rFonts w:ascii="Times New Roman" w:hAnsi="Times New Roman" w:cs="Times New Roman"/>
          <w:sz w:val="28"/>
          <w:szCs w:val="28"/>
        </w:rPr>
        <w:t>синхронный вызов обработчиков событий.</w:t>
      </w:r>
    </w:p>
    <w:p w14:paraId="28E42472" w14:textId="04B41455" w:rsidR="003941A7" w:rsidRPr="003941A7" w:rsidRDefault="003941A7" w:rsidP="003941A7">
      <w:pPr>
        <w:spacing w:after="0" w:line="36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3941A7">
        <w:rPr>
          <w:rFonts w:ascii="Times New Roman" w:hAnsi="Times New Roman" w:cs="Times New Roman"/>
          <w:sz w:val="28"/>
          <w:szCs w:val="28"/>
        </w:rPr>
        <w:t xml:space="preserve">6. В библиотеке классов .NET Framework в основе событий лежит делегат </w:t>
      </w:r>
      <w:proofErr w:type="spellStart"/>
      <w:r w:rsidRPr="00736A8F">
        <w:rPr>
          <w:rFonts w:ascii="Times New Roman" w:hAnsi="Times New Roman" w:cs="Times New Roman"/>
          <w:b/>
          <w:bCs/>
          <w:sz w:val="28"/>
          <w:szCs w:val="28"/>
        </w:rPr>
        <w:t>EventHandler</w:t>
      </w:r>
      <w:proofErr w:type="spellEnd"/>
      <w:r w:rsidRPr="003941A7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41A7">
        <w:rPr>
          <w:rFonts w:ascii="Times New Roman" w:hAnsi="Times New Roman" w:cs="Times New Roman"/>
          <w:sz w:val="28"/>
          <w:szCs w:val="28"/>
        </w:rPr>
        <w:t xml:space="preserve">базовый класс </w:t>
      </w:r>
      <w:proofErr w:type="spellStart"/>
      <w:r w:rsidRPr="00736A8F">
        <w:rPr>
          <w:rFonts w:ascii="Times New Roman" w:hAnsi="Times New Roman" w:cs="Times New Roman"/>
          <w:b/>
          <w:bCs/>
          <w:sz w:val="28"/>
          <w:szCs w:val="28"/>
        </w:rPr>
        <w:t>EventArgs</w:t>
      </w:r>
      <w:proofErr w:type="spellEnd"/>
      <w:r w:rsidRPr="003941A7">
        <w:rPr>
          <w:rFonts w:ascii="Times New Roman" w:hAnsi="Times New Roman" w:cs="Times New Roman"/>
          <w:sz w:val="28"/>
          <w:szCs w:val="28"/>
        </w:rPr>
        <w:t>.</w:t>
      </w:r>
    </w:p>
    <w:p w14:paraId="5356F41E" w14:textId="47CFB35F" w:rsidR="003941A7" w:rsidRPr="003941A7" w:rsidRDefault="003941A7" w:rsidP="003941A7">
      <w:pPr>
        <w:spacing w:after="0" w:line="36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3941A7">
        <w:rPr>
          <w:rFonts w:ascii="Times New Roman" w:hAnsi="Times New Roman" w:cs="Times New Roman"/>
          <w:sz w:val="28"/>
          <w:szCs w:val="28"/>
        </w:rPr>
        <w:t>Сигнатура обработчика событий должна соответствовать следующим соглашениям:</w:t>
      </w:r>
    </w:p>
    <w:p w14:paraId="49E00069" w14:textId="77777777" w:rsidR="003941A7" w:rsidRPr="003941A7" w:rsidRDefault="003941A7" w:rsidP="003941A7">
      <w:pPr>
        <w:spacing w:after="0" w:line="36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3941A7">
        <w:rPr>
          <w:rFonts w:ascii="Times New Roman" w:hAnsi="Times New Roman" w:cs="Times New Roman"/>
          <w:sz w:val="28"/>
          <w:szCs w:val="28"/>
        </w:rPr>
        <w:t>1. Метод обработчик события принимает ровно два параметра.</w:t>
      </w:r>
    </w:p>
    <w:p w14:paraId="317C89FF" w14:textId="77777777" w:rsidR="003941A7" w:rsidRPr="003941A7" w:rsidRDefault="003941A7" w:rsidP="003941A7">
      <w:pPr>
        <w:spacing w:after="0" w:line="36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3941A7">
        <w:rPr>
          <w:rFonts w:ascii="Times New Roman" w:hAnsi="Times New Roman" w:cs="Times New Roman"/>
          <w:sz w:val="28"/>
          <w:szCs w:val="28"/>
        </w:rPr>
        <w:t xml:space="preserve">2. Первый параметр называется </w:t>
      </w:r>
      <w:proofErr w:type="spellStart"/>
      <w:r w:rsidRPr="00736A8F">
        <w:rPr>
          <w:rFonts w:ascii="Times New Roman" w:hAnsi="Times New Roman" w:cs="Times New Roman"/>
          <w:b/>
          <w:bCs/>
          <w:sz w:val="28"/>
          <w:szCs w:val="28"/>
        </w:rPr>
        <w:t>sender</w:t>
      </w:r>
      <w:proofErr w:type="spellEnd"/>
      <w:r w:rsidRPr="003941A7">
        <w:rPr>
          <w:rFonts w:ascii="Times New Roman" w:hAnsi="Times New Roman" w:cs="Times New Roman"/>
          <w:sz w:val="28"/>
          <w:szCs w:val="28"/>
        </w:rPr>
        <w:t xml:space="preserve"> и имеет тип </w:t>
      </w:r>
      <w:r w:rsidRPr="00736A8F">
        <w:rPr>
          <w:rFonts w:ascii="Times New Roman" w:hAnsi="Times New Roman" w:cs="Times New Roman"/>
          <w:b/>
          <w:bCs/>
          <w:sz w:val="28"/>
          <w:szCs w:val="28"/>
        </w:rPr>
        <w:t>Object</w:t>
      </w:r>
      <w:r w:rsidRPr="003941A7">
        <w:rPr>
          <w:rFonts w:ascii="Times New Roman" w:hAnsi="Times New Roman" w:cs="Times New Roman"/>
          <w:sz w:val="28"/>
          <w:szCs w:val="28"/>
        </w:rPr>
        <w:t>. Это объект, вызвавший событие.</w:t>
      </w:r>
    </w:p>
    <w:p w14:paraId="12632D3B" w14:textId="401C4F9C" w:rsidR="003941A7" w:rsidRPr="003941A7" w:rsidRDefault="003941A7" w:rsidP="003941A7">
      <w:pPr>
        <w:spacing w:after="0" w:line="36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3941A7">
        <w:rPr>
          <w:rFonts w:ascii="Times New Roman" w:hAnsi="Times New Roman" w:cs="Times New Roman"/>
          <w:sz w:val="28"/>
          <w:szCs w:val="28"/>
        </w:rPr>
        <w:t xml:space="preserve">3. Второй параметр называется - e и имеет тип </w:t>
      </w:r>
      <w:proofErr w:type="spellStart"/>
      <w:r w:rsidRPr="00736A8F">
        <w:rPr>
          <w:rFonts w:ascii="Times New Roman" w:hAnsi="Times New Roman" w:cs="Times New Roman"/>
          <w:b/>
          <w:bCs/>
          <w:sz w:val="28"/>
          <w:szCs w:val="28"/>
        </w:rPr>
        <w:t>EventArgs</w:t>
      </w:r>
      <w:proofErr w:type="spellEnd"/>
      <w:r w:rsidRPr="003941A7">
        <w:rPr>
          <w:rFonts w:ascii="Times New Roman" w:hAnsi="Times New Roman" w:cs="Times New Roman"/>
          <w:sz w:val="28"/>
          <w:szCs w:val="28"/>
        </w:rPr>
        <w:t xml:space="preserve"> или тип производного класса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6A8F">
        <w:rPr>
          <w:rFonts w:ascii="Times New Roman" w:hAnsi="Times New Roman" w:cs="Times New Roman"/>
          <w:b/>
          <w:bCs/>
          <w:sz w:val="28"/>
          <w:szCs w:val="28"/>
        </w:rPr>
        <w:t>EventArgs</w:t>
      </w:r>
      <w:proofErr w:type="spellEnd"/>
      <w:r w:rsidRPr="003941A7">
        <w:rPr>
          <w:rFonts w:ascii="Times New Roman" w:hAnsi="Times New Roman" w:cs="Times New Roman"/>
          <w:sz w:val="28"/>
          <w:szCs w:val="28"/>
        </w:rPr>
        <w:t>. Это данные, специфичные для события.</w:t>
      </w:r>
    </w:p>
    <w:p w14:paraId="01CAE915" w14:textId="77777777" w:rsidR="003941A7" w:rsidRPr="003941A7" w:rsidRDefault="003941A7" w:rsidP="003941A7">
      <w:pPr>
        <w:spacing w:after="0" w:line="36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3941A7">
        <w:rPr>
          <w:rFonts w:ascii="Times New Roman" w:hAnsi="Times New Roman" w:cs="Times New Roman"/>
          <w:sz w:val="28"/>
          <w:szCs w:val="28"/>
        </w:rPr>
        <w:t xml:space="preserve">4. Тип возвращаемого значения метода обработчика — </w:t>
      </w:r>
      <w:proofErr w:type="spellStart"/>
      <w:r w:rsidRPr="00736A8F">
        <w:rPr>
          <w:rFonts w:ascii="Times New Roman" w:hAnsi="Times New Roman" w:cs="Times New Roman"/>
          <w:b/>
          <w:bCs/>
          <w:sz w:val="28"/>
          <w:szCs w:val="28"/>
        </w:rPr>
        <w:t>Void</w:t>
      </w:r>
      <w:proofErr w:type="spellEnd"/>
      <w:r w:rsidRPr="003941A7">
        <w:rPr>
          <w:rFonts w:ascii="Times New Roman" w:hAnsi="Times New Roman" w:cs="Times New Roman"/>
          <w:sz w:val="28"/>
          <w:szCs w:val="28"/>
        </w:rPr>
        <w:t>.</w:t>
      </w:r>
    </w:p>
    <w:p w14:paraId="605C8A64" w14:textId="02D1EA87" w:rsidR="003941A7" w:rsidRPr="003941A7" w:rsidRDefault="003941A7" w:rsidP="003941A7">
      <w:pPr>
        <w:spacing w:after="0" w:line="36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3941A7">
        <w:rPr>
          <w:rFonts w:ascii="Times New Roman" w:hAnsi="Times New Roman" w:cs="Times New Roman"/>
          <w:sz w:val="28"/>
          <w:szCs w:val="28"/>
        </w:rPr>
        <w:t>Чтобы класс мог породить событие, необходимо подготовить три следующих элемента:</w:t>
      </w:r>
    </w:p>
    <w:p w14:paraId="59360E46" w14:textId="77777777" w:rsidR="003941A7" w:rsidRPr="003941A7" w:rsidRDefault="003941A7" w:rsidP="003941A7">
      <w:pPr>
        <w:spacing w:after="0" w:line="36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3941A7">
        <w:rPr>
          <w:rFonts w:ascii="Times New Roman" w:hAnsi="Times New Roman" w:cs="Times New Roman"/>
          <w:sz w:val="28"/>
          <w:szCs w:val="28"/>
        </w:rPr>
        <w:t>1. Класс, предоставляющий данные для события.</w:t>
      </w:r>
    </w:p>
    <w:p w14:paraId="09CE6C26" w14:textId="77777777" w:rsidR="003941A7" w:rsidRPr="003941A7" w:rsidRDefault="003941A7" w:rsidP="003941A7">
      <w:pPr>
        <w:spacing w:after="0" w:line="36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3941A7">
        <w:rPr>
          <w:rFonts w:ascii="Times New Roman" w:hAnsi="Times New Roman" w:cs="Times New Roman"/>
          <w:sz w:val="28"/>
          <w:szCs w:val="28"/>
        </w:rPr>
        <w:t>2. Делегат события.</w:t>
      </w:r>
    </w:p>
    <w:p w14:paraId="4F17A3AD" w14:textId="77777777" w:rsidR="003941A7" w:rsidRPr="003941A7" w:rsidRDefault="003941A7" w:rsidP="003941A7">
      <w:pPr>
        <w:spacing w:after="0" w:line="36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3941A7">
        <w:rPr>
          <w:rFonts w:ascii="Times New Roman" w:hAnsi="Times New Roman" w:cs="Times New Roman"/>
          <w:sz w:val="28"/>
          <w:szCs w:val="28"/>
        </w:rPr>
        <w:t>3. Класс, порождающий событие.</w:t>
      </w:r>
    </w:p>
    <w:p w14:paraId="3BFC640C" w14:textId="3E7412E6" w:rsidR="003941A7" w:rsidRPr="003941A7" w:rsidRDefault="003941A7" w:rsidP="003941A7">
      <w:pPr>
        <w:spacing w:after="0" w:line="36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736A8F">
        <w:rPr>
          <w:rFonts w:ascii="Times New Roman" w:hAnsi="Times New Roman" w:cs="Times New Roman"/>
          <w:b/>
          <w:bCs/>
          <w:sz w:val="28"/>
          <w:szCs w:val="28"/>
        </w:rPr>
        <w:t>События</w:t>
      </w:r>
      <w:r w:rsidRPr="003941A7">
        <w:rPr>
          <w:rFonts w:ascii="Times New Roman" w:hAnsi="Times New Roman" w:cs="Times New Roman"/>
          <w:sz w:val="28"/>
          <w:szCs w:val="28"/>
        </w:rPr>
        <w:t xml:space="preserve"> — это</w:t>
      </w:r>
      <w:r w:rsidRPr="003941A7">
        <w:rPr>
          <w:rFonts w:ascii="Times New Roman" w:hAnsi="Times New Roman" w:cs="Times New Roman"/>
          <w:sz w:val="28"/>
          <w:szCs w:val="28"/>
        </w:rPr>
        <w:t xml:space="preserve"> особый тип многоадресных делегатов, которые можно вызвать только из класса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41A7">
        <w:rPr>
          <w:rFonts w:ascii="Times New Roman" w:hAnsi="Times New Roman" w:cs="Times New Roman"/>
          <w:sz w:val="28"/>
          <w:szCs w:val="28"/>
        </w:rPr>
        <w:t>или структуры, в которой они объявлены (класс издателя). Если на событие подписаны другие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41A7">
        <w:rPr>
          <w:rFonts w:ascii="Times New Roman" w:hAnsi="Times New Roman" w:cs="Times New Roman"/>
          <w:sz w:val="28"/>
          <w:szCs w:val="28"/>
        </w:rPr>
        <w:t>классы или структуры, их методы обработчиков событий будут вызваны, когда класс издателя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41A7">
        <w:rPr>
          <w:rFonts w:ascii="Times New Roman" w:hAnsi="Times New Roman" w:cs="Times New Roman"/>
          <w:sz w:val="28"/>
          <w:szCs w:val="28"/>
        </w:rPr>
        <w:t>инициирует событие.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41A7">
        <w:rPr>
          <w:rFonts w:ascii="Times New Roman" w:hAnsi="Times New Roman" w:cs="Times New Roman"/>
          <w:sz w:val="28"/>
          <w:szCs w:val="28"/>
        </w:rPr>
        <w:t>События можно пометить как открытые (</w:t>
      </w:r>
      <w:proofErr w:type="spellStart"/>
      <w:r w:rsidRPr="00736A8F">
        <w:rPr>
          <w:rFonts w:ascii="Times New Roman" w:hAnsi="Times New Roman" w:cs="Times New Roman"/>
          <w:b/>
          <w:bCs/>
          <w:sz w:val="28"/>
          <w:szCs w:val="28"/>
        </w:rPr>
        <w:t>public</w:t>
      </w:r>
      <w:proofErr w:type="spellEnd"/>
      <w:r w:rsidRPr="003941A7">
        <w:rPr>
          <w:rFonts w:ascii="Times New Roman" w:hAnsi="Times New Roman" w:cs="Times New Roman"/>
          <w:sz w:val="28"/>
          <w:szCs w:val="28"/>
        </w:rPr>
        <w:t>), закрытые (</w:t>
      </w:r>
      <w:proofErr w:type="spellStart"/>
      <w:r w:rsidRPr="00736A8F">
        <w:rPr>
          <w:rFonts w:ascii="Times New Roman" w:hAnsi="Times New Roman" w:cs="Times New Roman"/>
          <w:b/>
          <w:bCs/>
          <w:sz w:val="28"/>
          <w:szCs w:val="28"/>
        </w:rPr>
        <w:t>private</w:t>
      </w:r>
      <w:proofErr w:type="spellEnd"/>
      <w:r w:rsidRPr="003941A7">
        <w:rPr>
          <w:rFonts w:ascii="Times New Roman" w:hAnsi="Times New Roman" w:cs="Times New Roman"/>
          <w:sz w:val="28"/>
          <w:szCs w:val="28"/>
        </w:rPr>
        <w:t>), защищенные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41A7">
        <w:rPr>
          <w:rFonts w:ascii="Times New Roman" w:hAnsi="Times New Roman" w:cs="Times New Roman"/>
          <w:sz w:val="28"/>
          <w:szCs w:val="28"/>
        </w:rPr>
        <w:t>(</w:t>
      </w:r>
      <w:r w:rsidRPr="003941A7">
        <w:rPr>
          <w:rFonts w:ascii="Times New Roman" w:hAnsi="Times New Roman" w:cs="Times New Roman"/>
          <w:sz w:val="28"/>
          <w:szCs w:val="28"/>
          <w:lang w:val="en-US"/>
        </w:rPr>
        <w:t>protected</w:t>
      </w:r>
      <w:r w:rsidRPr="003941A7">
        <w:rPr>
          <w:rFonts w:ascii="Times New Roman" w:hAnsi="Times New Roman" w:cs="Times New Roman"/>
          <w:sz w:val="28"/>
          <w:szCs w:val="28"/>
        </w:rPr>
        <w:t>), внутренние (</w:t>
      </w:r>
      <w:r w:rsidRPr="003941A7">
        <w:rPr>
          <w:rFonts w:ascii="Times New Roman" w:hAnsi="Times New Roman" w:cs="Times New Roman"/>
          <w:sz w:val="28"/>
          <w:szCs w:val="28"/>
          <w:lang w:val="en-US"/>
        </w:rPr>
        <w:t>internal</w:t>
      </w:r>
      <w:r w:rsidRPr="003941A7">
        <w:rPr>
          <w:rFonts w:ascii="Times New Roman" w:hAnsi="Times New Roman" w:cs="Times New Roman"/>
          <w:sz w:val="28"/>
          <w:szCs w:val="28"/>
        </w:rPr>
        <w:t xml:space="preserve">) или </w:t>
      </w:r>
      <w:r w:rsidRPr="003941A7">
        <w:rPr>
          <w:rFonts w:ascii="Times New Roman" w:hAnsi="Times New Roman" w:cs="Times New Roman"/>
          <w:sz w:val="28"/>
          <w:szCs w:val="28"/>
          <w:lang w:val="en-US"/>
        </w:rPr>
        <w:t>protected</w:t>
      </w:r>
      <w:r w:rsidRPr="003941A7">
        <w:rPr>
          <w:rFonts w:ascii="Times New Roman" w:hAnsi="Times New Roman" w:cs="Times New Roman"/>
          <w:sz w:val="28"/>
          <w:szCs w:val="28"/>
        </w:rPr>
        <w:t xml:space="preserve"> </w:t>
      </w:r>
      <w:r w:rsidRPr="003941A7">
        <w:rPr>
          <w:rFonts w:ascii="Times New Roman" w:hAnsi="Times New Roman" w:cs="Times New Roman"/>
          <w:sz w:val="28"/>
          <w:szCs w:val="28"/>
          <w:lang w:val="en-US"/>
        </w:rPr>
        <w:t>internal</w:t>
      </w:r>
      <w:r w:rsidRPr="003941A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41A7">
        <w:rPr>
          <w:rFonts w:ascii="Times New Roman" w:hAnsi="Times New Roman" w:cs="Times New Roman"/>
          <w:sz w:val="28"/>
          <w:szCs w:val="28"/>
        </w:rPr>
        <w:t xml:space="preserve">Событие можно </w:t>
      </w:r>
      <w:r w:rsidRPr="003941A7">
        <w:rPr>
          <w:rFonts w:ascii="Times New Roman" w:hAnsi="Times New Roman" w:cs="Times New Roman"/>
          <w:sz w:val="28"/>
          <w:szCs w:val="28"/>
        </w:rPr>
        <w:t>объявить,</w:t>
      </w:r>
      <w:r w:rsidRPr="003941A7">
        <w:rPr>
          <w:rFonts w:ascii="Times New Roman" w:hAnsi="Times New Roman" w:cs="Times New Roman"/>
          <w:sz w:val="28"/>
          <w:szCs w:val="28"/>
        </w:rPr>
        <w:t xml:space="preserve"> как статическое событие при помощи ключевого слова </w:t>
      </w:r>
      <w:proofErr w:type="spellStart"/>
      <w:r w:rsidRPr="00736A8F">
        <w:rPr>
          <w:rFonts w:ascii="Times New Roman" w:hAnsi="Times New Roman" w:cs="Times New Roman"/>
          <w:b/>
          <w:bCs/>
          <w:sz w:val="28"/>
          <w:szCs w:val="28"/>
        </w:rPr>
        <w:t>static</w:t>
      </w:r>
      <w:proofErr w:type="spellEnd"/>
      <w:r w:rsidRPr="003941A7">
        <w:rPr>
          <w:rFonts w:ascii="Times New Roman" w:hAnsi="Times New Roman" w:cs="Times New Roman"/>
          <w:sz w:val="28"/>
          <w:szCs w:val="28"/>
        </w:rPr>
        <w:t>. 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41A7">
        <w:rPr>
          <w:rFonts w:ascii="Times New Roman" w:hAnsi="Times New Roman" w:cs="Times New Roman"/>
          <w:sz w:val="28"/>
          <w:szCs w:val="28"/>
        </w:rPr>
        <w:t>этом событие становится доступным для вызова в любое время, даже если экземпляр класса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41A7">
        <w:rPr>
          <w:rFonts w:ascii="Times New Roman" w:hAnsi="Times New Roman" w:cs="Times New Roman"/>
          <w:sz w:val="28"/>
          <w:szCs w:val="28"/>
        </w:rPr>
        <w:t>отсутствует.</w:t>
      </w:r>
    </w:p>
    <w:p w14:paraId="1BBAA6F7" w14:textId="77777777" w:rsidR="001D0951" w:rsidRDefault="003941A7" w:rsidP="003941A7">
      <w:pPr>
        <w:spacing w:after="0" w:line="36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3941A7">
        <w:rPr>
          <w:rFonts w:ascii="Times New Roman" w:hAnsi="Times New Roman" w:cs="Times New Roman"/>
          <w:sz w:val="28"/>
          <w:szCs w:val="28"/>
        </w:rPr>
        <w:lastRenderedPageBreak/>
        <w:t>Событие может быть помечено как виртуальное событие при помощи ключевого слова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6A8F">
        <w:rPr>
          <w:rFonts w:ascii="Times New Roman" w:hAnsi="Times New Roman" w:cs="Times New Roman"/>
          <w:b/>
          <w:bCs/>
          <w:sz w:val="28"/>
          <w:szCs w:val="28"/>
        </w:rPr>
        <w:t>virtual</w:t>
      </w:r>
      <w:proofErr w:type="spellEnd"/>
      <w:r w:rsidRPr="003941A7">
        <w:rPr>
          <w:rFonts w:ascii="Times New Roman" w:hAnsi="Times New Roman" w:cs="Times New Roman"/>
          <w:sz w:val="28"/>
          <w:szCs w:val="28"/>
        </w:rPr>
        <w:t>. Это позволяет производным классам переопределять поведение события 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41A7">
        <w:rPr>
          <w:rFonts w:ascii="Times New Roman" w:hAnsi="Times New Roman" w:cs="Times New Roman"/>
          <w:sz w:val="28"/>
          <w:szCs w:val="28"/>
        </w:rPr>
        <w:t xml:space="preserve">помощи ключевого слова </w:t>
      </w:r>
      <w:proofErr w:type="spellStart"/>
      <w:r w:rsidRPr="00736A8F">
        <w:rPr>
          <w:rFonts w:ascii="Times New Roman" w:hAnsi="Times New Roman" w:cs="Times New Roman"/>
          <w:b/>
          <w:bCs/>
          <w:sz w:val="28"/>
          <w:szCs w:val="28"/>
        </w:rPr>
        <w:t>override</w:t>
      </w:r>
      <w:proofErr w:type="spellEnd"/>
      <w:r w:rsidRPr="003941A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41A7">
        <w:rPr>
          <w:rFonts w:ascii="Times New Roman" w:hAnsi="Times New Roman" w:cs="Times New Roman"/>
          <w:sz w:val="28"/>
          <w:szCs w:val="28"/>
        </w:rPr>
        <w:t>События могут быть абстрактными.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41A7">
        <w:rPr>
          <w:rFonts w:ascii="Times New Roman" w:hAnsi="Times New Roman" w:cs="Times New Roman"/>
          <w:sz w:val="28"/>
          <w:szCs w:val="28"/>
        </w:rPr>
        <w:t xml:space="preserve">Контекстно-зависимое ключевое слово </w:t>
      </w:r>
      <w:proofErr w:type="spellStart"/>
      <w:r w:rsidRPr="00736A8F">
        <w:rPr>
          <w:rFonts w:ascii="Times New Roman" w:hAnsi="Times New Roman" w:cs="Times New Roman"/>
          <w:b/>
          <w:bCs/>
          <w:sz w:val="28"/>
          <w:szCs w:val="28"/>
        </w:rPr>
        <w:t>add</w:t>
      </w:r>
      <w:proofErr w:type="spellEnd"/>
      <w:r w:rsidRPr="003941A7">
        <w:rPr>
          <w:rFonts w:ascii="Times New Roman" w:hAnsi="Times New Roman" w:cs="Times New Roman"/>
          <w:sz w:val="28"/>
          <w:szCs w:val="28"/>
        </w:rPr>
        <w:t xml:space="preserve"> используется для определения пользовательского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41A7">
        <w:rPr>
          <w:rFonts w:ascii="Times New Roman" w:hAnsi="Times New Roman" w:cs="Times New Roman"/>
          <w:sz w:val="28"/>
          <w:szCs w:val="28"/>
        </w:rPr>
        <w:t xml:space="preserve">метода доступа к событию, вызываемому при подписке клиентского кода к событию. </w:t>
      </w:r>
    </w:p>
    <w:p w14:paraId="38D85D77" w14:textId="13AAD504" w:rsidR="003941A7" w:rsidRPr="009B4294" w:rsidRDefault="003941A7" w:rsidP="003941A7">
      <w:pPr>
        <w:spacing w:after="0" w:line="36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3941A7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41A7">
        <w:rPr>
          <w:rFonts w:ascii="Times New Roman" w:hAnsi="Times New Roman" w:cs="Times New Roman"/>
          <w:sz w:val="28"/>
          <w:szCs w:val="28"/>
        </w:rPr>
        <w:t xml:space="preserve">указан пользовательский метод доступа </w:t>
      </w:r>
      <w:proofErr w:type="spellStart"/>
      <w:r w:rsidRPr="00736A8F">
        <w:rPr>
          <w:rFonts w:ascii="Times New Roman" w:hAnsi="Times New Roman" w:cs="Times New Roman"/>
          <w:b/>
          <w:bCs/>
          <w:sz w:val="28"/>
          <w:szCs w:val="28"/>
        </w:rPr>
        <w:t>add</w:t>
      </w:r>
      <w:proofErr w:type="spellEnd"/>
      <w:r w:rsidRPr="003941A7">
        <w:rPr>
          <w:rFonts w:ascii="Times New Roman" w:hAnsi="Times New Roman" w:cs="Times New Roman"/>
          <w:sz w:val="28"/>
          <w:szCs w:val="28"/>
        </w:rPr>
        <w:t>, то необходимо также указать метод доступа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6A8F">
        <w:rPr>
          <w:rFonts w:ascii="Times New Roman" w:hAnsi="Times New Roman" w:cs="Times New Roman"/>
          <w:b/>
          <w:bCs/>
          <w:sz w:val="28"/>
          <w:szCs w:val="28"/>
        </w:rPr>
        <w:t>remove</w:t>
      </w:r>
      <w:proofErr w:type="spellEnd"/>
      <w:r w:rsidRPr="003941A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41A7">
        <w:rPr>
          <w:rFonts w:ascii="Times New Roman" w:hAnsi="Times New Roman" w:cs="Times New Roman"/>
          <w:sz w:val="28"/>
          <w:szCs w:val="28"/>
        </w:rPr>
        <w:t xml:space="preserve">Контекстно-зависимое ключевое слово </w:t>
      </w:r>
      <w:proofErr w:type="spellStart"/>
      <w:r w:rsidRPr="00736A8F">
        <w:rPr>
          <w:rFonts w:ascii="Times New Roman" w:hAnsi="Times New Roman" w:cs="Times New Roman"/>
          <w:b/>
          <w:bCs/>
          <w:sz w:val="28"/>
          <w:szCs w:val="28"/>
        </w:rPr>
        <w:t>remove</w:t>
      </w:r>
      <w:proofErr w:type="spellEnd"/>
      <w:r w:rsidRPr="003941A7">
        <w:rPr>
          <w:rFonts w:ascii="Times New Roman" w:hAnsi="Times New Roman" w:cs="Times New Roman"/>
          <w:sz w:val="28"/>
          <w:szCs w:val="28"/>
        </w:rPr>
        <w:t xml:space="preserve"> используется для определения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41A7">
        <w:rPr>
          <w:rFonts w:ascii="Times New Roman" w:hAnsi="Times New Roman" w:cs="Times New Roman"/>
          <w:sz w:val="28"/>
          <w:szCs w:val="28"/>
        </w:rPr>
        <w:t>пользовательского метода доступа к событию, вызываемому при отмене подписки клиентского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41A7">
        <w:rPr>
          <w:rFonts w:ascii="Times New Roman" w:hAnsi="Times New Roman" w:cs="Times New Roman"/>
          <w:sz w:val="28"/>
          <w:szCs w:val="28"/>
        </w:rPr>
        <w:t xml:space="preserve">кода от события. Если указан пользовательский метод доступа </w:t>
      </w:r>
      <w:proofErr w:type="spellStart"/>
      <w:r w:rsidRPr="00736A8F">
        <w:rPr>
          <w:rFonts w:ascii="Times New Roman" w:hAnsi="Times New Roman" w:cs="Times New Roman"/>
          <w:b/>
          <w:bCs/>
          <w:sz w:val="28"/>
          <w:szCs w:val="28"/>
        </w:rPr>
        <w:t>remove</w:t>
      </w:r>
      <w:proofErr w:type="spellEnd"/>
      <w:r w:rsidRPr="003941A7">
        <w:rPr>
          <w:rFonts w:ascii="Times New Roman" w:hAnsi="Times New Roman" w:cs="Times New Roman"/>
          <w:sz w:val="28"/>
          <w:szCs w:val="28"/>
        </w:rPr>
        <w:t>, то необходимо также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41A7">
        <w:rPr>
          <w:rFonts w:ascii="Times New Roman" w:hAnsi="Times New Roman" w:cs="Times New Roman"/>
          <w:sz w:val="28"/>
          <w:szCs w:val="28"/>
        </w:rPr>
        <w:t xml:space="preserve">указать метод доступа </w:t>
      </w:r>
      <w:proofErr w:type="spellStart"/>
      <w:r w:rsidRPr="00736A8F">
        <w:rPr>
          <w:rFonts w:ascii="Times New Roman" w:hAnsi="Times New Roman" w:cs="Times New Roman"/>
          <w:b/>
          <w:bCs/>
          <w:sz w:val="28"/>
          <w:szCs w:val="28"/>
        </w:rPr>
        <w:t>add</w:t>
      </w:r>
      <w:proofErr w:type="spellEnd"/>
      <w:r w:rsidRPr="003941A7">
        <w:rPr>
          <w:rFonts w:ascii="Times New Roman" w:hAnsi="Times New Roman" w:cs="Times New Roman"/>
          <w:sz w:val="28"/>
          <w:szCs w:val="28"/>
        </w:rPr>
        <w:t>.</w:t>
      </w:r>
    </w:p>
    <w:sectPr w:rsidR="003941A7" w:rsidRPr="009B4294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FCDDF" w14:textId="77777777" w:rsidR="00482CD7" w:rsidRDefault="00482CD7" w:rsidP="009D3FE0">
      <w:pPr>
        <w:spacing w:after="0" w:line="240" w:lineRule="auto"/>
      </w:pPr>
      <w:r>
        <w:separator/>
      </w:r>
    </w:p>
  </w:endnote>
  <w:endnote w:type="continuationSeparator" w:id="0">
    <w:p w14:paraId="3CEDF551" w14:textId="77777777" w:rsidR="00482CD7" w:rsidRDefault="00482CD7" w:rsidP="009D3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52145839"/>
      <w:docPartObj>
        <w:docPartGallery w:val="Page Numbers (Bottom of Page)"/>
        <w:docPartUnique/>
      </w:docPartObj>
    </w:sdtPr>
    <w:sdtContent>
      <w:p w14:paraId="4572FC59" w14:textId="476F259F" w:rsidR="009D3FE0" w:rsidRDefault="009D3FE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146BE3" w14:textId="77777777" w:rsidR="009D3FE0" w:rsidRDefault="009D3FE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2E77C" w14:textId="77777777" w:rsidR="00482CD7" w:rsidRDefault="00482CD7" w:rsidP="009D3FE0">
      <w:pPr>
        <w:spacing w:after="0" w:line="240" w:lineRule="auto"/>
      </w:pPr>
      <w:r>
        <w:separator/>
      </w:r>
    </w:p>
  </w:footnote>
  <w:footnote w:type="continuationSeparator" w:id="0">
    <w:p w14:paraId="2F3138C7" w14:textId="77777777" w:rsidR="00482CD7" w:rsidRDefault="00482CD7" w:rsidP="009D3F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FEC"/>
    <w:rsid w:val="001D0951"/>
    <w:rsid w:val="003941A7"/>
    <w:rsid w:val="00482CD7"/>
    <w:rsid w:val="006A5675"/>
    <w:rsid w:val="00736A8F"/>
    <w:rsid w:val="009B4294"/>
    <w:rsid w:val="009D3FE0"/>
    <w:rsid w:val="00A73FEC"/>
    <w:rsid w:val="00BA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F02B8"/>
  <w15:chartTrackingRefBased/>
  <w15:docId w15:val="{28F85FED-323C-43B6-9F46-286A8C87E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3F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D3FE0"/>
  </w:style>
  <w:style w:type="paragraph" w:styleId="a5">
    <w:name w:val="footer"/>
    <w:basedOn w:val="a"/>
    <w:link w:val="a6"/>
    <w:uiPriority w:val="99"/>
    <w:unhideWhenUsed/>
    <w:rsid w:val="009D3F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D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</dc:creator>
  <cp:keywords/>
  <dc:description/>
  <cp:lastModifiedBy>F</cp:lastModifiedBy>
  <cp:revision>7</cp:revision>
  <dcterms:created xsi:type="dcterms:W3CDTF">2025-11-15T13:46:00Z</dcterms:created>
  <dcterms:modified xsi:type="dcterms:W3CDTF">2025-11-15T13:52:00Z</dcterms:modified>
</cp:coreProperties>
</file>