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3D3FD" w14:textId="421E68FC" w:rsidR="00E77554" w:rsidRPr="00A739C8" w:rsidRDefault="009A0C0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739C8">
        <w:rPr>
          <w:rFonts w:asciiTheme="majorHAnsi" w:hAnsiTheme="majorHAnsi" w:cstheme="majorHAnsi"/>
          <w:b/>
          <w:bCs/>
          <w:sz w:val="28"/>
          <w:szCs w:val="28"/>
        </w:rPr>
        <w:t>CSA WEB API DOCUMENTATION</w:t>
      </w:r>
    </w:p>
    <w:p w14:paraId="357E4F8C" w14:textId="77777777" w:rsidR="00A739C8" w:rsidRDefault="00A739C8">
      <w:pPr>
        <w:rPr>
          <w:rFonts w:cstheme="minorHAnsi"/>
          <w:sz w:val="24"/>
          <w:szCs w:val="24"/>
        </w:rPr>
      </w:pPr>
    </w:p>
    <w:p w14:paraId="3F8BE232" w14:textId="46D005E0" w:rsidR="009A0C03" w:rsidRDefault="009A0C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NuGet packages installed:</w:t>
      </w:r>
    </w:p>
    <w:p w14:paraId="58764E2D" w14:textId="77777777" w:rsidR="009A0C03" w:rsidRPr="009A0C03" w:rsidRDefault="009A0C03" w:rsidP="009A0C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A0C03">
        <w:rPr>
          <w:rFonts w:cstheme="minorHAnsi"/>
          <w:sz w:val="24"/>
          <w:szCs w:val="24"/>
        </w:rPr>
        <w:t>Microsoft.Owin.Host.SystemWeb</w:t>
      </w:r>
      <w:proofErr w:type="spellEnd"/>
      <w:proofErr w:type="gramEnd"/>
    </w:p>
    <w:p w14:paraId="064A6D08" w14:textId="77777777" w:rsidR="009A0C03" w:rsidRPr="009A0C03" w:rsidRDefault="009A0C03" w:rsidP="009A0C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A0C03">
        <w:rPr>
          <w:rFonts w:cstheme="minorHAnsi"/>
          <w:sz w:val="24"/>
          <w:szCs w:val="24"/>
        </w:rPr>
        <w:t>Microsoft.Owin.Host.SystemWeb</w:t>
      </w:r>
      <w:proofErr w:type="spellEnd"/>
      <w:proofErr w:type="gramEnd"/>
    </w:p>
    <w:p w14:paraId="62AA11F1" w14:textId="77777777" w:rsidR="009A0C03" w:rsidRPr="009A0C03" w:rsidRDefault="009A0C03" w:rsidP="009A0C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proofErr w:type="gramStart"/>
      <w:r w:rsidRPr="009A0C03">
        <w:rPr>
          <w:rFonts w:cstheme="minorHAnsi"/>
          <w:sz w:val="24"/>
          <w:szCs w:val="24"/>
        </w:rPr>
        <w:t>Microsoft.Owin.Host.SystemWeb</w:t>
      </w:r>
      <w:proofErr w:type="spellEnd"/>
      <w:proofErr w:type="gramEnd"/>
    </w:p>
    <w:p w14:paraId="2833D66E" w14:textId="77777777" w:rsidR="009A0C03" w:rsidRPr="009A0C03" w:rsidRDefault="009A0C03" w:rsidP="009A0C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9A0C03">
        <w:rPr>
          <w:rFonts w:cstheme="minorHAnsi"/>
          <w:sz w:val="24"/>
          <w:szCs w:val="24"/>
        </w:rPr>
        <w:t>Newtonsoft.json</w:t>
      </w:r>
      <w:proofErr w:type="spellEnd"/>
    </w:p>
    <w:p w14:paraId="4C911E36" w14:textId="7FDB94BA" w:rsidR="009A0C03" w:rsidRDefault="009A0C03" w:rsidP="009A0C0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EntityFramework</w:t>
      </w:r>
      <w:proofErr w:type="spellEnd"/>
    </w:p>
    <w:p w14:paraId="66D65036" w14:textId="77777777" w:rsidR="00A739C8" w:rsidRDefault="00A739C8" w:rsidP="00A739C8">
      <w:pPr>
        <w:rPr>
          <w:rFonts w:cstheme="minorHAnsi"/>
          <w:sz w:val="24"/>
          <w:szCs w:val="24"/>
        </w:rPr>
      </w:pPr>
    </w:p>
    <w:p w14:paraId="0C28C6DA" w14:textId="136151C5" w:rsidR="00A739C8" w:rsidRDefault="00A739C8" w:rsidP="00A739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Classes:</w:t>
      </w:r>
    </w:p>
    <w:p w14:paraId="59CC4253" w14:textId="77777777" w:rsidR="009A0C03" w:rsidRDefault="009A0C03" w:rsidP="00A739C8">
      <w:pPr>
        <w:rPr>
          <w:rFonts w:cstheme="minorHAnsi"/>
          <w:b/>
          <w:bCs/>
          <w:sz w:val="24"/>
          <w:szCs w:val="24"/>
        </w:rPr>
      </w:pPr>
      <w:proofErr w:type="spellStart"/>
      <w:r w:rsidRPr="009A0C03">
        <w:rPr>
          <w:rFonts w:cstheme="minorHAnsi"/>
          <w:b/>
          <w:bCs/>
          <w:sz w:val="24"/>
          <w:szCs w:val="24"/>
        </w:rPr>
        <w:t>studentRepository.cs</w:t>
      </w:r>
      <w:proofErr w:type="spellEnd"/>
    </w:p>
    <w:p w14:paraId="24D17025" w14:textId="11CF3894" w:rsidR="009A0C03" w:rsidRDefault="009A0C03" w:rsidP="00A739C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ValidateUser</w:t>
      </w:r>
      <w:proofErr w:type="spellEnd"/>
      <w:r>
        <w:rPr>
          <w:rFonts w:cstheme="minorHAnsi"/>
          <w:sz w:val="24"/>
          <w:szCs w:val="24"/>
        </w:rPr>
        <w:t xml:space="preserve"> methods takes the email and pin as input parameter and then validate this. If it is valid then it returns Student object, else it will return null.</w:t>
      </w:r>
      <w:r>
        <w:rPr>
          <w:rFonts w:cstheme="minorHAnsi"/>
          <w:sz w:val="24"/>
          <w:szCs w:val="24"/>
        </w:rPr>
        <w:br/>
      </w:r>
      <w:r w:rsidRPr="009A0C03">
        <w:rPr>
          <w:rFonts w:cstheme="minorHAnsi"/>
          <w:sz w:val="24"/>
          <w:szCs w:val="24"/>
        </w:rPr>
        <w:drawing>
          <wp:inline distT="0" distB="0" distL="0" distR="0" wp14:anchorId="2219100A" wp14:editId="6C33AC03">
            <wp:extent cx="5943600" cy="299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4A06" w14:textId="6DE16EF8" w:rsidR="009A0C03" w:rsidRDefault="009A0C03" w:rsidP="009A0C03">
      <w:pPr>
        <w:ind w:left="360"/>
        <w:rPr>
          <w:rFonts w:cstheme="minorHAnsi"/>
          <w:sz w:val="24"/>
          <w:szCs w:val="24"/>
        </w:rPr>
      </w:pPr>
    </w:p>
    <w:p w14:paraId="2B6626DA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0F16A5CE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1D904178" w14:textId="62D8FE61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39A3A794" w14:textId="5660B886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5793CBC3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7C6B0684" w14:textId="422C5D27" w:rsidR="009A0C03" w:rsidRDefault="009A0C03" w:rsidP="00A739C8">
      <w:pPr>
        <w:rPr>
          <w:rFonts w:cstheme="minorHAnsi"/>
          <w:b/>
          <w:bCs/>
          <w:sz w:val="24"/>
          <w:szCs w:val="24"/>
        </w:rPr>
      </w:pPr>
      <w:proofErr w:type="spellStart"/>
      <w:r w:rsidRPr="009A0C03">
        <w:rPr>
          <w:rFonts w:cstheme="minorHAnsi"/>
          <w:b/>
          <w:bCs/>
          <w:sz w:val="24"/>
          <w:szCs w:val="24"/>
        </w:rPr>
        <w:lastRenderedPageBreak/>
        <w:t>AuthorizationServerProvider.cs</w:t>
      </w:r>
      <w:proofErr w:type="spellEnd"/>
    </w:p>
    <w:p w14:paraId="5BB42D24" w14:textId="4F1B217D" w:rsidR="00A739C8" w:rsidRPr="00A739C8" w:rsidRDefault="00A739C8" w:rsidP="00A739C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ValidateClientAuthentication</w:t>
      </w:r>
      <w:proofErr w:type="spellEnd"/>
      <w:r>
        <w:rPr>
          <w:rFonts w:cstheme="minorHAnsi"/>
          <w:sz w:val="24"/>
          <w:szCs w:val="24"/>
        </w:rPr>
        <w:t xml:space="preserve"> method is used to validate the client application. The </w:t>
      </w:r>
      <w:proofErr w:type="spellStart"/>
      <w:r>
        <w:rPr>
          <w:rFonts w:cstheme="minorHAnsi"/>
          <w:sz w:val="24"/>
          <w:szCs w:val="24"/>
        </w:rPr>
        <w:t>GrantResourceOwnerCredentials</w:t>
      </w:r>
      <w:proofErr w:type="spellEnd"/>
      <w:r>
        <w:rPr>
          <w:rFonts w:cstheme="minorHAnsi"/>
          <w:sz w:val="24"/>
          <w:szCs w:val="24"/>
        </w:rPr>
        <w:t xml:space="preserve"> method is used to validate the client credentials (student email and pin). If the credentials are valid, it will generate the access token.</w:t>
      </w:r>
    </w:p>
    <w:p w14:paraId="7072D816" w14:textId="0190E8C5" w:rsidR="009A0C03" w:rsidRPr="009A0C03" w:rsidRDefault="009A0C03" w:rsidP="00A739C8">
      <w:pPr>
        <w:rPr>
          <w:rFonts w:cstheme="minorHAnsi"/>
          <w:b/>
          <w:bCs/>
          <w:sz w:val="24"/>
          <w:szCs w:val="24"/>
        </w:rPr>
      </w:pPr>
      <w:r w:rsidRPr="009A0C03">
        <w:rPr>
          <w:rFonts w:cstheme="minorHAnsi"/>
          <w:b/>
          <w:bCs/>
          <w:sz w:val="24"/>
          <w:szCs w:val="24"/>
        </w:rPr>
        <w:drawing>
          <wp:inline distT="0" distB="0" distL="0" distR="0" wp14:anchorId="2F3E6D6A" wp14:editId="5DC32937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BA7A" w14:textId="787ABD3F" w:rsidR="00A739C8" w:rsidRDefault="00A739C8" w:rsidP="00A739C8">
      <w:pPr>
        <w:rPr>
          <w:rFonts w:cstheme="minorHAnsi"/>
          <w:sz w:val="24"/>
          <w:szCs w:val="24"/>
        </w:rPr>
      </w:pPr>
    </w:p>
    <w:p w14:paraId="50A3C879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03C325B5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0068DFA4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1E3AE27D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755EE2FA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491F0AB0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17B7AF67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7071263F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6F614F73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2BDB19D4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6F4A78A4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6B131EAF" w14:textId="77777777" w:rsidR="00A739C8" w:rsidRDefault="00A739C8" w:rsidP="00A739C8">
      <w:pPr>
        <w:rPr>
          <w:rFonts w:cstheme="minorHAnsi"/>
          <w:b/>
          <w:bCs/>
          <w:sz w:val="24"/>
          <w:szCs w:val="24"/>
        </w:rPr>
      </w:pPr>
    </w:p>
    <w:p w14:paraId="53559EF6" w14:textId="578D09D2" w:rsidR="00A739C8" w:rsidRDefault="00A739C8" w:rsidP="00A739C8">
      <w:pPr>
        <w:rPr>
          <w:rFonts w:cstheme="minorHAnsi"/>
          <w:b/>
          <w:bCs/>
          <w:sz w:val="24"/>
          <w:szCs w:val="24"/>
        </w:rPr>
      </w:pPr>
      <w:proofErr w:type="spellStart"/>
      <w:r w:rsidRPr="00A739C8">
        <w:rPr>
          <w:rFonts w:cstheme="minorHAnsi"/>
          <w:b/>
          <w:bCs/>
          <w:sz w:val="24"/>
          <w:szCs w:val="24"/>
        </w:rPr>
        <w:lastRenderedPageBreak/>
        <w:t>Startup.c</w:t>
      </w:r>
      <w:r>
        <w:rPr>
          <w:rFonts w:cstheme="minorHAnsi"/>
          <w:b/>
          <w:bCs/>
          <w:sz w:val="24"/>
          <w:szCs w:val="24"/>
        </w:rPr>
        <w:t>s</w:t>
      </w:r>
      <w:proofErr w:type="spellEnd"/>
    </w:p>
    <w:p w14:paraId="668FD9E8" w14:textId="7B30D7A0" w:rsidR="00A739C8" w:rsidRPr="00A739C8" w:rsidRDefault="00A739C8" w:rsidP="00A739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class is created using OWIN Startup class. This is where we configure the OAuth Authorization Server. The path for generating token is </w:t>
      </w:r>
      <w:hyperlink r:id="rId7" w:history="1">
        <w:r w:rsidRPr="00C67F0C">
          <w:rPr>
            <w:rStyle w:val="Hyperlink"/>
            <w:rFonts w:cstheme="minorHAnsi"/>
            <w:sz w:val="24"/>
            <w:szCs w:val="24"/>
          </w:rPr>
          <w:t>http://localhost:portnumber/token</w:t>
        </w:r>
      </w:hyperlink>
      <w:r>
        <w:rPr>
          <w:rFonts w:cstheme="minorHAnsi"/>
          <w:sz w:val="24"/>
          <w:szCs w:val="24"/>
        </w:rPr>
        <w:t>. The expiry time for the access token is 24 hours</w:t>
      </w:r>
      <w:r w:rsidR="00FF344B">
        <w:rPr>
          <w:rFonts w:cstheme="minorHAnsi"/>
          <w:sz w:val="24"/>
          <w:szCs w:val="24"/>
        </w:rPr>
        <w:t xml:space="preserve">. We also call the </w:t>
      </w:r>
      <w:proofErr w:type="spellStart"/>
      <w:r w:rsidR="00FF344B">
        <w:rPr>
          <w:rFonts w:cstheme="minorHAnsi"/>
          <w:sz w:val="24"/>
          <w:szCs w:val="24"/>
        </w:rPr>
        <w:t>AuthorizationServerProvider</w:t>
      </w:r>
      <w:proofErr w:type="spellEnd"/>
      <w:r w:rsidR="00FF344B">
        <w:rPr>
          <w:rFonts w:cstheme="minorHAnsi"/>
          <w:sz w:val="24"/>
          <w:szCs w:val="24"/>
        </w:rPr>
        <w:t xml:space="preserve"> class to validate the credentials for the access token.</w:t>
      </w:r>
    </w:p>
    <w:p w14:paraId="080F99FC" w14:textId="1BCD0DB0" w:rsidR="00A739C8" w:rsidRDefault="00A739C8" w:rsidP="00A739C8">
      <w:pPr>
        <w:rPr>
          <w:rFonts w:cstheme="minorHAnsi"/>
          <w:b/>
          <w:bCs/>
          <w:sz w:val="24"/>
          <w:szCs w:val="24"/>
        </w:rPr>
      </w:pPr>
      <w:r w:rsidRPr="00A739C8">
        <w:rPr>
          <w:rFonts w:cstheme="minorHAnsi"/>
          <w:b/>
          <w:bCs/>
          <w:sz w:val="24"/>
          <w:szCs w:val="24"/>
        </w:rPr>
        <w:drawing>
          <wp:inline distT="0" distB="0" distL="0" distR="0" wp14:anchorId="2223596F" wp14:editId="5B775941">
            <wp:extent cx="5943600" cy="396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D675" w14:textId="3039FEDA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0C3AFD06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5E3C74D2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3DD96EF7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0A4921BC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37E000E2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2550D6F9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0E29B527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2828CD7E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41B8EBC8" w14:textId="7777777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3BF2BB73" w14:textId="6E3A34F1" w:rsidR="00FF344B" w:rsidRDefault="00FF344B" w:rsidP="00A739C8">
      <w:p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StudentController.cs</w:t>
      </w:r>
      <w:proofErr w:type="spellEnd"/>
    </w:p>
    <w:p w14:paraId="4A0DE0DC" w14:textId="13D085CD" w:rsidR="00FF344B" w:rsidRPr="00FF344B" w:rsidRDefault="00FF344B" w:rsidP="00A739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the web </w:t>
      </w:r>
      <w:proofErr w:type="spellStart"/>
      <w:r>
        <w:rPr>
          <w:rFonts w:cstheme="minorHAnsi"/>
          <w:sz w:val="24"/>
          <w:szCs w:val="24"/>
        </w:rPr>
        <w:t>api</w:t>
      </w:r>
      <w:proofErr w:type="spellEnd"/>
      <w:r>
        <w:rPr>
          <w:rFonts w:cstheme="minorHAnsi"/>
          <w:sz w:val="24"/>
          <w:szCs w:val="24"/>
        </w:rPr>
        <w:t xml:space="preserve"> controller and the path is </w:t>
      </w:r>
      <w:hyperlink r:id="rId9" w:history="1">
        <w:r w:rsidRPr="00C67F0C">
          <w:rPr>
            <w:rStyle w:val="Hyperlink"/>
            <w:rFonts w:cstheme="minorHAnsi"/>
            <w:sz w:val="24"/>
            <w:szCs w:val="24"/>
          </w:rPr>
          <w:t>http://localhost:portnumber/</w:t>
        </w:r>
        <w:r w:rsidRPr="00C67F0C">
          <w:rPr>
            <w:rStyle w:val="Hyperlink"/>
            <w:rFonts w:cstheme="minorHAnsi"/>
            <w:sz w:val="24"/>
            <w:szCs w:val="24"/>
          </w:rPr>
          <w:t>api/studApi</w:t>
        </w:r>
      </w:hyperlink>
      <w:r>
        <w:rPr>
          <w:rFonts w:cstheme="minorHAnsi"/>
          <w:sz w:val="24"/>
          <w:szCs w:val="24"/>
        </w:rPr>
        <w:t>.</w:t>
      </w:r>
    </w:p>
    <w:p w14:paraId="421CDDC0" w14:textId="06EFAE20" w:rsidR="00FF344B" w:rsidRDefault="00FF344B" w:rsidP="00A739C8">
      <w:pPr>
        <w:rPr>
          <w:rFonts w:cstheme="minorHAnsi"/>
          <w:b/>
          <w:bCs/>
          <w:sz w:val="24"/>
          <w:szCs w:val="24"/>
        </w:rPr>
      </w:pPr>
      <w:r w:rsidRPr="00FF344B">
        <w:rPr>
          <w:rFonts w:cstheme="minorHAnsi"/>
          <w:b/>
          <w:bCs/>
          <w:sz w:val="24"/>
          <w:szCs w:val="24"/>
        </w:rPr>
        <w:drawing>
          <wp:inline distT="0" distB="0" distL="0" distR="0" wp14:anchorId="637C1F15" wp14:editId="541CCA78">
            <wp:extent cx="5943600" cy="311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AC43" w14:textId="49895962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3536DF1E" w14:textId="151A4590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2BEB599D" w14:textId="7ED9ADA1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7FE6F245" w14:textId="59E939C6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635A52BE" w14:textId="1B253FDB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7F0F7F8F" w14:textId="109D8A56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06D0C29D" w14:textId="11C6AB73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0DAC06EA" w14:textId="1B91F1F6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48FC31A0" w14:textId="0E089700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7A95A699" w14:textId="5A254659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6308AD74" w14:textId="5EF33546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334F9B1E" w14:textId="0FFE9BD4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35ACC3E5" w14:textId="3FE404A7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29935A0E" w14:textId="14F28755" w:rsidR="00FF344B" w:rsidRDefault="00FF344B" w:rsidP="00A739C8">
      <w:pPr>
        <w:rPr>
          <w:rFonts w:cstheme="minorHAnsi"/>
          <w:b/>
          <w:bCs/>
          <w:sz w:val="24"/>
          <w:szCs w:val="24"/>
        </w:rPr>
      </w:pPr>
    </w:p>
    <w:p w14:paraId="373E7CDB" w14:textId="35CB7017" w:rsidR="00FF344B" w:rsidRDefault="00FF344B" w:rsidP="00A739C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Testing on Postman:</w:t>
      </w:r>
    </w:p>
    <w:p w14:paraId="5897F0F4" w14:textId="21FE1718" w:rsidR="00FF344B" w:rsidRDefault="00FF344B" w:rsidP="00A739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Generating the token</w:t>
      </w:r>
    </w:p>
    <w:p w14:paraId="02B805C5" w14:textId="2BC8A83F" w:rsidR="00FF344B" w:rsidRDefault="00FF344B" w:rsidP="00A739C8">
      <w:pPr>
        <w:rPr>
          <w:rFonts w:cstheme="minorHAnsi"/>
          <w:sz w:val="24"/>
          <w:szCs w:val="24"/>
        </w:rPr>
      </w:pPr>
      <w:r w:rsidRPr="00FF344B">
        <w:rPr>
          <w:rFonts w:cstheme="minorHAnsi"/>
          <w:sz w:val="24"/>
          <w:szCs w:val="24"/>
        </w:rPr>
        <w:drawing>
          <wp:inline distT="0" distB="0" distL="0" distR="0" wp14:anchorId="3A72DDDE" wp14:editId="19D1E363">
            <wp:extent cx="5943600" cy="2667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3906" w14:textId="4A45A61E" w:rsidR="00FF344B" w:rsidRDefault="00FF344B" w:rsidP="00A739C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the token to access resources</w:t>
      </w:r>
    </w:p>
    <w:p w14:paraId="6D029ABF" w14:textId="5033F9F1" w:rsidR="00FF344B" w:rsidRDefault="00FF344B" w:rsidP="00A739C8">
      <w:pPr>
        <w:rPr>
          <w:rFonts w:cstheme="minorHAnsi"/>
          <w:sz w:val="24"/>
          <w:szCs w:val="24"/>
        </w:rPr>
      </w:pPr>
      <w:r w:rsidRPr="00FF344B">
        <w:rPr>
          <w:rFonts w:cstheme="minorHAnsi"/>
          <w:sz w:val="24"/>
          <w:szCs w:val="24"/>
        </w:rPr>
        <w:drawing>
          <wp:inline distT="0" distB="0" distL="0" distR="0" wp14:anchorId="750884BD" wp14:editId="06C8DD28">
            <wp:extent cx="5943600" cy="2309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C83" w14:textId="77777777" w:rsidR="00FF344B" w:rsidRPr="00FF344B" w:rsidRDefault="00FF344B" w:rsidP="00A739C8">
      <w:pPr>
        <w:rPr>
          <w:rFonts w:cstheme="minorHAnsi"/>
          <w:sz w:val="24"/>
          <w:szCs w:val="24"/>
        </w:rPr>
      </w:pPr>
    </w:p>
    <w:sectPr w:rsidR="00FF344B" w:rsidRPr="00FF3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F3034"/>
    <w:multiLevelType w:val="hybridMultilevel"/>
    <w:tmpl w:val="E37EDE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03"/>
    <w:rsid w:val="000B4C21"/>
    <w:rsid w:val="00832E5F"/>
    <w:rsid w:val="009A0C03"/>
    <w:rsid w:val="00A739C8"/>
    <w:rsid w:val="00FF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8224"/>
  <w15:chartTrackingRefBased/>
  <w15:docId w15:val="{F9F5A280-AD8E-47A6-B2C3-F4469AB5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portnumber/toke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portnumber/api/studAp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Arym Brillantes</dc:creator>
  <cp:keywords/>
  <dc:description/>
  <cp:lastModifiedBy>Jim Arym Brillantes</cp:lastModifiedBy>
  <cp:revision>1</cp:revision>
  <dcterms:created xsi:type="dcterms:W3CDTF">2021-02-26T06:56:00Z</dcterms:created>
  <dcterms:modified xsi:type="dcterms:W3CDTF">2021-02-26T07:27:00Z</dcterms:modified>
</cp:coreProperties>
</file>